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5E" w:rsidRPr="00D71CB1" w:rsidRDefault="00B201A6" w:rsidP="00CD57C6">
      <w:pPr>
        <w:pStyle w:val="RKSTitle254127"/>
        <w:rPr>
          <w:rFonts w:cs="Arial"/>
          <w:lang w:val="en-US"/>
        </w:rPr>
      </w:pPr>
      <w:r>
        <w:rPr>
          <w:rFonts w:cs="Arial"/>
          <w:noProof/>
          <w:lang w:eastAsia="ru-RU"/>
        </w:rPr>
        <w:drawing>
          <wp:anchor distT="0" distB="0" distL="114300" distR="114300" simplePos="0" relativeHeight="251657728" behindDoc="0" locked="0" layoutInCell="1" allowOverlap="1">
            <wp:simplePos x="0" y="0"/>
            <wp:positionH relativeFrom="column">
              <wp:posOffset>-104775</wp:posOffset>
            </wp:positionH>
            <wp:positionV relativeFrom="paragraph">
              <wp:posOffset>-38100</wp:posOffset>
            </wp:positionV>
            <wp:extent cx="2099310" cy="675005"/>
            <wp:effectExtent l="19050" t="0" r="0" b="0"/>
            <wp:wrapNone/>
            <wp:docPr id="3" name="Рисунок 3" descr="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Цвет"/>
                    <pic:cNvPicPr>
                      <a:picLocks noChangeAspect="1" noChangeArrowheads="1"/>
                    </pic:cNvPicPr>
                  </pic:nvPicPr>
                  <pic:blipFill>
                    <a:blip r:embed="rId8" cstate="print"/>
                    <a:srcRect/>
                    <a:stretch>
                      <a:fillRect/>
                    </a:stretch>
                  </pic:blipFill>
                  <pic:spPr bwMode="auto">
                    <a:xfrm>
                      <a:off x="0" y="0"/>
                      <a:ext cx="2099310" cy="675005"/>
                    </a:xfrm>
                    <a:prstGeom prst="rect">
                      <a:avLst/>
                    </a:prstGeom>
                    <a:noFill/>
                    <a:ln w="9525">
                      <a:noFill/>
                      <a:miter lim="800000"/>
                      <a:headEnd/>
                      <a:tailEnd/>
                    </a:ln>
                  </pic:spPr>
                </pic:pic>
              </a:graphicData>
            </a:graphic>
          </wp:anchor>
        </w:drawing>
      </w:r>
    </w:p>
    <w:p w:rsidR="00537E5E" w:rsidRPr="00D71CB1" w:rsidRDefault="00537E5E" w:rsidP="00CD57C6">
      <w:pPr>
        <w:pStyle w:val="RKSTitle254127"/>
        <w:rPr>
          <w:rFonts w:cs="Arial"/>
          <w:lang w:val="en-US"/>
        </w:rPr>
      </w:pPr>
    </w:p>
    <w:p w:rsidR="00537E5E" w:rsidRPr="00D71CB1" w:rsidRDefault="00537E5E" w:rsidP="00CD57C6">
      <w:pPr>
        <w:pStyle w:val="RKSTitle254127"/>
        <w:ind w:left="0"/>
        <w:rPr>
          <w:rFonts w:cs="Arial"/>
        </w:rPr>
      </w:pPr>
    </w:p>
    <w:p w:rsidR="002A1097" w:rsidRDefault="002A1097" w:rsidP="002A1097">
      <w:pPr>
        <w:ind w:left="4423"/>
        <w:jc w:val="right"/>
        <w:rPr>
          <w:rFonts w:cs="Arial"/>
          <w:b/>
          <w:bCs/>
          <w:szCs w:val="20"/>
        </w:rPr>
      </w:pPr>
      <w:r>
        <w:rPr>
          <w:rFonts w:cs="Arial"/>
          <w:b/>
          <w:bCs/>
          <w:szCs w:val="20"/>
        </w:rPr>
        <w:t xml:space="preserve">Утвержден Советом директоров ОАО «Амурские коммунальные системы» от 20.03.2012г. </w:t>
      </w:r>
    </w:p>
    <w:p w:rsidR="00E870BA" w:rsidRDefault="002A1097" w:rsidP="001140EF">
      <w:pPr>
        <w:tabs>
          <w:tab w:val="left" w:pos="1083"/>
        </w:tabs>
        <w:ind w:left="5586"/>
        <w:jc w:val="right"/>
        <w:rPr>
          <w:rFonts w:cs="Arial"/>
          <w:b/>
          <w:bCs/>
          <w:szCs w:val="20"/>
        </w:rPr>
      </w:pPr>
      <w:r>
        <w:rPr>
          <w:rFonts w:cs="Arial"/>
          <w:b/>
          <w:bCs/>
          <w:szCs w:val="20"/>
        </w:rPr>
        <w:t>(в редакции изменений, внесенных Протоколом №__  от «____»________ 2013г.</w:t>
      </w:r>
      <w:r w:rsidR="00E870BA">
        <w:rPr>
          <w:rFonts w:cs="Arial"/>
          <w:b/>
          <w:bCs/>
          <w:szCs w:val="20"/>
        </w:rPr>
        <w:t>,</w:t>
      </w:r>
    </w:p>
    <w:p w:rsidR="00034784" w:rsidRDefault="00E870BA" w:rsidP="001140EF">
      <w:pPr>
        <w:tabs>
          <w:tab w:val="left" w:pos="1083"/>
        </w:tabs>
        <w:ind w:left="5586"/>
        <w:jc w:val="right"/>
        <w:rPr>
          <w:rFonts w:cs="Arial"/>
          <w:b/>
          <w:bCs/>
          <w:szCs w:val="20"/>
        </w:rPr>
      </w:pPr>
      <w:r>
        <w:rPr>
          <w:rFonts w:cs="Arial"/>
          <w:b/>
          <w:bCs/>
          <w:szCs w:val="20"/>
        </w:rPr>
        <w:t>Протоколом №__  от «____»________ 2014г.</w:t>
      </w:r>
      <w:r w:rsidR="00034784">
        <w:rPr>
          <w:rFonts w:cs="Arial"/>
          <w:b/>
          <w:bCs/>
          <w:szCs w:val="20"/>
        </w:rPr>
        <w:t>,</w:t>
      </w:r>
    </w:p>
    <w:p w:rsidR="00537E5E" w:rsidRPr="001508B9" w:rsidRDefault="00034784" w:rsidP="001140EF">
      <w:pPr>
        <w:tabs>
          <w:tab w:val="left" w:pos="1083"/>
        </w:tabs>
        <w:ind w:left="5586"/>
        <w:jc w:val="right"/>
        <w:rPr>
          <w:rFonts w:cs="Arial"/>
          <w:i/>
          <w:szCs w:val="20"/>
          <w:u w:val="single"/>
        </w:rPr>
      </w:pPr>
      <w:r>
        <w:rPr>
          <w:rFonts w:cs="Arial"/>
          <w:b/>
          <w:bCs/>
          <w:szCs w:val="20"/>
        </w:rPr>
        <w:t>Протоколом №__  от «____»________ 2016г.</w:t>
      </w:r>
      <w:r w:rsidR="002A1097">
        <w:rPr>
          <w:rFonts w:cs="Arial"/>
          <w:b/>
          <w:bCs/>
          <w:szCs w:val="20"/>
        </w:rPr>
        <w:t>)</w:t>
      </w:r>
      <w:r w:rsidR="001508B9">
        <w:rPr>
          <w:rFonts w:cs="Arial"/>
          <w:i/>
          <w:szCs w:val="20"/>
          <w:u w:val="single"/>
        </w:rPr>
        <w:t xml:space="preserve"> </w:t>
      </w:r>
    </w:p>
    <w:p w:rsidR="00537E5E" w:rsidRPr="00D71CB1" w:rsidRDefault="00537E5E" w:rsidP="00CD57C6">
      <w:pPr>
        <w:tabs>
          <w:tab w:val="left" w:pos="1083"/>
        </w:tabs>
        <w:ind w:left="5586"/>
        <w:rPr>
          <w:rFonts w:cs="Arial"/>
          <w:szCs w:val="20"/>
        </w:rPr>
      </w:pPr>
    </w:p>
    <w:p w:rsidR="00537E5E" w:rsidRPr="00D71CB1" w:rsidRDefault="00537E5E" w:rsidP="00CD57C6">
      <w:pPr>
        <w:tabs>
          <w:tab w:val="left" w:pos="1083"/>
        </w:tabs>
        <w:ind w:left="5586"/>
        <w:rPr>
          <w:rFonts w:cs="Arial"/>
          <w:szCs w:val="20"/>
        </w:rPr>
      </w:pPr>
    </w:p>
    <w:p w:rsidR="00537E5E" w:rsidRPr="00D71CB1" w:rsidRDefault="00537E5E" w:rsidP="00CD57C6">
      <w:pPr>
        <w:tabs>
          <w:tab w:val="left" w:pos="1083"/>
        </w:tabs>
        <w:ind w:left="5586"/>
        <w:rPr>
          <w:rFonts w:cs="Arial"/>
          <w:szCs w:val="20"/>
        </w:rPr>
      </w:pPr>
    </w:p>
    <w:p w:rsidR="00537E5E" w:rsidRPr="00D71CB1" w:rsidRDefault="00537E5E" w:rsidP="00CD57C6">
      <w:pPr>
        <w:tabs>
          <w:tab w:val="left" w:pos="1083"/>
        </w:tabs>
        <w:jc w:val="center"/>
        <w:rPr>
          <w:rFonts w:cs="Arial"/>
          <w:szCs w:val="20"/>
        </w:rPr>
      </w:pPr>
    </w:p>
    <w:p w:rsidR="00537E5E" w:rsidRPr="00D71CB1" w:rsidRDefault="00537E5E" w:rsidP="00CD57C6">
      <w:pPr>
        <w:tabs>
          <w:tab w:val="left" w:pos="1083"/>
        </w:tabs>
        <w:jc w:val="center"/>
        <w:rPr>
          <w:rFonts w:cs="Arial"/>
          <w:szCs w:val="20"/>
        </w:rPr>
      </w:pPr>
    </w:p>
    <w:p w:rsidR="00537E5E" w:rsidRPr="00D71CB1" w:rsidRDefault="00537E5E" w:rsidP="00CD57C6">
      <w:pPr>
        <w:tabs>
          <w:tab w:val="left" w:pos="1083"/>
        </w:tabs>
        <w:jc w:val="center"/>
        <w:rPr>
          <w:rFonts w:cs="Arial"/>
          <w:szCs w:val="20"/>
        </w:rPr>
      </w:pPr>
    </w:p>
    <w:p w:rsidR="00537E5E" w:rsidRPr="00D71CB1" w:rsidRDefault="00537E5E" w:rsidP="00CD57C6">
      <w:pPr>
        <w:tabs>
          <w:tab w:val="left" w:pos="1083"/>
        </w:tabs>
        <w:jc w:val="center"/>
        <w:rPr>
          <w:rFonts w:cs="Arial"/>
          <w:szCs w:val="20"/>
        </w:rPr>
      </w:pPr>
    </w:p>
    <w:p w:rsidR="00537E5E" w:rsidRPr="00D71CB1" w:rsidRDefault="00537E5E" w:rsidP="00CD57C6">
      <w:pPr>
        <w:tabs>
          <w:tab w:val="left" w:pos="1083"/>
        </w:tabs>
        <w:jc w:val="center"/>
        <w:rPr>
          <w:rFonts w:cs="Arial"/>
          <w:szCs w:val="20"/>
        </w:rPr>
      </w:pPr>
    </w:p>
    <w:p w:rsidR="00537E5E" w:rsidRPr="00D71CB1" w:rsidRDefault="00537E5E" w:rsidP="00CD57C6">
      <w:pPr>
        <w:tabs>
          <w:tab w:val="left" w:pos="1083"/>
        </w:tabs>
        <w:jc w:val="center"/>
        <w:rPr>
          <w:rFonts w:cs="Arial"/>
          <w:szCs w:val="20"/>
        </w:rPr>
      </w:pPr>
    </w:p>
    <w:p w:rsidR="00537E5E" w:rsidRPr="00D71CB1" w:rsidRDefault="00537E5E" w:rsidP="00CD57C6">
      <w:pPr>
        <w:tabs>
          <w:tab w:val="left" w:pos="1083"/>
        </w:tabs>
        <w:jc w:val="center"/>
        <w:rPr>
          <w:rFonts w:cs="Arial"/>
          <w:szCs w:val="20"/>
        </w:rPr>
      </w:pPr>
    </w:p>
    <w:p w:rsidR="00537E5E" w:rsidRPr="00D71CB1" w:rsidRDefault="00537E5E" w:rsidP="00CD57C6">
      <w:pPr>
        <w:tabs>
          <w:tab w:val="left" w:pos="1083"/>
        </w:tabs>
        <w:jc w:val="center"/>
        <w:rPr>
          <w:rFonts w:cs="Arial"/>
          <w:szCs w:val="20"/>
        </w:rPr>
      </w:pPr>
    </w:p>
    <w:p w:rsidR="00537E5E" w:rsidRPr="00D71CB1" w:rsidRDefault="00537E5E" w:rsidP="00CD57C6">
      <w:pPr>
        <w:tabs>
          <w:tab w:val="left" w:pos="1083"/>
        </w:tabs>
        <w:jc w:val="center"/>
        <w:rPr>
          <w:rFonts w:cs="Arial"/>
          <w:szCs w:val="20"/>
        </w:rPr>
      </w:pPr>
    </w:p>
    <w:p w:rsidR="00537E5E" w:rsidRPr="00D71CB1" w:rsidRDefault="00537E5E" w:rsidP="00CD57C6">
      <w:pPr>
        <w:tabs>
          <w:tab w:val="left" w:pos="1083"/>
        </w:tabs>
        <w:jc w:val="center"/>
        <w:rPr>
          <w:rFonts w:cs="Arial"/>
          <w:szCs w:val="20"/>
        </w:rPr>
      </w:pPr>
    </w:p>
    <w:p w:rsidR="00537E5E" w:rsidRPr="00D71CB1" w:rsidRDefault="00537E5E" w:rsidP="00CD57C6">
      <w:pPr>
        <w:tabs>
          <w:tab w:val="left" w:pos="1083"/>
        </w:tabs>
        <w:jc w:val="center"/>
        <w:rPr>
          <w:rFonts w:cs="Arial"/>
          <w:szCs w:val="20"/>
        </w:rPr>
      </w:pPr>
    </w:p>
    <w:p w:rsidR="00537E5E" w:rsidRPr="00D71CB1" w:rsidRDefault="00537E5E" w:rsidP="00CD57C6">
      <w:pPr>
        <w:tabs>
          <w:tab w:val="left" w:pos="1083"/>
        </w:tabs>
        <w:jc w:val="center"/>
        <w:rPr>
          <w:rFonts w:cs="Arial"/>
          <w:szCs w:val="20"/>
        </w:rPr>
      </w:pPr>
    </w:p>
    <w:p w:rsidR="00537E5E" w:rsidRPr="009C5574" w:rsidRDefault="00537E5E" w:rsidP="00CD57C6">
      <w:pPr>
        <w:tabs>
          <w:tab w:val="left" w:pos="1083"/>
        </w:tabs>
        <w:spacing w:line="360" w:lineRule="auto"/>
        <w:jc w:val="center"/>
        <w:rPr>
          <w:rFonts w:cs="Arial"/>
          <w:b/>
          <w:sz w:val="36"/>
          <w:szCs w:val="36"/>
        </w:rPr>
      </w:pPr>
      <w:r w:rsidRPr="009C5574">
        <w:rPr>
          <w:rFonts w:cs="Arial"/>
          <w:b/>
          <w:sz w:val="36"/>
          <w:szCs w:val="36"/>
        </w:rPr>
        <w:t xml:space="preserve"> РЕГЛАМЕНТ </w:t>
      </w:r>
    </w:p>
    <w:p w:rsidR="00537E5E" w:rsidRDefault="00537E5E" w:rsidP="004D14E3">
      <w:pPr>
        <w:tabs>
          <w:tab w:val="left" w:pos="1083"/>
        </w:tabs>
        <w:spacing w:line="360" w:lineRule="auto"/>
        <w:jc w:val="center"/>
        <w:rPr>
          <w:rFonts w:cs="Arial"/>
          <w:b/>
          <w:sz w:val="36"/>
          <w:szCs w:val="36"/>
        </w:rPr>
      </w:pPr>
      <w:r w:rsidRPr="009C5574">
        <w:rPr>
          <w:rFonts w:cs="Arial"/>
          <w:b/>
          <w:sz w:val="36"/>
          <w:szCs w:val="36"/>
        </w:rPr>
        <w:t>проведения закупок финансовых услуг</w:t>
      </w:r>
      <w:r w:rsidRPr="004D14E3">
        <w:rPr>
          <w:rFonts w:cs="Arial"/>
          <w:b/>
          <w:sz w:val="36"/>
          <w:szCs w:val="36"/>
        </w:rPr>
        <w:t xml:space="preserve"> </w:t>
      </w:r>
      <w:r>
        <w:rPr>
          <w:rFonts w:cs="Arial"/>
          <w:b/>
          <w:sz w:val="36"/>
          <w:szCs w:val="36"/>
        </w:rPr>
        <w:t xml:space="preserve">для нужд            </w:t>
      </w:r>
      <w:r w:rsidR="00034784">
        <w:rPr>
          <w:rFonts w:cs="Arial"/>
          <w:b/>
          <w:sz w:val="36"/>
          <w:szCs w:val="36"/>
        </w:rPr>
        <w:t>А</w:t>
      </w:r>
      <w:r>
        <w:rPr>
          <w:rFonts w:cs="Arial"/>
          <w:b/>
          <w:sz w:val="36"/>
          <w:szCs w:val="36"/>
        </w:rPr>
        <w:t>кционерного общества</w:t>
      </w:r>
    </w:p>
    <w:p w:rsidR="00537E5E" w:rsidRPr="009C5574" w:rsidRDefault="00537E5E" w:rsidP="004D14E3">
      <w:pPr>
        <w:tabs>
          <w:tab w:val="left" w:pos="1083"/>
        </w:tabs>
        <w:spacing w:line="360" w:lineRule="auto"/>
        <w:jc w:val="center"/>
        <w:rPr>
          <w:rFonts w:cs="Arial"/>
          <w:b/>
          <w:sz w:val="36"/>
          <w:szCs w:val="36"/>
        </w:rPr>
      </w:pPr>
      <w:r>
        <w:rPr>
          <w:rFonts w:cs="Arial"/>
          <w:b/>
          <w:sz w:val="36"/>
          <w:szCs w:val="36"/>
        </w:rPr>
        <w:t xml:space="preserve"> «Амурские коммунальные системы»</w:t>
      </w:r>
      <w:r w:rsidRPr="009C5574">
        <w:rPr>
          <w:rFonts w:cs="Arial"/>
          <w:b/>
          <w:sz w:val="36"/>
          <w:szCs w:val="36"/>
        </w:rPr>
        <w:t xml:space="preserve"> </w:t>
      </w:r>
    </w:p>
    <w:p w:rsidR="00537E5E" w:rsidRPr="009C5574" w:rsidRDefault="00537E5E" w:rsidP="00CD57C6">
      <w:pPr>
        <w:tabs>
          <w:tab w:val="left" w:pos="1083"/>
        </w:tabs>
        <w:spacing w:line="360" w:lineRule="auto"/>
        <w:jc w:val="center"/>
        <w:rPr>
          <w:rFonts w:cs="Arial"/>
          <w:b/>
          <w:sz w:val="36"/>
          <w:szCs w:val="36"/>
        </w:rPr>
      </w:pPr>
    </w:p>
    <w:p w:rsidR="00537E5E" w:rsidRPr="009C5574" w:rsidRDefault="00537E5E" w:rsidP="00CD57C6">
      <w:pPr>
        <w:pStyle w:val="RKSTitle254127"/>
        <w:spacing w:line="360" w:lineRule="auto"/>
        <w:ind w:left="399"/>
        <w:jc w:val="center"/>
        <w:rPr>
          <w:rFonts w:cs="Arial"/>
          <w:sz w:val="24"/>
          <w:szCs w:val="24"/>
        </w:rPr>
      </w:pPr>
      <w:r w:rsidRPr="009C5574">
        <w:rPr>
          <w:rFonts w:cs="Arial"/>
          <w:sz w:val="36"/>
          <w:szCs w:val="36"/>
        </w:rPr>
        <w:br w:type="page"/>
      </w:r>
      <w:r w:rsidRPr="009C5574">
        <w:rPr>
          <w:rFonts w:cs="Arial"/>
          <w:sz w:val="24"/>
          <w:szCs w:val="24"/>
        </w:rPr>
        <w:lastRenderedPageBreak/>
        <w:t>Содержание</w:t>
      </w:r>
    </w:p>
    <w:p w:rsidR="00537E5E" w:rsidRPr="00D71CB1" w:rsidRDefault="00537E5E" w:rsidP="00CD57C6">
      <w:pPr>
        <w:pStyle w:val="RKSTitle254127"/>
        <w:ind w:left="399"/>
        <w:jc w:val="center"/>
        <w:rPr>
          <w:rFonts w:cs="Arial"/>
        </w:rPr>
      </w:pPr>
    </w:p>
    <w:p w:rsidR="00537E5E" w:rsidRPr="003F491D" w:rsidRDefault="00537E5E" w:rsidP="008556B7">
      <w:pPr>
        <w:pStyle w:val="13"/>
        <w:rPr>
          <w:lang w:eastAsia="ru-RU"/>
        </w:rPr>
      </w:pPr>
      <w:r w:rsidRPr="00D71CB1">
        <w:rPr>
          <w:highlight w:val="yellow"/>
        </w:rPr>
        <w:fldChar w:fldCharType="begin"/>
      </w:r>
      <w:r w:rsidRPr="00D71CB1">
        <w:rPr>
          <w:highlight w:val="yellow"/>
        </w:rPr>
        <w:instrText xml:space="preserve"> TOC \o "1-3" \h \z \u </w:instrText>
      </w:r>
      <w:r w:rsidRPr="00D71CB1">
        <w:rPr>
          <w:highlight w:val="yellow"/>
        </w:rPr>
        <w:fldChar w:fldCharType="separate"/>
      </w:r>
      <w:hyperlink w:anchor="_Toc315796499" w:history="1">
        <w:r w:rsidRPr="003F491D">
          <w:rPr>
            <w:rStyle w:val="ab"/>
            <w:rFonts w:cs="Arial"/>
            <w:szCs w:val="20"/>
          </w:rPr>
          <w:t>Раздел I. Общие положения</w:t>
        </w:r>
        <w:r w:rsidRPr="003F491D">
          <w:rPr>
            <w:webHidden/>
          </w:rPr>
          <w:tab/>
        </w:r>
        <w:r w:rsidRPr="003F491D">
          <w:rPr>
            <w:webHidden/>
          </w:rPr>
          <w:fldChar w:fldCharType="begin"/>
        </w:r>
        <w:r w:rsidRPr="003F491D">
          <w:rPr>
            <w:webHidden/>
          </w:rPr>
          <w:instrText xml:space="preserve"> PAGEREF _Toc315796499 \h </w:instrText>
        </w:r>
        <w:r w:rsidRPr="003F491D">
          <w:rPr>
            <w:webHidden/>
          </w:rPr>
          <w:fldChar w:fldCharType="separate"/>
        </w:r>
        <w:r w:rsidR="00D9120A">
          <w:rPr>
            <w:webHidden/>
          </w:rPr>
          <w:t>3</w:t>
        </w:r>
        <w:r w:rsidRPr="003F491D">
          <w:rPr>
            <w:webHidden/>
          </w:rPr>
          <w:fldChar w:fldCharType="end"/>
        </w:r>
      </w:hyperlink>
    </w:p>
    <w:p w:rsidR="00537E5E" w:rsidRPr="003F491D" w:rsidRDefault="00537E5E" w:rsidP="008556B7">
      <w:pPr>
        <w:pStyle w:val="13"/>
        <w:rPr>
          <w:lang w:eastAsia="ru-RU"/>
        </w:rPr>
      </w:pPr>
      <w:hyperlink w:anchor="_Toc315796501" w:history="1">
        <w:r w:rsidRPr="003F491D">
          <w:rPr>
            <w:rStyle w:val="ab"/>
            <w:rFonts w:cs="Arial"/>
            <w:szCs w:val="20"/>
          </w:rPr>
          <w:t>Раздел II. Комиссия по отбору финансовых организаций</w:t>
        </w:r>
        <w:r w:rsidRPr="003F491D">
          <w:rPr>
            <w:webHidden/>
          </w:rPr>
          <w:tab/>
        </w:r>
        <w:r w:rsidRPr="003F491D">
          <w:rPr>
            <w:webHidden/>
          </w:rPr>
          <w:fldChar w:fldCharType="begin"/>
        </w:r>
        <w:r w:rsidRPr="003F491D">
          <w:rPr>
            <w:webHidden/>
          </w:rPr>
          <w:instrText xml:space="preserve"> PAGEREF _Toc315796501 \h </w:instrText>
        </w:r>
        <w:r w:rsidRPr="003F491D">
          <w:rPr>
            <w:webHidden/>
          </w:rPr>
          <w:fldChar w:fldCharType="separate"/>
        </w:r>
        <w:r w:rsidR="00D9120A">
          <w:rPr>
            <w:webHidden/>
          </w:rPr>
          <w:t>4</w:t>
        </w:r>
        <w:r w:rsidRPr="003F491D">
          <w:rPr>
            <w:webHidden/>
          </w:rPr>
          <w:fldChar w:fldCharType="end"/>
        </w:r>
      </w:hyperlink>
    </w:p>
    <w:p w:rsidR="00537E5E" w:rsidRPr="003F491D" w:rsidRDefault="00537E5E" w:rsidP="008556B7">
      <w:pPr>
        <w:pStyle w:val="13"/>
        <w:rPr>
          <w:lang w:eastAsia="ru-RU"/>
        </w:rPr>
      </w:pPr>
      <w:hyperlink w:anchor="_Toc315796502" w:history="1">
        <w:r w:rsidRPr="003F491D">
          <w:rPr>
            <w:rStyle w:val="ab"/>
            <w:rFonts w:cs="Arial"/>
            <w:szCs w:val="20"/>
          </w:rPr>
          <w:t>Раздел III. Требования к финансовым организациям – участникам закупки</w:t>
        </w:r>
        <w:r w:rsidRPr="003F491D">
          <w:rPr>
            <w:webHidden/>
          </w:rPr>
          <w:tab/>
        </w:r>
        <w:r w:rsidRPr="003F491D">
          <w:rPr>
            <w:webHidden/>
          </w:rPr>
          <w:fldChar w:fldCharType="begin"/>
        </w:r>
        <w:r w:rsidRPr="003F491D">
          <w:rPr>
            <w:webHidden/>
          </w:rPr>
          <w:instrText xml:space="preserve"> PAGEREF _Toc315796502 \h </w:instrText>
        </w:r>
        <w:r w:rsidRPr="003F491D">
          <w:rPr>
            <w:webHidden/>
          </w:rPr>
          <w:fldChar w:fldCharType="separate"/>
        </w:r>
        <w:r w:rsidR="00D9120A">
          <w:rPr>
            <w:webHidden/>
          </w:rPr>
          <w:t>5</w:t>
        </w:r>
        <w:r w:rsidRPr="003F491D">
          <w:rPr>
            <w:webHidden/>
          </w:rPr>
          <w:fldChar w:fldCharType="end"/>
        </w:r>
      </w:hyperlink>
    </w:p>
    <w:p w:rsidR="00537E5E" w:rsidRPr="003F491D" w:rsidRDefault="00537E5E" w:rsidP="008556B7">
      <w:pPr>
        <w:pStyle w:val="13"/>
        <w:rPr>
          <w:lang w:eastAsia="ru-RU"/>
        </w:rPr>
      </w:pPr>
      <w:hyperlink w:anchor="_Toc315796503" w:history="1">
        <w:r w:rsidRPr="003F491D">
          <w:rPr>
            <w:rStyle w:val="ab"/>
            <w:rFonts w:cs="Arial"/>
            <w:szCs w:val="20"/>
          </w:rPr>
          <w:t xml:space="preserve">Раздел IV. Отбор финансовой организации путем проведения открытого аукциона </w:t>
        </w:r>
        <w:r w:rsidRPr="003F491D">
          <w:rPr>
            <w:rStyle w:val="ab"/>
            <w:rFonts w:cs="Arial"/>
            <w:szCs w:val="20"/>
          </w:rPr>
          <w:br/>
          <w:t>в электронной форме</w:t>
        </w:r>
        <w:r w:rsidRPr="003F491D">
          <w:rPr>
            <w:webHidden/>
          </w:rPr>
          <w:tab/>
        </w:r>
        <w:r w:rsidRPr="003F491D">
          <w:rPr>
            <w:webHidden/>
          </w:rPr>
          <w:fldChar w:fldCharType="begin"/>
        </w:r>
        <w:r w:rsidRPr="003F491D">
          <w:rPr>
            <w:webHidden/>
          </w:rPr>
          <w:instrText xml:space="preserve"> PAGEREF _Toc315796503 \h </w:instrText>
        </w:r>
        <w:r w:rsidRPr="003F491D">
          <w:rPr>
            <w:webHidden/>
          </w:rPr>
          <w:fldChar w:fldCharType="separate"/>
        </w:r>
        <w:r w:rsidR="00D9120A">
          <w:rPr>
            <w:webHidden/>
          </w:rPr>
          <w:t>7</w:t>
        </w:r>
        <w:r w:rsidRPr="003F491D">
          <w:rPr>
            <w:webHidden/>
          </w:rPr>
          <w:fldChar w:fldCharType="end"/>
        </w:r>
      </w:hyperlink>
    </w:p>
    <w:p w:rsidR="00537E5E" w:rsidRPr="003F491D" w:rsidRDefault="00537E5E" w:rsidP="008556B7">
      <w:pPr>
        <w:pStyle w:val="22"/>
        <w:rPr>
          <w:noProof/>
          <w:lang w:eastAsia="ru-RU"/>
        </w:rPr>
      </w:pPr>
      <w:hyperlink w:anchor="_Toc315796504" w:history="1">
        <w:r w:rsidRPr="003F491D">
          <w:rPr>
            <w:rStyle w:val="ab"/>
            <w:rFonts w:cs="Arial"/>
            <w:noProof/>
            <w:szCs w:val="20"/>
          </w:rPr>
          <w:t>4.1. Извещение о проведении аукциона</w:t>
        </w:r>
        <w:r w:rsidRPr="003F491D">
          <w:rPr>
            <w:noProof/>
            <w:webHidden/>
          </w:rPr>
          <w:tab/>
        </w:r>
        <w:r w:rsidRPr="003F491D">
          <w:rPr>
            <w:noProof/>
            <w:webHidden/>
          </w:rPr>
          <w:fldChar w:fldCharType="begin"/>
        </w:r>
        <w:r w:rsidRPr="003F491D">
          <w:rPr>
            <w:noProof/>
            <w:webHidden/>
          </w:rPr>
          <w:instrText xml:space="preserve"> PAGEREF _Toc315796504 \h </w:instrText>
        </w:r>
        <w:r w:rsidR="00E130F4">
          <w:rPr>
            <w:noProof/>
          </w:rPr>
        </w:r>
        <w:r w:rsidRPr="003F491D">
          <w:rPr>
            <w:noProof/>
            <w:webHidden/>
          </w:rPr>
          <w:fldChar w:fldCharType="separate"/>
        </w:r>
        <w:r w:rsidR="00D9120A">
          <w:rPr>
            <w:noProof/>
            <w:webHidden/>
          </w:rPr>
          <w:t>7</w:t>
        </w:r>
        <w:r w:rsidRPr="003F491D">
          <w:rPr>
            <w:noProof/>
            <w:webHidden/>
          </w:rPr>
          <w:fldChar w:fldCharType="end"/>
        </w:r>
      </w:hyperlink>
    </w:p>
    <w:p w:rsidR="00537E5E" w:rsidRPr="003F491D" w:rsidRDefault="008D3AFD" w:rsidP="008556B7">
      <w:pPr>
        <w:pStyle w:val="22"/>
        <w:rPr>
          <w:noProof/>
          <w:lang w:eastAsia="ru-RU"/>
        </w:rPr>
      </w:pPr>
      <w:hyperlink w:anchor="_Toc315796505" w:history="1">
        <w:r w:rsidRPr="003F491D">
          <w:rPr>
            <w:rStyle w:val="ab"/>
            <w:rFonts w:cs="Arial"/>
            <w:noProof/>
            <w:szCs w:val="20"/>
            <w:lang w:eastAsia="ru-RU"/>
          </w:rPr>
          <w:t>4.2. Содержание документации об аукционе</w:t>
        </w:r>
        <w:r w:rsidRPr="003F491D">
          <w:rPr>
            <w:noProof/>
            <w:webHidden/>
          </w:rPr>
          <w:tab/>
        </w:r>
        <w:r>
          <w:rPr>
            <w:noProof/>
            <w:webHidden/>
          </w:rPr>
          <w:t>8</w:t>
        </w:r>
      </w:hyperlink>
    </w:p>
    <w:p w:rsidR="00537E5E" w:rsidRPr="003F491D" w:rsidRDefault="00537E5E" w:rsidP="008556B7">
      <w:pPr>
        <w:pStyle w:val="22"/>
        <w:rPr>
          <w:noProof/>
          <w:lang w:eastAsia="ru-RU"/>
        </w:rPr>
      </w:pPr>
      <w:hyperlink w:anchor="_Toc315796506" w:history="1">
        <w:r w:rsidRPr="003F491D">
          <w:rPr>
            <w:rStyle w:val="ab"/>
            <w:rFonts w:cs="Arial"/>
            <w:noProof/>
            <w:szCs w:val="20"/>
          </w:rPr>
          <w:t>4.3. Порядок представления документации об аукционе, разъяснение положений документации об аукционе и внесение в нее изменений</w:t>
        </w:r>
        <w:r w:rsidRPr="003F491D">
          <w:rPr>
            <w:noProof/>
            <w:webHidden/>
          </w:rPr>
          <w:tab/>
        </w:r>
        <w:r w:rsidRPr="003F491D">
          <w:rPr>
            <w:noProof/>
            <w:webHidden/>
          </w:rPr>
          <w:fldChar w:fldCharType="begin"/>
        </w:r>
        <w:r w:rsidRPr="003F491D">
          <w:rPr>
            <w:noProof/>
            <w:webHidden/>
          </w:rPr>
          <w:instrText xml:space="preserve"> PAGEREF _Toc315796506 \h </w:instrText>
        </w:r>
        <w:r w:rsidR="00E130F4">
          <w:rPr>
            <w:noProof/>
          </w:rPr>
        </w:r>
        <w:r w:rsidRPr="003F491D">
          <w:rPr>
            <w:noProof/>
            <w:webHidden/>
          </w:rPr>
          <w:fldChar w:fldCharType="separate"/>
        </w:r>
        <w:r w:rsidR="00D9120A">
          <w:rPr>
            <w:noProof/>
            <w:webHidden/>
          </w:rPr>
          <w:t>9</w:t>
        </w:r>
        <w:r w:rsidRPr="003F491D">
          <w:rPr>
            <w:noProof/>
            <w:webHidden/>
          </w:rPr>
          <w:fldChar w:fldCharType="end"/>
        </w:r>
      </w:hyperlink>
    </w:p>
    <w:p w:rsidR="00537E5E" w:rsidRPr="003F491D" w:rsidRDefault="00537E5E" w:rsidP="008556B7">
      <w:pPr>
        <w:pStyle w:val="22"/>
        <w:rPr>
          <w:noProof/>
          <w:lang w:eastAsia="ru-RU"/>
        </w:rPr>
      </w:pPr>
      <w:hyperlink w:anchor="_Toc315796507" w:history="1">
        <w:r w:rsidRPr="003F491D">
          <w:rPr>
            <w:rStyle w:val="ab"/>
            <w:rFonts w:cs="Arial"/>
            <w:noProof/>
            <w:szCs w:val="20"/>
            <w:lang w:eastAsia="ru-RU"/>
          </w:rPr>
          <w:t>4.4. Порядок рассмотрения заявок на участие в аукционе</w:t>
        </w:r>
        <w:r w:rsidRPr="003F491D">
          <w:rPr>
            <w:noProof/>
            <w:webHidden/>
          </w:rPr>
          <w:tab/>
        </w:r>
        <w:r w:rsidRPr="003F491D">
          <w:rPr>
            <w:noProof/>
            <w:webHidden/>
          </w:rPr>
          <w:fldChar w:fldCharType="begin"/>
        </w:r>
        <w:r w:rsidRPr="003F491D">
          <w:rPr>
            <w:noProof/>
            <w:webHidden/>
          </w:rPr>
          <w:instrText xml:space="preserve"> PAGEREF _Toc315796507 \h </w:instrText>
        </w:r>
        <w:r w:rsidR="00E130F4">
          <w:rPr>
            <w:noProof/>
          </w:rPr>
        </w:r>
        <w:r w:rsidRPr="003F491D">
          <w:rPr>
            <w:noProof/>
            <w:webHidden/>
          </w:rPr>
          <w:fldChar w:fldCharType="separate"/>
        </w:r>
        <w:r w:rsidR="00D9120A">
          <w:rPr>
            <w:noProof/>
            <w:webHidden/>
          </w:rPr>
          <w:t>9</w:t>
        </w:r>
        <w:r w:rsidRPr="003F491D">
          <w:rPr>
            <w:noProof/>
            <w:webHidden/>
          </w:rPr>
          <w:fldChar w:fldCharType="end"/>
        </w:r>
      </w:hyperlink>
    </w:p>
    <w:p w:rsidR="00537E5E" w:rsidRPr="003F491D" w:rsidRDefault="00537E5E" w:rsidP="008556B7">
      <w:pPr>
        <w:pStyle w:val="22"/>
        <w:rPr>
          <w:noProof/>
          <w:lang w:eastAsia="ru-RU"/>
        </w:rPr>
      </w:pPr>
      <w:hyperlink w:anchor="_Toc315796508" w:history="1">
        <w:r w:rsidRPr="003F491D">
          <w:rPr>
            <w:rStyle w:val="ab"/>
            <w:rFonts w:cs="Arial"/>
            <w:noProof/>
            <w:szCs w:val="20"/>
            <w:lang w:eastAsia="ru-RU"/>
          </w:rPr>
          <w:t>4.5. Заключение договора на оказание финансовых услуг по результатам аукциона</w:t>
        </w:r>
        <w:r w:rsidRPr="003F491D">
          <w:rPr>
            <w:noProof/>
            <w:webHidden/>
          </w:rPr>
          <w:tab/>
        </w:r>
        <w:r w:rsidRPr="003F491D">
          <w:rPr>
            <w:noProof/>
            <w:webHidden/>
          </w:rPr>
          <w:fldChar w:fldCharType="begin"/>
        </w:r>
        <w:r w:rsidRPr="003F491D">
          <w:rPr>
            <w:noProof/>
            <w:webHidden/>
          </w:rPr>
          <w:instrText xml:space="preserve"> PAGEREF _Toc315796508 \h </w:instrText>
        </w:r>
        <w:r w:rsidR="00E130F4">
          <w:rPr>
            <w:noProof/>
          </w:rPr>
        </w:r>
        <w:r w:rsidRPr="003F491D">
          <w:rPr>
            <w:noProof/>
            <w:webHidden/>
          </w:rPr>
          <w:fldChar w:fldCharType="separate"/>
        </w:r>
        <w:r w:rsidR="00D9120A">
          <w:rPr>
            <w:noProof/>
            <w:webHidden/>
          </w:rPr>
          <w:t>12</w:t>
        </w:r>
        <w:r w:rsidRPr="003F491D">
          <w:rPr>
            <w:noProof/>
            <w:webHidden/>
          </w:rPr>
          <w:fldChar w:fldCharType="end"/>
        </w:r>
      </w:hyperlink>
    </w:p>
    <w:p w:rsidR="00537E5E" w:rsidRPr="003F491D" w:rsidRDefault="00537E5E" w:rsidP="008556B7">
      <w:pPr>
        <w:pStyle w:val="13"/>
        <w:rPr>
          <w:lang w:eastAsia="ru-RU"/>
        </w:rPr>
      </w:pPr>
      <w:hyperlink w:anchor="_Toc315796509" w:history="1">
        <w:r w:rsidRPr="003F491D">
          <w:rPr>
            <w:rStyle w:val="ab"/>
            <w:rFonts w:cs="Arial"/>
            <w:szCs w:val="20"/>
          </w:rPr>
          <w:t>Раздел V. Отбор финансовой организации путем проведения конкурса</w:t>
        </w:r>
        <w:r w:rsidRPr="003F491D">
          <w:rPr>
            <w:webHidden/>
          </w:rPr>
          <w:tab/>
        </w:r>
        <w:r w:rsidRPr="003F491D">
          <w:rPr>
            <w:webHidden/>
          </w:rPr>
          <w:fldChar w:fldCharType="begin"/>
        </w:r>
        <w:r w:rsidRPr="003F491D">
          <w:rPr>
            <w:webHidden/>
          </w:rPr>
          <w:instrText xml:space="preserve"> PAGEREF _Toc315796509 \h </w:instrText>
        </w:r>
        <w:r w:rsidRPr="003F491D">
          <w:rPr>
            <w:webHidden/>
          </w:rPr>
          <w:fldChar w:fldCharType="separate"/>
        </w:r>
        <w:r w:rsidR="00D9120A">
          <w:rPr>
            <w:webHidden/>
          </w:rPr>
          <w:t>13</w:t>
        </w:r>
        <w:r w:rsidRPr="003F491D">
          <w:rPr>
            <w:webHidden/>
          </w:rPr>
          <w:fldChar w:fldCharType="end"/>
        </w:r>
      </w:hyperlink>
    </w:p>
    <w:p w:rsidR="00537E5E" w:rsidRPr="003F491D" w:rsidRDefault="00537E5E" w:rsidP="008556B7">
      <w:pPr>
        <w:pStyle w:val="22"/>
        <w:rPr>
          <w:noProof/>
          <w:lang w:eastAsia="ru-RU"/>
        </w:rPr>
      </w:pPr>
      <w:hyperlink w:anchor="_Toc315796510" w:history="1">
        <w:r w:rsidRPr="003F491D">
          <w:rPr>
            <w:rStyle w:val="ab"/>
            <w:rFonts w:cs="Arial"/>
            <w:noProof/>
            <w:szCs w:val="20"/>
          </w:rPr>
          <w:t>5.1. Извещение о проведении конкурса</w:t>
        </w:r>
        <w:r w:rsidRPr="003F491D">
          <w:rPr>
            <w:noProof/>
            <w:webHidden/>
          </w:rPr>
          <w:tab/>
        </w:r>
        <w:r w:rsidRPr="003F491D">
          <w:rPr>
            <w:noProof/>
            <w:webHidden/>
          </w:rPr>
          <w:fldChar w:fldCharType="begin"/>
        </w:r>
        <w:r w:rsidRPr="003F491D">
          <w:rPr>
            <w:noProof/>
            <w:webHidden/>
          </w:rPr>
          <w:instrText xml:space="preserve"> PAGEREF _Toc315796510 \h </w:instrText>
        </w:r>
        <w:r w:rsidR="00E130F4">
          <w:rPr>
            <w:noProof/>
          </w:rPr>
        </w:r>
        <w:r w:rsidRPr="003F491D">
          <w:rPr>
            <w:noProof/>
            <w:webHidden/>
          </w:rPr>
          <w:fldChar w:fldCharType="separate"/>
        </w:r>
        <w:r w:rsidR="00D9120A">
          <w:rPr>
            <w:noProof/>
            <w:webHidden/>
          </w:rPr>
          <w:t>13</w:t>
        </w:r>
        <w:r w:rsidRPr="003F491D">
          <w:rPr>
            <w:noProof/>
            <w:webHidden/>
          </w:rPr>
          <w:fldChar w:fldCharType="end"/>
        </w:r>
      </w:hyperlink>
    </w:p>
    <w:p w:rsidR="00537E5E" w:rsidRPr="003F491D" w:rsidRDefault="00537E5E" w:rsidP="008556B7">
      <w:pPr>
        <w:pStyle w:val="22"/>
        <w:rPr>
          <w:noProof/>
          <w:lang w:eastAsia="ru-RU"/>
        </w:rPr>
      </w:pPr>
      <w:hyperlink w:anchor="_Toc315796511" w:history="1">
        <w:r w:rsidRPr="003F491D">
          <w:rPr>
            <w:rStyle w:val="ab"/>
            <w:rFonts w:cs="Arial"/>
            <w:noProof/>
            <w:szCs w:val="20"/>
          </w:rPr>
          <w:t>5.2. Содержание конкурсной документации</w:t>
        </w:r>
        <w:r w:rsidRPr="003F491D">
          <w:rPr>
            <w:noProof/>
            <w:webHidden/>
          </w:rPr>
          <w:tab/>
        </w:r>
        <w:r w:rsidRPr="003F491D">
          <w:rPr>
            <w:noProof/>
            <w:webHidden/>
          </w:rPr>
          <w:fldChar w:fldCharType="begin"/>
        </w:r>
        <w:r w:rsidRPr="003F491D">
          <w:rPr>
            <w:noProof/>
            <w:webHidden/>
          </w:rPr>
          <w:instrText xml:space="preserve"> PAGEREF _Toc315796511 \h </w:instrText>
        </w:r>
        <w:r w:rsidR="00E130F4">
          <w:rPr>
            <w:noProof/>
          </w:rPr>
        </w:r>
        <w:r w:rsidRPr="003F491D">
          <w:rPr>
            <w:noProof/>
            <w:webHidden/>
          </w:rPr>
          <w:fldChar w:fldCharType="separate"/>
        </w:r>
        <w:r w:rsidR="00D9120A">
          <w:rPr>
            <w:noProof/>
            <w:webHidden/>
          </w:rPr>
          <w:t>13</w:t>
        </w:r>
        <w:r w:rsidRPr="003F491D">
          <w:rPr>
            <w:noProof/>
            <w:webHidden/>
          </w:rPr>
          <w:fldChar w:fldCharType="end"/>
        </w:r>
      </w:hyperlink>
    </w:p>
    <w:p w:rsidR="00537E5E" w:rsidRPr="003F491D" w:rsidRDefault="00537E5E" w:rsidP="008556B7">
      <w:pPr>
        <w:pStyle w:val="22"/>
        <w:rPr>
          <w:noProof/>
          <w:lang w:eastAsia="ru-RU"/>
        </w:rPr>
      </w:pPr>
      <w:hyperlink w:anchor="_Toc315796512" w:history="1">
        <w:r w:rsidRPr="003F491D">
          <w:rPr>
            <w:rStyle w:val="ab"/>
            <w:rFonts w:cs="Arial"/>
            <w:noProof/>
            <w:szCs w:val="20"/>
            <w:lang w:eastAsia="ru-RU"/>
          </w:rPr>
          <w:t>5.3. Порядок предоставления конкурсной документации, разъяснение положений конкурсной документации и внесении в нее изменений</w:t>
        </w:r>
        <w:r w:rsidRPr="003F491D">
          <w:rPr>
            <w:noProof/>
            <w:webHidden/>
          </w:rPr>
          <w:tab/>
        </w:r>
        <w:r w:rsidRPr="003F491D">
          <w:rPr>
            <w:noProof/>
            <w:webHidden/>
          </w:rPr>
          <w:fldChar w:fldCharType="begin"/>
        </w:r>
        <w:r w:rsidRPr="003F491D">
          <w:rPr>
            <w:noProof/>
            <w:webHidden/>
          </w:rPr>
          <w:instrText xml:space="preserve"> PAGEREF _Toc315796512 \h </w:instrText>
        </w:r>
        <w:r w:rsidR="00E130F4">
          <w:rPr>
            <w:noProof/>
          </w:rPr>
        </w:r>
        <w:r w:rsidRPr="003F491D">
          <w:rPr>
            <w:noProof/>
            <w:webHidden/>
          </w:rPr>
          <w:fldChar w:fldCharType="separate"/>
        </w:r>
        <w:r w:rsidR="00D9120A">
          <w:rPr>
            <w:noProof/>
            <w:webHidden/>
          </w:rPr>
          <w:t>14</w:t>
        </w:r>
        <w:r w:rsidRPr="003F491D">
          <w:rPr>
            <w:noProof/>
            <w:webHidden/>
          </w:rPr>
          <w:fldChar w:fldCharType="end"/>
        </w:r>
      </w:hyperlink>
    </w:p>
    <w:p w:rsidR="00537E5E" w:rsidRPr="003F491D" w:rsidRDefault="00537E5E" w:rsidP="008556B7">
      <w:pPr>
        <w:pStyle w:val="22"/>
        <w:rPr>
          <w:noProof/>
          <w:lang w:eastAsia="ru-RU"/>
        </w:rPr>
      </w:pPr>
      <w:hyperlink w:anchor="_Toc315796513" w:history="1">
        <w:r w:rsidRPr="003F491D">
          <w:rPr>
            <w:rStyle w:val="ab"/>
            <w:rFonts w:cs="Arial"/>
            <w:noProof/>
            <w:szCs w:val="20"/>
            <w:lang w:eastAsia="ru-RU"/>
          </w:rPr>
          <w:t xml:space="preserve">5.4. </w:t>
        </w:r>
        <w:r w:rsidRPr="003F491D">
          <w:rPr>
            <w:rStyle w:val="ab"/>
            <w:rFonts w:cs="Arial"/>
            <w:noProof/>
            <w:szCs w:val="20"/>
          </w:rPr>
          <w:t>Прием заявок на участие в конкурсе</w:t>
        </w:r>
        <w:r w:rsidRPr="003F491D">
          <w:rPr>
            <w:noProof/>
            <w:webHidden/>
          </w:rPr>
          <w:tab/>
        </w:r>
        <w:r w:rsidRPr="003F491D">
          <w:rPr>
            <w:noProof/>
            <w:webHidden/>
          </w:rPr>
          <w:fldChar w:fldCharType="begin"/>
        </w:r>
        <w:r w:rsidRPr="003F491D">
          <w:rPr>
            <w:noProof/>
            <w:webHidden/>
          </w:rPr>
          <w:instrText xml:space="preserve"> PAGEREF _Toc315796513 \h </w:instrText>
        </w:r>
        <w:r w:rsidR="00E130F4">
          <w:rPr>
            <w:noProof/>
          </w:rPr>
        </w:r>
        <w:r w:rsidRPr="003F491D">
          <w:rPr>
            <w:noProof/>
            <w:webHidden/>
          </w:rPr>
          <w:fldChar w:fldCharType="separate"/>
        </w:r>
        <w:r w:rsidR="00D9120A">
          <w:rPr>
            <w:noProof/>
            <w:webHidden/>
          </w:rPr>
          <w:t>15</w:t>
        </w:r>
        <w:r w:rsidRPr="003F491D">
          <w:rPr>
            <w:noProof/>
            <w:webHidden/>
          </w:rPr>
          <w:fldChar w:fldCharType="end"/>
        </w:r>
      </w:hyperlink>
    </w:p>
    <w:p w:rsidR="00537E5E" w:rsidRPr="003F491D" w:rsidRDefault="00537E5E" w:rsidP="008556B7">
      <w:pPr>
        <w:pStyle w:val="22"/>
        <w:rPr>
          <w:noProof/>
          <w:lang w:eastAsia="ru-RU"/>
        </w:rPr>
      </w:pPr>
      <w:hyperlink w:anchor="_Toc315796514" w:history="1">
        <w:r w:rsidRPr="003F491D">
          <w:rPr>
            <w:rStyle w:val="ab"/>
            <w:rFonts w:cs="Arial"/>
            <w:noProof/>
            <w:szCs w:val="20"/>
            <w:lang w:eastAsia="ru-RU"/>
          </w:rPr>
          <w:t>5.5.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r w:rsidRPr="003F491D">
          <w:rPr>
            <w:noProof/>
            <w:webHidden/>
          </w:rPr>
          <w:tab/>
        </w:r>
        <w:r w:rsidRPr="003F491D">
          <w:rPr>
            <w:noProof/>
            <w:webHidden/>
          </w:rPr>
          <w:fldChar w:fldCharType="begin"/>
        </w:r>
        <w:r w:rsidRPr="003F491D">
          <w:rPr>
            <w:noProof/>
            <w:webHidden/>
          </w:rPr>
          <w:instrText xml:space="preserve"> PAGEREF _Toc315796514 \h </w:instrText>
        </w:r>
        <w:r w:rsidR="00E130F4">
          <w:rPr>
            <w:noProof/>
          </w:rPr>
        </w:r>
        <w:r w:rsidRPr="003F491D">
          <w:rPr>
            <w:noProof/>
            <w:webHidden/>
          </w:rPr>
          <w:fldChar w:fldCharType="separate"/>
        </w:r>
        <w:r w:rsidR="00D9120A">
          <w:rPr>
            <w:noProof/>
            <w:webHidden/>
          </w:rPr>
          <w:t>16</w:t>
        </w:r>
        <w:r w:rsidRPr="003F491D">
          <w:rPr>
            <w:noProof/>
            <w:webHidden/>
          </w:rPr>
          <w:fldChar w:fldCharType="end"/>
        </w:r>
      </w:hyperlink>
    </w:p>
    <w:p w:rsidR="00537E5E" w:rsidRPr="00B73DFB" w:rsidRDefault="00537E5E" w:rsidP="00B73DFB">
      <w:pPr>
        <w:pStyle w:val="22"/>
        <w:rPr>
          <w:noProof/>
          <w:lang w:val="en-US"/>
        </w:rPr>
      </w:pPr>
      <w:hyperlink w:anchor="_Toc315796515" w:history="1">
        <w:r w:rsidRPr="003F491D">
          <w:rPr>
            <w:rStyle w:val="ab"/>
            <w:rFonts w:cs="Arial"/>
            <w:noProof/>
            <w:szCs w:val="20"/>
            <w:lang w:eastAsia="ru-RU"/>
          </w:rPr>
          <w:t>5.6. Порядок рассмотрения заявок на участие в конкурсе</w:t>
        </w:r>
        <w:r w:rsidRPr="003F491D">
          <w:rPr>
            <w:noProof/>
            <w:webHidden/>
          </w:rPr>
          <w:tab/>
        </w:r>
        <w:r w:rsidRPr="003F491D">
          <w:rPr>
            <w:noProof/>
            <w:webHidden/>
          </w:rPr>
          <w:fldChar w:fldCharType="begin"/>
        </w:r>
        <w:r w:rsidRPr="003F491D">
          <w:rPr>
            <w:noProof/>
            <w:webHidden/>
          </w:rPr>
          <w:instrText xml:space="preserve"> PAGEREF _Toc315796515 \h </w:instrText>
        </w:r>
        <w:r w:rsidR="00E130F4">
          <w:rPr>
            <w:noProof/>
          </w:rPr>
        </w:r>
        <w:r w:rsidRPr="003F491D">
          <w:rPr>
            <w:noProof/>
            <w:webHidden/>
          </w:rPr>
          <w:fldChar w:fldCharType="separate"/>
        </w:r>
        <w:r w:rsidR="00D9120A">
          <w:rPr>
            <w:noProof/>
            <w:webHidden/>
          </w:rPr>
          <w:t>17</w:t>
        </w:r>
        <w:r w:rsidRPr="003F491D">
          <w:rPr>
            <w:noProof/>
            <w:webHidden/>
          </w:rPr>
          <w:fldChar w:fldCharType="end"/>
        </w:r>
      </w:hyperlink>
    </w:p>
    <w:p w:rsidR="00537E5E" w:rsidRPr="00536D8E" w:rsidRDefault="00537E5E" w:rsidP="00D406ED">
      <w:pPr>
        <w:ind w:right="-141"/>
        <w:rPr>
          <w:noProof/>
        </w:rPr>
      </w:pPr>
      <w:r>
        <w:rPr>
          <w:rFonts w:cs="Arial"/>
          <w:noProof/>
          <w:szCs w:val="20"/>
          <w:lang w:eastAsia="ru-RU"/>
        </w:rPr>
        <w:t xml:space="preserve">5.7. </w:t>
      </w:r>
      <w:r w:rsidRPr="00536D8E">
        <w:rPr>
          <w:rFonts w:cs="Arial"/>
          <w:noProof/>
          <w:szCs w:val="20"/>
          <w:lang w:eastAsia="ru-RU"/>
        </w:rPr>
        <w:t>Оценка и сопоставление заявок на участие в конкурсе</w:t>
      </w:r>
      <w:r>
        <w:rPr>
          <w:rFonts w:cs="Arial"/>
          <w:noProof/>
          <w:szCs w:val="20"/>
          <w:lang w:eastAsia="ru-RU"/>
        </w:rPr>
        <w:t xml:space="preserve"> ………………………………………………………18</w:t>
      </w:r>
    </w:p>
    <w:p w:rsidR="00537E5E" w:rsidRPr="003F491D" w:rsidRDefault="00537E5E" w:rsidP="008556B7">
      <w:pPr>
        <w:pStyle w:val="22"/>
        <w:rPr>
          <w:noProof/>
          <w:lang w:eastAsia="ru-RU"/>
        </w:rPr>
      </w:pPr>
      <w:hyperlink w:anchor="_Toc315796516" w:history="1">
        <w:r w:rsidRPr="003F491D">
          <w:rPr>
            <w:rStyle w:val="ab"/>
            <w:rFonts w:cs="Arial"/>
            <w:noProof/>
            <w:szCs w:val="20"/>
          </w:rPr>
          <w:t>5.8. Заключение договора на оказание финансовых услуг по результатам конкурса</w:t>
        </w:r>
        <w:r w:rsidRPr="003F491D">
          <w:rPr>
            <w:noProof/>
            <w:webHidden/>
          </w:rPr>
          <w:tab/>
        </w:r>
        <w:r w:rsidRPr="003F491D">
          <w:rPr>
            <w:noProof/>
            <w:webHidden/>
          </w:rPr>
          <w:fldChar w:fldCharType="begin"/>
        </w:r>
        <w:r w:rsidRPr="003F491D">
          <w:rPr>
            <w:noProof/>
            <w:webHidden/>
          </w:rPr>
          <w:instrText xml:space="preserve"> PAGEREF _Toc315796516 \h </w:instrText>
        </w:r>
        <w:r w:rsidR="00E130F4">
          <w:rPr>
            <w:noProof/>
          </w:rPr>
        </w:r>
        <w:r w:rsidRPr="003F491D">
          <w:rPr>
            <w:noProof/>
            <w:webHidden/>
          </w:rPr>
          <w:fldChar w:fldCharType="separate"/>
        </w:r>
        <w:r w:rsidR="00D9120A">
          <w:rPr>
            <w:noProof/>
            <w:webHidden/>
          </w:rPr>
          <w:t>19</w:t>
        </w:r>
        <w:r w:rsidRPr="003F491D">
          <w:rPr>
            <w:noProof/>
            <w:webHidden/>
          </w:rPr>
          <w:fldChar w:fldCharType="end"/>
        </w:r>
      </w:hyperlink>
    </w:p>
    <w:p w:rsidR="00537E5E" w:rsidRPr="003F491D" w:rsidRDefault="008D3AFD" w:rsidP="00874C32">
      <w:pPr>
        <w:ind w:right="142"/>
        <w:rPr>
          <w:rFonts w:cs="Arial"/>
          <w:b/>
          <w:i/>
          <w:noProof/>
          <w:szCs w:val="20"/>
        </w:rPr>
      </w:pPr>
      <w:hyperlink w:anchor="_Toc315796509" w:history="1">
        <w:r w:rsidRPr="003F491D">
          <w:rPr>
            <w:rFonts w:cs="Arial"/>
            <w:b/>
            <w:i/>
            <w:noProof/>
            <w:szCs w:val="20"/>
          </w:rPr>
          <w:t>Раздел V</w:t>
        </w:r>
        <w:r w:rsidRPr="003F491D">
          <w:rPr>
            <w:rFonts w:cs="Arial"/>
            <w:b/>
            <w:i/>
            <w:noProof/>
            <w:szCs w:val="20"/>
            <w:lang w:val="en-US"/>
          </w:rPr>
          <w:t>I</w:t>
        </w:r>
        <w:r w:rsidRPr="003F491D">
          <w:rPr>
            <w:rFonts w:cs="Arial"/>
            <w:b/>
            <w:i/>
            <w:noProof/>
            <w:szCs w:val="20"/>
          </w:rPr>
          <w:t>. Отбор финансовой организации путем проведения запроса ценовых котировок</w:t>
        </w:r>
        <w:r w:rsidRPr="003F491D">
          <w:rPr>
            <w:rFonts w:cs="Arial"/>
            <w:b/>
            <w:i/>
            <w:noProof/>
            <w:szCs w:val="20"/>
            <w:lang w:val="en-US"/>
          </w:rPr>
          <w:t>…..............</w:t>
        </w:r>
        <w:r>
          <w:rPr>
            <w:rFonts w:cs="Arial"/>
            <w:b/>
            <w:i/>
            <w:noProof/>
            <w:szCs w:val="20"/>
          </w:rPr>
          <w:t>...........................................................................................................................</w:t>
        </w:r>
        <w:r w:rsidRPr="003F491D">
          <w:rPr>
            <w:rFonts w:cs="Arial"/>
            <w:b/>
            <w:i/>
            <w:noProof/>
            <w:szCs w:val="20"/>
            <w:lang w:val="en-US"/>
          </w:rPr>
          <w:t>...</w:t>
        </w:r>
        <w:r>
          <w:rPr>
            <w:rFonts w:cs="Arial"/>
            <w:b/>
            <w:i/>
            <w:noProof/>
            <w:webHidden/>
            <w:szCs w:val="20"/>
          </w:rPr>
          <w:t>19</w:t>
        </w:r>
      </w:hyperlink>
    </w:p>
    <w:p w:rsidR="00537E5E" w:rsidRPr="003F491D" w:rsidRDefault="008D3AFD" w:rsidP="00CD57C6">
      <w:pPr>
        <w:pStyle w:val="32"/>
        <w:tabs>
          <w:tab w:val="right" w:leader="dot" w:pos="9911"/>
        </w:tabs>
        <w:spacing w:after="0" w:line="240" w:lineRule="auto"/>
        <w:ind w:left="0"/>
        <w:rPr>
          <w:rFonts w:ascii="Arial" w:hAnsi="Arial" w:cs="Arial"/>
          <w:noProof/>
          <w:sz w:val="20"/>
          <w:szCs w:val="20"/>
        </w:rPr>
      </w:pPr>
      <w:hyperlink w:anchor="_Toc315796517" w:history="1">
        <w:r w:rsidRPr="003F491D">
          <w:rPr>
            <w:rStyle w:val="ab"/>
            <w:rFonts w:ascii="Arial" w:hAnsi="Arial" w:cs="Arial"/>
            <w:noProof/>
            <w:sz w:val="20"/>
            <w:szCs w:val="20"/>
          </w:rPr>
          <w:t>6.1.  Запрос ценовых котировок</w:t>
        </w:r>
        <w:r w:rsidRPr="003F491D">
          <w:rPr>
            <w:rFonts w:ascii="Arial" w:hAnsi="Arial" w:cs="Arial"/>
            <w:noProof/>
            <w:webHidden/>
            <w:sz w:val="20"/>
            <w:szCs w:val="20"/>
          </w:rPr>
          <w:tab/>
        </w:r>
        <w:r>
          <w:rPr>
            <w:rFonts w:ascii="Arial" w:hAnsi="Arial" w:cs="Arial"/>
            <w:noProof/>
            <w:webHidden/>
            <w:sz w:val="20"/>
            <w:szCs w:val="20"/>
          </w:rPr>
          <w:t>19</w:t>
        </w:r>
      </w:hyperlink>
    </w:p>
    <w:p w:rsidR="00537E5E" w:rsidRPr="003F491D" w:rsidRDefault="00537E5E" w:rsidP="00CD57C6">
      <w:pPr>
        <w:pStyle w:val="32"/>
        <w:tabs>
          <w:tab w:val="right" w:leader="dot" w:pos="9911"/>
        </w:tabs>
        <w:spacing w:after="0" w:line="240" w:lineRule="auto"/>
        <w:ind w:left="0"/>
        <w:rPr>
          <w:rFonts w:ascii="Arial" w:hAnsi="Arial" w:cs="Arial"/>
          <w:noProof/>
          <w:sz w:val="20"/>
          <w:szCs w:val="20"/>
        </w:rPr>
      </w:pPr>
      <w:hyperlink w:anchor="_Toc315796518" w:history="1">
        <w:r w:rsidRPr="003F491D">
          <w:rPr>
            <w:rStyle w:val="ab"/>
            <w:rFonts w:ascii="Arial" w:hAnsi="Arial" w:cs="Arial"/>
            <w:noProof/>
            <w:sz w:val="20"/>
            <w:szCs w:val="20"/>
          </w:rPr>
          <w:t>6.2.  Требования, предъявляемые к запросу ценовых котировок</w:t>
        </w:r>
        <w:r w:rsidRPr="003F491D">
          <w:rPr>
            <w:rFonts w:ascii="Arial" w:hAnsi="Arial" w:cs="Arial"/>
            <w:noProof/>
            <w:webHidden/>
            <w:sz w:val="20"/>
            <w:szCs w:val="20"/>
          </w:rPr>
          <w:tab/>
        </w:r>
        <w:r w:rsidRPr="003F491D">
          <w:rPr>
            <w:rFonts w:ascii="Arial" w:hAnsi="Arial" w:cs="Arial"/>
            <w:noProof/>
            <w:webHidden/>
            <w:sz w:val="20"/>
            <w:szCs w:val="20"/>
          </w:rPr>
          <w:fldChar w:fldCharType="begin"/>
        </w:r>
        <w:r w:rsidRPr="003F491D">
          <w:rPr>
            <w:rFonts w:ascii="Arial" w:hAnsi="Arial" w:cs="Arial"/>
            <w:noProof/>
            <w:webHidden/>
            <w:sz w:val="20"/>
            <w:szCs w:val="20"/>
          </w:rPr>
          <w:instrText xml:space="preserve"> PAGEREF _Toc315796518 \h </w:instrText>
        </w:r>
        <w:r w:rsidR="00E130F4" w:rsidRPr="00B83E42">
          <w:rPr>
            <w:rFonts w:ascii="Arial" w:hAnsi="Arial" w:cs="Arial"/>
            <w:noProof/>
            <w:sz w:val="20"/>
            <w:szCs w:val="20"/>
          </w:rPr>
        </w:r>
        <w:r w:rsidRPr="003F491D">
          <w:rPr>
            <w:rFonts w:ascii="Arial" w:hAnsi="Arial" w:cs="Arial"/>
            <w:noProof/>
            <w:webHidden/>
            <w:sz w:val="20"/>
            <w:szCs w:val="20"/>
          </w:rPr>
          <w:fldChar w:fldCharType="separate"/>
        </w:r>
        <w:r w:rsidR="00D9120A">
          <w:rPr>
            <w:rFonts w:ascii="Arial" w:hAnsi="Arial" w:cs="Arial"/>
            <w:noProof/>
            <w:webHidden/>
            <w:sz w:val="20"/>
            <w:szCs w:val="20"/>
          </w:rPr>
          <w:t>20</w:t>
        </w:r>
        <w:r w:rsidRPr="003F491D">
          <w:rPr>
            <w:rFonts w:ascii="Arial" w:hAnsi="Arial" w:cs="Arial"/>
            <w:noProof/>
            <w:webHidden/>
            <w:sz w:val="20"/>
            <w:szCs w:val="20"/>
          </w:rPr>
          <w:fldChar w:fldCharType="end"/>
        </w:r>
      </w:hyperlink>
    </w:p>
    <w:p w:rsidR="00537E5E" w:rsidRPr="003F491D" w:rsidRDefault="008D3AFD" w:rsidP="00CD57C6">
      <w:pPr>
        <w:pStyle w:val="32"/>
        <w:tabs>
          <w:tab w:val="right" w:leader="dot" w:pos="9911"/>
        </w:tabs>
        <w:spacing w:after="0" w:line="240" w:lineRule="auto"/>
        <w:ind w:left="0"/>
        <w:rPr>
          <w:rFonts w:ascii="Arial" w:hAnsi="Arial" w:cs="Arial"/>
          <w:noProof/>
          <w:sz w:val="20"/>
          <w:szCs w:val="20"/>
        </w:rPr>
      </w:pPr>
      <w:hyperlink w:anchor="_Toc315796519" w:history="1">
        <w:r w:rsidRPr="003F491D">
          <w:rPr>
            <w:rStyle w:val="ab"/>
            <w:rFonts w:ascii="Arial" w:hAnsi="Arial" w:cs="Arial"/>
            <w:noProof/>
            <w:sz w:val="20"/>
            <w:szCs w:val="20"/>
          </w:rPr>
          <w:t>6.3. Требования, предъявляемые к котировочной заявке</w:t>
        </w:r>
        <w:r w:rsidRPr="003F491D">
          <w:rPr>
            <w:rFonts w:ascii="Arial" w:hAnsi="Arial" w:cs="Arial"/>
            <w:noProof/>
            <w:webHidden/>
            <w:sz w:val="20"/>
            <w:szCs w:val="20"/>
          </w:rPr>
          <w:tab/>
        </w:r>
        <w:r w:rsidRPr="003F491D">
          <w:rPr>
            <w:rFonts w:ascii="Arial" w:hAnsi="Arial" w:cs="Arial"/>
            <w:noProof/>
            <w:webHidden/>
            <w:sz w:val="20"/>
            <w:szCs w:val="20"/>
          </w:rPr>
          <w:fldChar w:fldCharType="begin"/>
        </w:r>
        <w:r w:rsidRPr="003F491D">
          <w:rPr>
            <w:rFonts w:ascii="Arial" w:hAnsi="Arial" w:cs="Arial"/>
            <w:noProof/>
            <w:webHidden/>
            <w:sz w:val="20"/>
            <w:szCs w:val="20"/>
          </w:rPr>
          <w:instrText xml:space="preserve"> PAGEREF _Toc315796519 \h </w:instrText>
        </w:r>
        <w:r w:rsidRPr="00B83E42">
          <w:rPr>
            <w:rFonts w:ascii="Arial" w:hAnsi="Arial" w:cs="Arial"/>
            <w:noProof/>
            <w:sz w:val="20"/>
            <w:szCs w:val="20"/>
          </w:rPr>
        </w:r>
        <w:r w:rsidRPr="003F491D">
          <w:rPr>
            <w:rFonts w:ascii="Arial" w:hAnsi="Arial" w:cs="Arial"/>
            <w:noProof/>
            <w:webHidden/>
            <w:sz w:val="20"/>
            <w:szCs w:val="20"/>
          </w:rPr>
          <w:fldChar w:fldCharType="separate"/>
        </w:r>
        <w:r w:rsidR="00D9120A">
          <w:rPr>
            <w:rFonts w:ascii="Arial" w:hAnsi="Arial" w:cs="Arial"/>
            <w:noProof/>
            <w:webHidden/>
            <w:sz w:val="20"/>
            <w:szCs w:val="20"/>
          </w:rPr>
          <w:t>20</w:t>
        </w:r>
        <w:r w:rsidRPr="003F491D">
          <w:rPr>
            <w:rFonts w:ascii="Arial" w:hAnsi="Arial" w:cs="Arial"/>
            <w:noProof/>
            <w:webHidden/>
            <w:sz w:val="20"/>
            <w:szCs w:val="20"/>
          </w:rPr>
          <w:fldChar w:fldCharType="end"/>
        </w:r>
      </w:hyperlink>
    </w:p>
    <w:p w:rsidR="00537E5E" w:rsidRPr="003F491D" w:rsidRDefault="00537E5E" w:rsidP="00CD57C6">
      <w:pPr>
        <w:pStyle w:val="32"/>
        <w:tabs>
          <w:tab w:val="right" w:leader="dot" w:pos="9911"/>
        </w:tabs>
        <w:spacing w:after="0" w:line="240" w:lineRule="auto"/>
        <w:ind w:left="0"/>
        <w:rPr>
          <w:rFonts w:ascii="Arial" w:hAnsi="Arial" w:cs="Arial"/>
          <w:noProof/>
          <w:sz w:val="20"/>
          <w:szCs w:val="20"/>
        </w:rPr>
      </w:pPr>
      <w:hyperlink w:anchor="_Toc315796520" w:history="1">
        <w:r w:rsidRPr="003F491D">
          <w:rPr>
            <w:rStyle w:val="ab"/>
            <w:rFonts w:ascii="Arial" w:hAnsi="Arial" w:cs="Arial"/>
            <w:noProof/>
            <w:sz w:val="20"/>
            <w:szCs w:val="20"/>
          </w:rPr>
          <w:t>6.4.  Порядок проведения запроса ценовых котировок</w:t>
        </w:r>
        <w:r w:rsidRPr="003F491D">
          <w:rPr>
            <w:rFonts w:ascii="Arial" w:hAnsi="Arial" w:cs="Arial"/>
            <w:noProof/>
            <w:webHidden/>
            <w:sz w:val="20"/>
            <w:szCs w:val="20"/>
          </w:rPr>
          <w:tab/>
        </w:r>
        <w:r w:rsidRPr="003F491D">
          <w:rPr>
            <w:rFonts w:ascii="Arial" w:hAnsi="Arial" w:cs="Arial"/>
            <w:noProof/>
            <w:webHidden/>
            <w:sz w:val="20"/>
            <w:szCs w:val="20"/>
          </w:rPr>
          <w:fldChar w:fldCharType="begin"/>
        </w:r>
        <w:r w:rsidRPr="003F491D">
          <w:rPr>
            <w:rFonts w:ascii="Arial" w:hAnsi="Arial" w:cs="Arial"/>
            <w:noProof/>
            <w:webHidden/>
            <w:sz w:val="20"/>
            <w:szCs w:val="20"/>
          </w:rPr>
          <w:instrText xml:space="preserve"> PAGEREF _Toc315796520 \h </w:instrText>
        </w:r>
        <w:r w:rsidR="00E130F4" w:rsidRPr="00B83E42">
          <w:rPr>
            <w:rFonts w:ascii="Arial" w:hAnsi="Arial" w:cs="Arial"/>
            <w:noProof/>
            <w:sz w:val="20"/>
            <w:szCs w:val="20"/>
          </w:rPr>
        </w:r>
        <w:r w:rsidRPr="003F491D">
          <w:rPr>
            <w:rFonts w:ascii="Arial" w:hAnsi="Arial" w:cs="Arial"/>
            <w:noProof/>
            <w:webHidden/>
            <w:sz w:val="20"/>
            <w:szCs w:val="20"/>
          </w:rPr>
          <w:fldChar w:fldCharType="separate"/>
        </w:r>
        <w:r w:rsidR="00D9120A">
          <w:rPr>
            <w:rFonts w:ascii="Arial" w:hAnsi="Arial" w:cs="Arial"/>
            <w:noProof/>
            <w:webHidden/>
            <w:sz w:val="20"/>
            <w:szCs w:val="20"/>
          </w:rPr>
          <w:t>21</w:t>
        </w:r>
        <w:r w:rsidRPr="003F491D">
          <w:rPr>
            <w:rFonts w:ascii="Arial" w:hAnsi="Arial" w:cs="Arial"/>
            <w:noProof/>
            <w:webHidden/>
            <w:sz w:val="20"/>
            <w:szCs w:val="20"/>
          </w:rPr>
          <w:fldChar w:fldCharType="end"/>
        </w:r>
      </w:hyperlink>
    </w:p>
    <w:p w:rsidR="00537E5E" w:rsidRPr="003F491D" w:rsidRDefault="00537E5E" w:rsidP="00CD57C6">
      <w:pPr>
        <w:pStyle w:val="32"/>
        <w:tabs>
          <w:tab w:val="right" w:leader="dot" w:pos="9911"/>
        </w:tabs>
        <w:spacing w:after="0" w:line="240" w:lineRule="auto"/>
        <w:ind w:left="0"/>
        <w:rPr>
          <w:rFonts w:ascii="Arial" w:hAnsi="Arial" w:cs="Arial"/>
          <w:noProof/>
          <w:sz w:val="20"/>
          <w:szCs w:val="20"/>
        </w:rPr>
      </w:pPr>
      <w:hyperlink w:anchor="_Toc315796521" w:history="1">
        <w:r w:rsidRPr="003F491D">
          <w:rPr>
            <w:rStyle w:val="ab"/>
            <w:rFonts w:ascii="Arial" w:hAnsi="Arial" w:cs="Arial"/>
            <w:noProof/>
            <w:sz w:val="20"/>
            <w:szCs w:val="20"/>
          </w:rPr>
          <w:t>6.5. Порядок подачи котировочных заявок</w:t>
        </w:r>
        <w:r w:rsidRPr="003F491D">
          <w:rPr>
            <w:rFonts w:ascii="Arial" w:hAnsi="Arial" w:cs="Arial"/>
            <w:noProof/>
            <w:webHidden/>
            <w:sz w:val="20"/>
            <w:szCs w:val="20"/>
          </w:rPr>
          <w:tab/>
        </w:r>
        <w:r w:rsidRPr="003F491D">
          <w:rPr>
            <w:rFonts w:ascii="Arial" w:hAnsi="Arial" w:cs="Arial"/>
            <w:noProof/>
            <w:webHidden/>
            <w:sz w:val="20"/>
            <w:szCs w:val="20"/>
          </w:rPr>
          <w:fldChar w:fldCharType="begin"/>
        </w:r>
        <w:r w:rsidRPr="003F491D">
          <w:rPr>
            <w:rFonts w:ascii="Arial" w:hAnsi="Arial" w:cs="Arial"/>
            <w:noProof/>
            <w:webHidden/>
            <w:sz w:val="20"/>
            <w:szCs w:val="20"/>
          </w:rPr>
          <w:instrText xml:space="preserve"> PAGEREF _Toc315796521 \h </w:instrText>
        </w:r>
        <w:r w:rsidR="00E130F4" w:rsidRPr="00B83E42">
          <w:rPr>
            <w:rFonts w:ascii="Arial" w:hAnsi="Arial" w:cs="Arial"/>
            <w:noProof/>
            <w:sz w:val="20"/>
            <w:szCs w:val="20"/>
          </w:rPr>
        </w:r>
        <w:r w:rsidRPr="003F491D">
          <w:rPr>
            <w:rFonts w:ascii="Arial" w:hAnsi="Arial" w:cs="Arial"/>
            <w:noProof/>
            <w:webHidden/>
            <w:sz w:val="20"/>
            <w:szCs w:val="20"/>
          </w:rPr>
          <w:fldChar w:fldCharType="separate"/>
        </w:r>
        <w:r w:rsidR="00D9120A">
          <w:rPr>
            <w:rFonts w:ascii="Arial" w:hAnsi="Arial" w:cs="Arial"/>
            <w:noProof/>
            <w:webHidden/>
            <w:sz w:val="20"/>
            <w:szCs w:val="20"/>
          </w:rPr>
          <w:t>21</w:t>
        </w:r>
        <w:r w:rsidRPr="003F491D">
          <w:rPr>
            <w:rFonts w:ascii="Arial" w:hAnsi="Arial" w:cs="Arial"/>
            <w:noProof/>
            <w:webHidden/>
            <w:sz w:val="20"/>
            <w:szCs w:val="20"/>
          </w:rPr>
          <w:fldChar w:fldCharType="end"/>
        </w:r>
      </w:hyperlink>
    </w:p>
    <w:p w:rsidR="00537E5E" w:rsidRPr="003F491D" w:rsidRDefault="00537E5E" w:rsidP="003F491D">
      <w:pPr>
        <w:pStyle w:val="32"/>
        <w:tabs>
          <w:tab w:val="right" w:leader="dot" w:pos="9911"/>
        </w:tabs>
        <w:spacing w:after="0" w:line="240" w:lineRule="auto"/>
        <w:ind w:left="0"/>
        <w:rPr>
          <w:rFonts w:ascii="Arial" w:hAnsi="Arial" w:cs="Arial"/>
          <w:noProof/>
          <w:sz w:val="20"/>
          <w:szCs w:val="20"/>
        </w:rPr>
      </w:pPr>
      <w:hyperlink w:anchor="_Toc315796522" w:history="1">
        <w:r w:rsidRPr="003F491D">
          <w:rPr>
            <w:rStyle w:val="ab"/>
            <w:rFonts w:ascii="Arial" w:hAnsi="Arial" w:cs="Arial"/>
            <w:noProof/>
            <w:sz w:val="20"/>
            <w:szCs w:val="20"/>
          </w:rPr>
          <w:t>6.6. Рассмотрение и оценка котировочных заявок</w:t>
        </w:r>
        <w:r w:rsidRPr="003F491D">
          <w:rPr>
            <w:rFonts w:ascii="Arial" w:hAnsi="Arial" w:cs="Arial"/>
            <w:noProof/>
            <w:webHidden/>
            <w:sz w:val="20"/>
            <w:szCs w:val="20"/>
          </w:rPr>
          <w:tab/>
        </w:r>
        <w:r w:rsidRPr="003F491D">
          <w:rPr>
            <w:rFonts w:ascii="Arial" w:hAnsi="Arial" w:cs="Arial"/>
            <w:noProof/>
            <w:webHidden/>
            <w:sz w:val="20"/>
            <w:szCs w:val="20"/>
          </w:rPr>
          <w:fldChar w:fldCharType="begin"/>
        </w:r>
        <w:r w:rsidRPr="003F491D">
          <w:rPr>
            <w:rFonts w:ascii="Arial" w:hAnsi="Arial" w:cs="Arial"/>
            <w:noProof/>
            <w:webHidden/>
            <w:sz w:val="20"/>
            <w:szCs w:val="20"/>
          </w:rPr>
          <w:instrText xml:space="preserve"> PAGEREF _Toc315796522 \h </w:instrText>
        </w:r>
        <w:r w:rsidR="00E130F4" w:rsidRPr="00B83E42">
          <w:rPr>
            <w:rFonts w:ascii="Arial" w:hAnsi="Arial" w:cs="Arial"/>
            <w:noProof/>
            <w:sz w:val="20"/>
            <w:szCs w:val="20"/>
          </w:rPr>
        </w:r>
        <w:r w:rsidRPr="003F491D">
          <w:rPr>
            <w:rFonts w:ascii="Arial" w:hAnsi="Arial" w:cs="Arial"/>
            <w:noProof/>
            <w:webHidden/>
            <w:sz w:val="20"/>
            <w:szCs w:val="20"/>
          </w:rPr>
          <w:fldChar w:fldCharType="separate"/>
        </w:r>
        <w:r w:rsidR="00D9120A">
          <w:rPr>
            <w:rFonts w:ascii="Arial" w:hAnsi="Arial" w:cs="Arial"/>
            <w:noProof/>
            <w:webHidden/>
            <w:sz w:val="20"/>
            <w:szCs w:val="20"/>
          </w:rPr>
          <w:t>22</w:t>
        </w:r>
        <w:r w:rsidRPr="003F491D">
          <w:rPr>
            <w:rFonts w:ascii="Arial" w:hAnsi="Arial" w:cs="Arial"/>
            <w:noProof/>
            <w:webHidden/>
            <w:sz w:val="20"/>
            <w:szCs w:val="20"/>
          </w:rPr>
          <w:fldChar w:fldCharType="end"/>
        </w:r>
      </w:hyperlink>
    </w:p>
    <w:p w:rsidR="00537E5E" w:rsidRPr="00DC31DB" w:rsidRDefault="00537E5E" w:rsidP="003F491D">
      <w:pPr>
        <w:pStyle w:val="32"/>
        <w:tabs>
          <w:tab w:val="right" w:leader="dot" w:pos="9911"/>
        </w:tabs>
        <w:spacing w:after="0" w:line="240" w:lineRule="auto"/>
        <w:ind w:left="0"/>
        <w:rPr>
          <w:rFonts w:ascii="Arial" w:hAnsi="Arial" w:cs="Arial"/>
          <w:noProof/>
          <w:sz w:val="20"/>
          <w:szCs w:val="20"/>
          <w:lang w:val="en-US"/>
        </w:rPr>
      </w:pPr>
      <w:hyperlink w:anchor="_Toc315796522" w:history="1">
        <w:r w:rsidRPr="003F491D">
          <w:rPr>
            <w:rStyle w:val="ab"/>
            <w:rFonts w:ascii="Arial" w:hAnsi="Arial" w:cs="Arial"/>
            <w:noProof/>
            <w:sz w:val="20"/>
            <w:szCs w:val="20"/>
          </w:rPr>
          <w:t xml:space="preserve">6.7. </w:t>
        </w:r>
        <w:r w:rsidRPr="003F491D">
          <w:rPr>
            <w:rFonts w:ascii="Arial" w:hAnsi="Arial" w:cs="Arial"/>
            <w:noProof/>
            <w:sz w:val="20"/>
            <w:szCs w:val="20"/>
          </w:rPr>
          <w:t>Заключение договора на оказание финансовых услуг по результатам запроса ценовых котировок</w:t>
        </w:r>
        <w:r w:rsidRPr="003F491D">
          <w:rPr>
            <w:rFonts w:ascii="Arial" w:hAnsi="Arial" w:cs="Arial"/>
            <w:noProof/>
            <w:webHidden/>
            <w:sz w:val="20"/>
            <w:szCs w:val="20"/>
          </w:rPr>
          <w:tab/>
        </w:r>
      </w:hyperlink>
      <w:r w:rsidR="00DC31DB">
        <w:rPr>
          <w:lang w:val="en-US"/>
        </w:rPr>
        <w:t>23</w:t>
      </w:r>
    </w:p>
    <w:p w:rsidR="00537E5E" w:rsidRPr="003F491D" w:rsidRDefault="008D3AFD" w:rsidP="008556B7">
      <w:pPr>
        <w:pStyle w:val="13"/>
        <w:rPr>
          <w:lang w:eastAsia="ru-RU"/>
        </w:rPr>
      </w:pPr>
      <w:hyperlink w:anchor="_Toc315796523" w:history="1">
        <w:r w:rsidRPr="003F491D">
          <w:rPr>
            <w:rStyle w:val="ab"/>
            <w:rFonts w:cs="Arial"/>
            <w:szCs w:val="20"/>
          </w:rPr>
          <w:t xml:space="preserve">Раздел </w:t>
        </w:r>
        <w:r w:rsidRPr="003F491D">
          <w:rPr>
            <w:rStyle w:val="ab"/>
            <w:rFonts w:cs="Arial"/>
            <w:szCs w:val="20"/>
            <w:lang w:val="en-US"/>
          </w:rPr>
          <w:t>V</w:t>
        </w:r>
        <w:r w:rsidRPr="003F491D">
          <w:rPr>
            <w:rStyle w:val="ab"/>
            <w:rFonts w:cs="Arial"/>
            <w:szCs w:val="20"/>
          </w:rPr>
          <w:t xml:space="preserve">II. </w:t>
        </w:r>
        <w:r w:rsidRPr="003F491D">
          <w:rPr>
            <w:rStyle w:val="ab"/>
            <w:rFonts w:cs="Arial"/>
            <w:iCs/>
            <w:szCs w:val="20"/>
          </w:rPr>
          <w:t>Отбор финансовой организации путем проведения запроса предложений</w:t>
        </w:r>
        <w:r w:rsidRPr="003F491D">
          <w:rPr>
            <w:webHidden/>
          </w:rPr>
          <w:tab/>
        </w:r>
        <w:r w:rsidRPr="003F491D">
          <w:rPr>
            <w:webHidden/>
          </w:rPr>
          <w:fldChar w:fldCharType="begin"/>
        </w:r>
        <w:r w:rsidRPr="003F491D">
          <w:rPr>
            <w:webHidden/>
          </w:rPr>
          <w:instrText xml:space="preserve"> PAGEREF _Toc315796523 \h </w:instrText>
        </w:r>
        <w:r w:rsidRPr="003F491D">
          <w:rPr>
            <w:webHidden/>
          </w:rPr>
          <w:fldChar w:fldCharType="separate"/>
        </w:r>
        <w:r w:rsidR="00D9120A">
          <w:rPr>
            <w:webHidden/>
          </w:rPr>
          <w:t>23</w:t>
        </w:r>
        <w:r w:rsidRPr="003F491D">
          <w:rPr>
            <w:webHidden/>
          </w:rPr>
          <w:fldChar w:fldCharType="end"/>
        </w:r>
      </w:hyperlink>
    </w:p>
    <w:p w:rsidR="00537E5E" w:rsidRPr="00D71CB1" w:rsidRDefault="008D3AFD" w:rsidP="00CD57C6">
      <w:pPr>
        <w:pStyle w:val="32"/>
        <w:tabs>
          <w:tab w:val="right" w:leader="dot" w:pos="9911"/>
        </w:tabs>
        <w:spacing w:after="0" w:line="240" w:lineRule="auto"/>
        <w:ind w:left="0"/>
        <w:rPr>
          <w:rFonts w:ascii="Arial" w:hAnsi="Arial" w:cs="Arial"/>
          <w:noProof/>
          <w:sz w:val="20"/>
          <w:szCs w:val="20"/>
        </w:rPr>
      </w:pPr>
      <w:hyperlink w:anchor="_Toc315796524" w:history="1">
        <w:r w:rsidRPr="003F491D">
          <w:rPr>
            <w:rStyle w:val="ab"/>
            <w:rFonts w:ascii="Arial" w:hAnsi="Arial" w:cs="Arial"/>
            <w:noProof/>
            <w:sz w:val="20"/>
            <w:szCs w:val="20"/>
          </w:rPr>
          <w:t>7.1.  Запрос предложений</w:t>
        </w:r>
        <w:r w:rsidRPr="003F491D">
          <w:rPr>
            <w:rFonts w:ascii="Arial" w:hAnsi="Arial" w:cs="Arial"/>
            <w:noProof/>
            <w:webHidden/>
            <w:sz w:val="20"/>
            <w:szCs w:val="20"/>
          </w:rPr>
          <w:tab/>
        </w:r>
        <w:r w:rsidRPr="003F491D">
          <w:rPr>
            <w:rFonts w:ascii="Arial" w:hAnsi="Arial" w:cs="Arial"/>
            <w:noProof/>
            <w:webHidden/>
            <w:sz w:val="20"/>
            <w:szCs w:val="20"/>
          </w:rPr>
          <w:fldChar w:fldCharType="begin"/>
        </w:r>
        <w:r w:rsidRPr="003F491D">
          <w:rPr>
            <w:rFonts w:ascii="Arial" w:hAnsi="Arial" w:cs="Arial"/>
            <w:noProof/>
            <w:webHidden/>
            <w:sz w:val="20"/>
            <w:szCs w:val="20"/>
          </w:rPr>
          <w:instrText xml:space="preserve"> PAGEREF _Toc315796524 \h </w:instrText>
        </w:r>
        <w:r w:rsidRPr="00B83E42">
          <w:rPr>
            <w:rFonts w:ascii="Arial" w:hAnsi="Arial" w:cs="Arial"/>
            <w:noProof/>
            <w:sz w:val="20"/>
            <w:szCs w:val="20"/>
          </w:rPr>
        </w:r>
        <w:r w:rsidRPr="003F491D">
          <w:rPr>
            <w:rFonts w:ascii="Arial" w:hAnsi="Arial" w:cs="Arial"/>
            <w:noProof/>
            <w:webHidden/>
            <w:sz w:val="20"/>
            <w:szCs w:val="20"/>
          </w:rPr>
          <w:fldChar w:fldCharType="separate"/>
        </w:r>
        <w:r w:rsidR="00D9120A">
          <w:rPr>
            <w:rFonts w:ascii="Arial" w:hAnsi="Arial" w:cs="Arial"/>
            <w:noProof/>
            <w:webHidden/>
            <w:sz w:val="20"/>
            <w:szCs w:val="20"/>
          </w:rPr>
          <w:t>23</w:t>
        </w:r>
        <w:r w:rsidRPr="003F491D">
          <w:rPr>
            <w:rFonts w:ascii="Arial" w:hAnsi="Arial" w:cs="Arial"/>
            <w:noProof/>
            <w:webHidden/>
            <w:sz w:val="20"/>
            <w:szCs w:val="20"/>
          </w:rPr>
          <w:fldChar w:fldCharType="end"/>
        </w:r>
      </w:hyperlink>
    </w:p>
    <w:p w:rsidR="00537E5E" w:rsidRPr="00D71CB1" w:rsidRDefault="008D3AFD" w:rsidP="00CD57C6">
      <w:pPr>
        <w:pStyle w:val="32"/>
        <w:tabs>
          <w:tab w:val="right" w:leader="dot" w:pos="9911"/>
        </w:tabs>
        <w:spacing w:after="0" w:line="240" w:lineRule="auto"/>
        <w:ind w:left="0"/>
        <w:rPr>
          <w:rFonts w:ascii="Arial" w:hAnsi="Arial" w:cs="Arial"/>
          <w:noProof/>
          <w:sz w:val="20"/>
          <w:szCs w:val="20"/>
        </w:rPr>
      </w:pPr>
      <w:hyperlink w:anchor="_Toc315796525" w:history="1">
        <w:r w:rsidRPr="00D71CB1">
          <w:rPr>
            <w:rStyle w:val="ab"/>
            <w:rFonts w:ascii="Arial" w:hAnsi="Arial" w:cs="Arial"/>
            <w:noProof/>
            <w:sz w:val="20"/>
            <w:szCs w:val="20"/>
          </w:rPr>
          <w:t>7.2. Требования, предъявляемые к запросу предложений</w:t>
        </w:r>
        <w:r w:rsidRPr="00D71CB1">
          <w:rPr>
            <w:rFonts w:ascii="Arial" w:hAnsi="Arial" w:cs="Arial"/>
            <w:noProof/>
            <w:webHidden/>
            <w:sz w:val="20"/>
            <w:szCs w:val="20"/>
          </w:rPr>
          <w:tab/>
        </w:r>
        <w:r w:rsidRPr="00D71CB1">
          <w:rPr>
            <w:rFonts w:ascii="Arial" w:hAnsi="Arial" w:cs="Arial"/>
            <w:noProof/>
            <w:webHidden/>
            <w:sz w:val="20"/>
            <w:szCs w:val="20"/>
          </w:rPr>
          <w:fldChar w:fldCharType="begin"/>
        </w:r>
        <w:r w:rsidRPr="00D71CB1">
          <w:rPr>
            <w:rFonts w:ascii="Arial" w:hAnsi="Arial" w:cs="Arial"/>
            <w:noProof/>
            <w:webHidden/>
            <w:sz w:val="20"/>
            <w:szCs w:val="20"/>
          </w:rPr>
          <w:instrText xml:space="preserve"> PAGEREF _Toc315796525 \h </w:instrText>
        </w:r>
        <w:r w:rsidRPr="00B83E42">
          <w:rPr>
            <w:rFonts w:ascii="Arial" w:hAnsi="Arial" w:cs="Arial"/>
            <w:noProof/>
            <w:sz w:val="20"/>
            <w:szCs w:val="20"/>
          </w:rPr>
        </w:r>
        <w:r w:rsidRPr="00D71CB1">
          <w:rPr>
            <w:rFonts w:ascii="Arial" w:hAnsi="Arial" w:cs="Arial"/>
            <w:noProof/>
            <w:webHidden/>
            <w:sz w:val="20"/>
            <w:szCs w:val="20"/>
          </w:rPr>
          <w:fldChar w:fldCharType="separate"/>
        </w:r>
        <w:r w:rsidR="00D9120A">
          <w:rPr>
            <w:rFonts w:ascii="Arial" w:hAnsi="Arial" w:cs="Arial"/>
            <w:noProof/>
            <w:webHidden/>
            <w:sz w:val="20"/>
            <w:szCs w:val="20"/>
          </w:rPr>
          <w:t>24</w:t>
        </w:r>
        <w:r w:rsidRPr="00D71CB1">
          <w:rPr>
            <w:rFonts w:ascii="Arial" w:hAnsi="Arial" w:cs="Arial"/>
            <w:noProof/>
            <w:webHidden/>
            <w:sz w:val="20"/>
            <w:szCs w:val="20"/>
          </w:rPr>
          <w:fldChar w:fldCharType="end"/>
        </w:r>
      </w:hyperlink>
    </w:p>
    <w:p w:rsidR="00537E5E" w:rsidRPr="00D71CB1" w:rsidRDefault="00537E5E" w:rsidP="00CD57C6">
      <w:pPr>
        <w:pStyle w:val="32"/>
        <w:tabs>
          <w:tab w:val="right" w:leader="dot" w:pos="9911"/>
        </w:tabs>
        <w:spacing w:after="0" w:line="240" w:lineRule="auto"/>
        <w:ind w:left="0"/>
        <w:rPr>
          <w:rFonts w:ascii="Arial" w:hAnsi="Arial" w:cs="Arial"/>
          <w:noProof/>
          <w:sz w:val="20"/>
          <w:szCs w:val="20"/>
        </w:rPr>
      </w:pPr>
      <w:hyperlink w:anchor="_Toc315796526" w:history="1">
        <w:r w:rsidRPr="00D71CB1">
          <w:rPr>
            <w:rStyle w:val="ab"/>
            <w:rFonts w:ascii="Arial" w:hAnsi="Arial" w:cs="Arial"/>
            <w:noProof/>
            <w:sz w:val="20"/>
            <w:szCs w:val="20"/>
          </w:rPr>
          <w:t>7.3. Требования, предъявляемые к предложению</w:t>
        </w:r>
        <w:r w:rsidRPr="00D71CB1">
          <w:rPr>
            <w:rFonts w:ascii="Arial" w:hAnsi="Arial" w:cs="Arial"/>
            <w:noProof/>
            <w:webHidden/>
            <w:sz w:val="20"/>
            <w:szCs w:val="20"/>
          </w:rPr>
          <w:tab/>
        </w:r>
        <w:r w:rsidRPr="00D71CB1">
          <w:rPr>
            <w:rFonts w:ascii="Arial" w:hAnsi="Arial" w:cs="Arial"/>
            <w:noProof/>
            <w:webHidden/>
            <w:sz w:val="20"/>
            <w:szCs w:val="20"/>
          </w:rPr>
          <w:fldChar w:fldCharType="begin"/>
        </w:r>
        <w:r w:rsidRPr="00D71CB1">
          <w:rPr>
            <w:rFonts w:ascii="Arial" w:hAnsi="Arial" w:cs="Arial"/>
            <w:noProof/>
            <w:webHidden/>
            <w:sz w:val="20"/>
            <w:szCs w:val="20"/>
          </w:rPr>
          <w:instrText xml:space="preserve"> PAGEREF _Toc315796526 \h </w:instrText>
        </w:r>
        <w:r w:rsidR="00E130F4" w:rsidRPr="00B83E42">
          <w:rPr>
            <w:rFonts w:ascii="Arial" w:hAnsi="Arial" w:cs="Arial"/>
            <w:noProof/>
            <w:sz w:val="20"/>
            <w:szCs w:val="20"/>
          </w:rPr>
        </w:r>
        <w:r w:rsidRPr="00D71CB1">
          <w:rPr>
            <w:rFonts w:ascii="Arial" w:hAnsi="Arial" w:cs="Arial"/>
            <w:noProof/>
            <w:webHidden/>
            <w:sz w:val="20"/>
            <w:szCs w:val="20"/>
          </w:rPr>
          <w:fldChar w:fldCharType="separate"/>
        </w:r>
        <w:r w:rsidR="00D9120A">
          <w:rPr>
            <w:rFonts w:ascii="Arial" w:hAnsi="Arial" w:cs="Arial"/>
            <w:noProof/>
            <w:webHidden/>
            <w:sz w:val="20"/>
            <w:szCs w:val="20"/>
          </w:rPr>
          <w:t>25</w:t>
        </w:r>
        <w:r w:rsidRPr="00D71CB1">
          <w:rPr>
            <w:rFonts w:ascii="Arial" w:hAnsi="Arial" w:cs="Arial"/>
            <w:noProof/>
            <w:webHidden/>
            <w:sz w:val="20"/>
            <w:szCs w:val="20"/>
          </w:rPr>
          <w:fldChar w:fldCharType="end"/>
        </w:r>
      </w:hyperlink>
    </w:p>
    <w:p w:rsidR="00537E5E" w:rsidRPr="00D71CB1" w:rsidRDefault="00537E5E" w:rsidP="00CD57C6">
      <w:pPr>
        <w:pStyle w:val="32"/>
        <w:tabs>
          <w:tab w:val="right" w:leader="dot" w:pos="9911"/>
        </w:tabs>
        <w:spacing w:after="0" w:line="240" w:lineRule="auto"/>
        <w:ind w:left="0"/>
        <w:rPr>
          <w:rFonts w:ascii="Arial" w:hAnsi="Arial" w:cs="Arial"/>
          <w:noProof/>
          <w:sz w:val="20"/>
          <w:szCs w:val="20"/>
        </w:rPr>
      </w:pPr>
      <w:hyperlink w:anchor="_Toc315796527" w:history="1">
        <w:r w:rsidRPr="00D71CB1">
          <w:rPr>
            <w:rStyle w:val="ab"/>
            <w:rFonts w:ascii="Arial" w:hAnsi="Arial" w:cs="Arial"/>
            <w:noProof/>
            <w:sz w:val="20"/>
            <w:szCs w:val="20"/>
          </w:rPr>
          <w:t>7.4. Подача Предложений, прием и вскрытие конвертов</w:t>
        </w:r>
        <w:r w:rsidRPr="00D71CB1">
          <w:rPr>
            <w:rFonts w:ascii="Arial" w:hAnsi="Arial" w:cs="Arial"/>
            <w:noProof/>
            <w:webHidden/>
            <w:sz w:val="20"/>
            <w:szCs w:val="20"/>
          </w:rPr>
          <w:tab/>
        </w:r>
        <w:r w:rsidRPr="00D71CB1">
          <w:rPr>
            <w:rFonts w:ascii="Arial" w:hAnsi="Arial" w:cs="Arial"/>
            <w:noProof/>
            <w:webHidden/>
            <w:sz w:val="20"/>
            <w:szCs w:val="20"/>
          </w:rPr>
          <w:fldChar w:fldCharType="begin"/>
        </w:r>
        <w:r w:rsidRPr="00D71CB1">
          <w:rPr>
            <w:rFonts w:ascii="Arial" w:hAnsi="Arial" w:cs="Arial"/>
            <w:noProof/>
            <w:webHidden/>
            <w:sz w:val="20"/>
            <w:szCs w:val="20"/>
          </w:rPr>
          <w:instrText xml:space="preserve"> PAGEREF _Toc315796527 \h </w:instrText>
        </w:r>
        <w:r w:rsidR="00E130F4" w:rsidRPr="00B83E42">
          <w:rPr>
            <w:rFonts w:ascii="Arial" w:hAnsi="Arial" w:cs="Arial"/>
            <w:noProof/>
            <w:sz w:val="20"/>
            <w:szCs w:val="20"/>
          </w:rPr>
        </w:r>
        <w:r w:rsidRPr="00D71CB1">
          <w:rPr>
            <w:rFonts w:ascii="Arial" w:hAnsi="Arial" w:cs="Arial"/>
            <w:noProof/>
            <w:webHidden/>
            <w:sz w:val="20"/>
            <w:szCs w:val="20"/>
          </w:rPr>
          <w:fldChar w:fldCharType="separate"/>
        </w:r>
        <w:r w:rsidR="00D9120A">
          <w:rPr>
            <w:rFonts w:ascii="Arial" w:hAnsi="Arial" w:cs="Arial"/>
            <w:noProof/>
            <w:webHidden/>
            <w:sz w:val="20"/>
            <w:szCs w:val="20"/>
          </w:rPr>
          <w:t>26</w:t>
        </w:r>
        <w:r w:rsidRPr="00D71CB1">
          <w:rPr>
            <w:rFonts w:ascii="Arial" w:hAnsi="Arial" w:cs="Arial"/>
            <w:noProof/>
            <w:webHidden/>
            <w:sz w:val="20"/>
            <w:szCs w:val="20"/>
          </w:rPr>
          <w:fldChar w:fldCharType="end"/>
        </w:r>
      </w:hyperlink>
    </w:p>
    <w:p w:rsidR="00537E5E" w:rsidRPr="00D71CB1" w:rsidRDefault="008D3AFD" w:rsidP="00CD57C6">
      <w:pPr>
        <w:pStyle w:val="32"/>
        <w:tabs>
          <w:tab w:val="right" w:leader="dot" w:pos="9911"/>
        </w:tabs>
        <w:spacing w:after="0" w:line="240" w:lineRule="auto"/>
        <w:ind w:left="0"/>
        <w:rPr>
          <w:rFonts w:ascii="Arial" w:hAnsi="Arial" w:cs="Arial"/>
          <w:noProof/>
          <w:sz w:val="20"/>
          <w:szCs w:val="20"/>
        </w:rPr>
      </w:pPr>
      <w:hyperlink w:anchor="_Toc315796528" w:history="1">
        <w:r w:rsidRPr="00D71CB1">
          <w:rPr>
            <w:rStyle w:val="ab"/>
            <w:rFonts w:ascii="Arial" w:hAnsi="Arial" w:cs="Arial"/>
            <w:noProof/>
            <w:sz w:val="20"/>
            <w:szCs w:val="20"/>
          </w:rPr>
          <w:t>7.5. Оценка предложений и выбор победителя</w:t>
        </w:r>
        <w:r w:rsidRPr="00D71CB1">
          <w:rPr>
            <w:rFonts w:ascii="Arial" w:hAnsi="Arial" w:cs="Arial"/>
            <w:noProof/>
            <w:webHidden/>
            <w:sz w:val="20"/>
            <w:szCs w:val="20"/>
          </w:rPr>
          <w:tab/>
        </w:r>
        <w:r w:rsidRPr="00D71CB1">
          <w:rPr>
            <w:rFonts w:ascii="Arial" w:hAnsi="Arial" w:cs="Arial"/>
            <w:noProof/>
            <w:webHidden/>
            <w:sz w:val="20"/>
            <w:szCs w:val="20"/>
          </w:rPr>
          <w:fldChar w:fldCharType="begin"/>
        </w:r>
        <w:r w:rsidRPr="00D71CB1">
          <w:rPr>
            <w:rFonts w:ascii="Arial" w:hAnsi="Arial" w:cs="Arial"/>
            <w:noProof/>
            <w:webHidden/>
            <w:sz w:val="20"/>
            <w:szCs w:val="20"/>
          </w:rPr>
          <w:instrText xml:space="preserve"> PAGEREF _Toc315796528 \h </w:instrText>
        </w:r>
        <w:r w:rsidRPr="00B83E42">
          <w:rPr>
            <w:rFonts w:ascii="Arial" w:hAnsi="Arial" w:cs="Arial"/>
            <w:noProof/>
            <w:sz w:val="20"/>
            <w:szCs w:val="20"/>
          </w:rPr>
        </w:r>
        <w:r w:rsidRPr="00D71CB1">
          <w:rPr>
            <w:rFonts w:ascii="Arial" w:hAnsi="Arial" w:cs="Arial"/>
            <w:noProof/>
            <w:webHidden/>
            <w:sz w:val="20"/>
            <w:szCs w:val="20"/>
          </w:rPr>
          <w:fldChar w:fldCharType="separate"/>
        </w:r>
        <w:r w:rsidR="00D9120A">
          <w:rPr>
            <w:rFonts w:ascii="Arial" w:hAnsi="Arial" w:cs="Arial"/>
            <w:noProof/>
            <w:webHidden/>
            <w:sz w:val="20"/>
            <w:szCs w:val="20"/>
          </w:rPr>
          <w:t>26</w:t>
        </w:r>
        <w:r w:rsidRPr="00D71CB1">
          <w:rPr>
            <w:rFonts w:ascii="Arial" w:hAnsi="Arial" w:cs="Arial"/>
            <w:noProof/>
            <w:webHidden/>
            <w:sz w:val="20"/>
            <w:szCs w:val="20"/>
          </w:rPr>
          <w:fldChar w:fldCharType="end"/>
        </w:r>
      </w:hyperlink>
    </w:p>
    <w:p w:rsidR="00537E5E" w:rsidRPr="00D71CB1" w:rsidRDefault="008D3AFD" w:rsidP="00CD57C6">
      <w:pPr>
        <w:pStyle w:val="32"/>
        <w:tabs>
          <w:tab w:val="right" w:leader="dot" w:pos="9911"/>
        </w:tabs>
        <w:spacing w:after="0" w:line="240" w:lineRule="auto"/>
        <w:ind w:left="0"/>
        <w:rPr>
          <w:rFonts w:ascii="Arial" w:hAnsi="Arial" w:cs="Arial"/>
          <w:noProof/>
          <w:sz w:val="20"/>
          <w:szCs w:val="20"/>
        </w:rPr>
      </w:pPr>
      <w:hyperlink w:anchor="_Toc315796531" w:history="1">
        <w:r w:rsidRPr="00D71CB1">
          <w:rPr>
            <w:rStyle w:val="ab"/>
            <w:rFonts w:ascii="Arial" w:hAnsi="Arial" w:cs="Arial"/>
            <w:noProof/>
            <w:sz w:val="20"/>
            <w:szCs w:val="20"/>
          </w:rPr>
          <w:t xml:space="preserve">7.6. Заключение договора </w:t>
        </w:r>
        <w:r>
          <w:rPr>
            <w:rStyle w:val="ab"/>
            <w:rFonts w:ascii="Arial" w:hAnsi="Arial" w:cs="Arial"/>
            <w:noProof/>
            <w:sz w:val="20"/>
            <w:szCs w:val="20"/>
          </w:rPr>
          <w:t>на оказание финансовых услуг по результатам</w:t>
        </w:r>
        <w:r w:rsidRPr="00D71CB1">
          <w:rPr>
            <w:rStyle w:val="ab"/>
            <w:rFonts w:ascii="Arial" w:hAnsi="Arial" w:cs="Arial"/>
            <w:noProof/>
            <w:sz w:val="20"/>
            <w:szCs w:val="20"/>
          </w:rPr>
          <w:t xml:space="preserve"> запроса предложений</w:t>
        </w:r>
        <w:r w:rsidRPr="00D71CB1">
          <w:rPr>
            <w:rFonts w:ascii="Arial" w:hAnsi="Arial" w:cs="Arial"/>
            <w:noProof/>
            <w:webHidden/>
            <w:sz w:val="20"/>
            <w:szCs w:val="20"/>
          </w:rPr>
          <w:tab/>
        </w:r>
        <w:r w:rsidRPr="00D71CB1">
          <w:rPr>
            <w:rFonts w:ascii="Arial" w:hAnsi="Arial" w:cs="Arial"/>
            <w:noProof/>
            <w:webHidden/>
            <w:sz w:val="20"/>
            <w:szCs w:val="20"/>
          </w:rPr>
          <w:fldChar w:fldCharType="begin"/>
        </w:r>
        <w:r w:rsidRPr="00D71CB1">
          <w:rPr>
            <w:rFonts w:ascii="Arial" w:hAnsi="Arial" w:cs="Arial"/>
            <w:noProof/>
            <w:webHidden/>
            <w:sz w:val="20"/>
            <w:szCs w:val="20"/>
          </w:rPr>
          <w:instrText xml:space="preserve"> PAGEREF _Toc315796531 \h </w:instrText>
        </w:r>
        <w:r w:rsidRPr="00B83E42">
          <w:rPr>
            <w:rFonts w:ascii="Arial" w:hAnsi="Arial" w:cs="Arial"/>
            <w:noProof/>
            <w:sz w:val="20"/>
            <w:szCs w:val="20"/>
          </w:rPr>
        </w:r>
        <w:r w:rsidRPr="00D71CB1">
          <w:rPr>
            <w:rFonts w:ascii="Arial" w:hAnsi="Arial" w:cs="Arial"/>
            <w:noProof/>
            <w:webHidden/>
            <w:sz w:val="20"/>
            <w:szCs w:val="20"/>
          </w:rPr>
          <w:fldChar w:fldCharType="separate"/>
        </w:r>
        <w:r w:rsidR="00D9120A">
          <w:rPr>
            <w:rFonts w:ascii="Arial" w:hAnsi="Arial" w:cs="Arial"/>
            <w:noProof/>
            <w:webHidden/>
            <w:sz w:val="20"/>
            <w:szCs w:val="20"/>
          </w:rPr>
          <w:t>28</w:t>
        </w:r>
        <w:r w:rsidRPr="00D71CB1">
          <w:rPr>
            <w:rFonts w:ascii="Arial" w:hAnsi="Arial" w:cs="Arial"/>
            <w:noProof/>
            <w:webHidden/>
            <w:sz w:val="20"/>
            <w:szCs w:val="20"/>
          </w:rPr>
          <w:fldChar w:fldCharType="end"/>
        </w:r>
      </w:hyperlink>
    </w:p>
    <w:p w:rsidR="00537E5E" w:rsidRPr="00D71CB1" w:rsidRDefault="00537E5E" w:rsidP="008556B7">
      <w:pPr>
        <w:pStyle w:val="13"/>
        <w:rPr>
          <w:lang w:eastAsia="ru-RU"/>
        </w:rPr>
      </w:pPr>
      <w:hyperlink w:anchor="_Toc315796532" w:history="1">
        <w:r w:rsidRPr="00D71CB1">
          <w:rPr>
            <w:rStyle w:val="ab"/>
            <w:rFonts w:cs="Arial"/>
            <w:szCs w:val="20"/>
          </w:rPr>
          <w:t xml:space="preserve">Раздел </w:t>
        </w:r>
        <w:r w:rsidRPr="00D71CB1">
          <w:rPr>
            <w:rStyle w:val="ab"/>
            <w:rFonts w:cs="Arial"/>
            <w:szCs w:val="20"/>
            <w:lang w:val="en-US"/>
          </w:rPr>
          <w:t>V</w:t>
        </w:r>
        <w:r w:rsidRPr="00D71CB1">
          <w:rPr>
            <w:rStyle w:val="ab"/>
            <w:rFonts w:cs="Arial"/>
            <w:szCs w:val="20"/>
          </w:rPr>
          <w:t>II</w:t>
        </w:r>
        <w:r w:rsidRPr="00D71CB1">
          <w:rPr>
            <w:rStyle w:val="ab"/>
            <w:rFonts w:cs="Arial"/>
            <w:szCs w:val="20"/>
            <w:lang w:val="en-US"/>
          </w:rPr>
          <w:t>I</w:t>
        </w:r>
        <w:r w:rsidRPr="00D71CB1">
          <w:rPr>
            <w:rStyle w:val="ab"/>
            <w:rFonts w:cs="Arial"/>
            <w:szCs w:val="20"/>
          </w:rPr>
          <w:t xml:space="preserve">. </w:t>
        </w:r>
        <w:r w:rsidRPr="00D71CB1">
          <w:rPr>
            <w:rStyle w:val="ab"/>
            <w:rFonts w:cs="Arial"/>
            <w:iCs/>
            <w:szCs w:val="20"/>
          </w:rPr>
          <w:t xml:space="preserve">Закупки у единственного </w:t>
        </w:r>
        <w:r>
          <w:rPr>
            <w:rStyle w:val="ab"/>
            <w:rFonts w:cs="Arial"/>
            <w:iCs/>
            <w:szCs w:val="20"/>
          </w:rPr>
          <w:t>исполнителя</w:t>
        </w:r>
        <w:r w:rsidRPr="00D71CB1">
          <w:rPr>
            <w:webHidden/>
          </w:rPr>
          <w:tab/>
        </w:r>
        <w:r w:rsidRPr="00D71CB1">
          <w:rPr>
            <w:webHidden/>
          </w:rPr>
          <w:fldChar w:fldCharType="begin"/>
        </w:r>
        <w:r w:rsidRPr="00D71CB1">
          <w:rPr>
            <w:webHidden/>
          </w:rPr>
          <w:instrText xml:space="preserve"> PAGEREF _Toc315796532 \h </w:instrText>
        </w:r>
        <w:r w:rsidRPr="00D71CB1">
          <w:rPr>
            <w:webHidden/>
          </w:rPr>
          <w:fldChar w:fldCharType="separate"/>
        </w:r>
        <w:r w:rsidR="00D9120A">
          <w:rPr>
            <w:webHidden/>
          </w:rPr>
          <w:t>29</w:t>
        </w:r>
        <w:r w:rsidRPr="00D71CB1">
          <w:rPr>
            <w:webHidden/>
          </w:rPr>
          <w:fldChar w:fldCharType="end"/>
        </w:r>
      </w:hyperlink>
    </w:p>
    <w:p w:rsidR="00537E5E" w:rsidRPr="00D71CB1" w:rsidRDefault="00537E5E" w:rsidP="00CD57C6">
      <w:pPr>
        <w:pStyle w:val="32"/>
        <w:tabs>
          <w:tab w:val="right" w:leader="dot" w:pos="9911"/>
        </w:tabs>
        <w:spacing w:after="0" w:line="240" w:lineRule="auto"/>
        <w:ind w:left="0"/>
        <w:rPr>
          <w:rFonts w:ascii="Arial" w:hAnsi="Arial" w:cs="Arial"/>
          <w:noProof/>
          <w:sz w:val="20"/>
          <w:szCs w:val="20"/>
        </w:rPr>
      </w:pPr>
      <w:hyperlink w:anchor="_Toc315796533" w:history="1">
        <w:r w:rsidRPr="00D71CB1">
          <w:rPr>
            <w:rStyle w:val="ab"/>
            <w:rFonts w:ascii="Arial" w:hAnsi="Arial" w:cs="Arial"/>
            <w:noProof/>
            <w:sz w:val="20"/>
            <w:szCs w:val="20"/>
          </w:rPr>
          <w:t xml:space="preserve">8.1. </w:t>
        </w:r>
        <w:r>
          <w:rPr>
            <w:rStyle w:val="ab"/>
            <w:rFonts w:ascii="Arial" w:hAnsi="Arial" w:cs="Arial"/>
            <w:noProof/>
            <w:sz w:val="20"/>
            <w:szCs w:val="20"/>
          </w:rPr>
          <w:t xml:space="preserve">Заключение договора с </w:t>
        </w:r>
        <w:r w:rsidRPr="00D71CB1">
          <w:rPr>
            <w:rStyle w:val="ab"/>
            <w:rFonts w:ascii="Arial" w:hAnsi="Arial" w:cs="Arial"/>
            <w:noProof/>
            <w:sz w:val="20"/>
            <w:szCs w:val="20"/>
          </w:rPr>
          <w:t>единственн</w:t>
        </w:r>
        <w:r>
          <w:rPr>
            <w:rStyle w:val="ab"/>
            <w:rFonts w:ascii="Arial" w:hAnsi="Arial" w:cs="Arial"/>
            <w:noProof/>
            <w:sz w:val="20"/>
            <w:szCs w:val="20"/>
          </w:rPr>
          <w:t>ым</w:t>
        </w:r>
        <w:r w:rsidRPr="00D71CB1">
          <w:rPr>
            <w:rStyle w:val="ab"/>
            <w:rFonts w:ascii="Arial" w:hAnsi="Arial" w:cs="Arial"/>
            <w:noProof/>
            <w:sz w:val="20"/>
            <w:szCs w:val="20"/>
          </w:rPr>
          <w:t xml:space="preserve"> </w:t>
        </w:r>
        <w:r>
          <w:rPr>
            <w:rStyle w:val="ab"/>
            <w:rFonts w:ascii="Arial" w:hAnsi="Arial" w:cs="Arial"/>
            <w:noProof/>
            <w:sz w:val="20"/>
            <w:szCs w:val="20"/>
          </w:rPr>
          <w:t>исполнителем</w:t>
        </w:r>
        <w:r w:rsidRPr="00D71CB1">
          <w:rPr>
            <w:rFonts w:ascii="Arial" w:hAnsi="Arial" w:cs="Arial"/>
            <w:noProof/>
            <w:webHidden/>
            <w:sz w:val="20"/>
            <w:szCs w:val="20"/>
          </w:rPr>
          <w:tab/>
        </w:r>
        <w:r w:rsidRPr="00D71CB1">
          <w:rPr>
            <w:rFonts w:ascii="Arial" w:hAnsi="Arial" w:cs="Arial"/>
            <w:noProof/>
            <w:webHidden/>
            <w:sz w:val="20"/>
            <w:szCs w:val="20"/>
          </w:rPr>
          <w:fldChar w:fldCharType="begin"/>
        </w:r>
        <w:r w:rsidRPr="00D71CB1">
          <w:rPr>
            <w:rFonts w:ascii="Arial" w:hAnsi="Arial" w:cs="Arial"/>
            <w:noProof/>
            <w:webHidden/>
            <w:sz w:val="20"/>
            <w:szCs w:val="20"/>
          </w:rPr>
          <w:instrText xml:space="preserve"> PAGEREF _Toc315796533 \h </w:instrText>
        </w:r>
        <w:r w:rsidR="00E130F4" w:rsidRPr="00B83E42">
          <w:rPr>
            <w:rFonts w:ascii="Arial" w:hAnsi="Arial" w:cs="Arial"/>
            <w:noProof/>
            <w:sz w:val="20"/>
            <w:szCs w:val="20"/>
          </w:rPr>
        </w:r>
        <w:r w:rsidRPr="00D71CB1">
          <w:rPr>
            <w:rFonts w:ascii="Arial" w:hAnsi="Arial" w:cs="Arial"/>
            <w:noProof/>
            <w:webHidden/>
            <w:sz w:val="20"/>
            <w:szCs w:val="20"/>
          </w:rPr>
          <w:fldChar w:fldCharType="separate"/>
        </w:r>
        <w:r w:rsidR="00D9120A">
          <w:rPr>
            <w:rFonts w:ascii="Arial" w:hAnsi="Arial" w:cs="Arial"/>
            <w:noProof/>
            <w:webHidden/>
            <w:sz w:val="20"/>
            <w:szCs w:val="20"/>
          </w:rPr>
          <w:t>29</w:t>
        </w:r>
        <w:r w:rsidRPr="00D71CB1">
          <w:rPr>
            <w:rFonts w:ascii="Arial" w:hAnsi="Arial" w:cs="Arial"/>
            <w:noProof/>
            <w:webHidden/>
            <w:sz w:val="20"/>
            <w:szCs w:val="20"/>
          </w:rPr>
          <w:fldChar w:fldCharType="end"/>
        </w:r>
      </w:hyperlink>
    </w:p>
    <w:p w:rsidR="00537E5E" w:rsidRPr="00D71CB1" w:rsidRDefault="00537E5E" w:rsidP="008556B7">
      <w:pPr>
        <w:pStyle w:val="13"/>
        <w:rPr>
          <w:lang w:eastAsia="ru-RU"/>
        </w:rPr>
      </w:pPr>
      <w:hyperlink w:anchor="_Toc315796534" w:history="1">
        <w:r w:rsidRPr="00D71CB1">
          <w:rPr>
            <w:rStyle w:val="ab"/>
            <w:rFonts w:cs="Arial"/>
            <w:szCs w:val="20"/>
          </w:rPr>
          <w:t xml:space="preserve">Раздел </w:t>
        </w:r>
        <w:r w:rsidRPr="00D71CB1">
          <w:rPr>
            <w:rStyle w:val="ab"/>
            <w:rFonts w:cs="Arial"/>
            <w:szCs w:val="20"/>
            <w:lang w:val="en-US"/>
          </w:rPr>
          <w:t>IX</w:t>
        </w:r>
        <w:r w:rsidRPr="00D71CB1">
          <w:rPr>
            <w:rStyle w:val="ab"/>
            <w:rFonts w:cs="Arial"/>
            <w:szCs w:val="20"/>
          </w:rPr>
          <w:t>. Заключительные положения</w:t>
        </w:r>
        <w:r w:rsidRPr="00D71CB1">
          <w:rPr>
            <w:webHidden/>
          </w:rPr>
          <w:tab/>
        </w:r>
        <w:r w:rsidRPr="00D71CB1">
          <w:rPr>
            <w:webHidden/>
          </w:rPr>
          <w:fldChar w:fldCharType="begin"/>
        </w:r>
        <w:r w:rsidRPr="00D71CB1">
          <w:rPr>
            <w:webHidden/>
          </w:rPr>
          <w:instrText xml:space="preserve"> PAGEREF _Toc315796534 \h </w:instrText>
        </w:r>
        <w:r w:rsidRPr="00D71CB1">
          <w:rPr>
            <w:webHidden/>
          </w:rPr>
          <w:fldChar w:fldCharType="separate"/>
        </w:r>
        <w:r w:rsidR="00D9120A">
          <w:rPr>
            <w:webHidden/>
          </w:rPr>
          <w:t>29</w:t>
        </w:r>
        <w:r w:rsidRPr="00D71CB1">
          <w:rPr>
            <w:webHidden/>
          </w:rPr>
          <w:fldChar w:fldCharType="end"/>
        </w:r>
      </w:hyperlink>
    </w:p>
    <w:p w:rsidR="00537E5E" w:rsidRPr="00D71CB1" w:rsidRDefault="00537E5E" w:rsidP="00CD57C6">
      <w:pPr>
        <w:rPr>
          <w:rFonts w:cs="Arial"/>
          <w:szCs w:val="20"/>
        </w:rPr>
      </w:pPr>
      <w:r w:rsidRPr="00D71CB1">
        <w:rPr>
          <w:highlight w:val="yellow"/>
        </w:rPr>
        <w:fldChar w:fldCharType="end"/>
      </w:r>
    </w:p>
    <w:p w:rsidR="00537E5E" w:rsidRPr="00D71CB1" w:rsidRDefault="00537E5E" w:rsidP="00CD57C6">
      <w:pPr>
        <w:pStyle w:val="11"/>
        <w:rPr>
          <w:rFonts w:cs="Arial"/>
          <w:szCs w:val="20"/>
        </w:rPr>
      </w:pPr>
    </w:p>
    <w:p w:rsidR="00537E5E" w:rsidRPr="00D71CB1" w:rsidRDefault="00537E5E" w:rsidP="00CD57C6">
      <w:pPr>
        <w:pStyle w:val="11"/>
        <w:rPr>
          <w:rFonts w:cs="Arial"/>
          <w:szCs w:val="20"/>
        </w:rPr>
      </w:pPr>
    </w:p>
    <w:p w:rsidR="00537E5E" w:rsidRPr="00D71CB1" w:rsidRDefault="00537E5E" w:rsidP="00CD57C6">
      <w:pPr>
        <w:pStyle w:val="11"/>
        <w:rPr>
          <w:rFonts w:cs="Arial"/>
          <w:szCs w:val="20"/>
        </w:rPr>
      </w:pPr>
      <w:r w:rsidRPr="00D71CB1">
        <w:rPr>
          <w:rFonts w:cs="Arial"/>
          <w:szCs w:val="20"/>
        </w:rPr>
        <w:br w:type="page"/>
      </w:r>
      <w:bookmarkStart w:id="0" w:name="_Toc315796499"/>
      <w:r w:rsidRPr="00D71CB1">
        <w:rPr>
          <w:rFonts w:cs="Arial"/>
          <w:szCs w:val="20"/>
        </w:rPr>
        <w:t>Раздел I. Общие положения</w:t>
      </w:r>
      <w:bookmarkEnd w:id="0"/>
    </w:p>
    <w:p w:rsidR="00537E5E" w:rsidRPr="00D71CB1" w:rsidRDefault="00537E5E" w:rsidP="00CD57C6">
      <w:pPr>
        <w:pStyle w:val="RKSTitle254127"/>
        <w:jc w:val="center"/>
        <w:rPr>
          <w:rFonts w:cs="Arial"/>
        </w:rPr>
      </w:pPr>
    </w:p>
    <w:p w:rsidR="00537E5E" w:rsidRPr="00D71CB1" w:rsidRDefault="00537E5E" w:rsidP="00CD57C6">
      <w:pPr>
        <w:pStyle w:val="RKSTitle254127"/>
        <w:ind w:left="0" w:firstLine="709"/>
        <w:rPr>
          <w:rFonts w:cs="Arial"/>
          <w:b w:val="0"/>
        </w:rPr>
      </w:pPr>
      <w:r w:rsidRPr="00D71CB1">
        <w:rPr>
          <w:rFonts w:cs="Arial"/>
          <w:b w:val="0"/>
        </w:rPr>
        <w:t xml:space="preserve">1.1. Регламент проведения </w:t>
      </w:r>
      <w:r>
        <w:rPr>
          <w:rFonts w:cs="Arial"/>
          <w:b w:val="0"/>
        </w:rPr>
        <w:t xml:space="preserve">закупок </w:t>
      </w:r>
      <w:r w:rsidRPr="00D71CB1">
        <w:rPr>
          <w:rFonts w:cs="Arial"/>
          <w:b w:val="0"/>
        </w:rPr>
        <w:t xml:space="preserve">финансовых </w:t>
      </w:r>
      <w:r>
        <w:rPr>
          <w:rFonts w:cs="Arial"/>
          <w:b w:val="0"/>
        </w:rPr>
        <w:t>услуг</w:t>
      </w:r>
      <w:r w:rsidRPr="00D71CB1">
        <w:rPr>
          <w:rFonts w:cs="Arial"/>
          <w:b w:val="0"/>
        </w:rPr>
        <w:t xml:space="preserve"> </w:t>
      </w:r>
      <w:r>
        <w:rPr>
          <w:rFonts w:cs="Arial"/>
          <w:b w:val="0"/>
        </w:rPr>
        <w:t xml:space="preserve">для нужд </w:t>
      </w:r>
      <w:r w:rsidR="00034784">
        <w:rPr>
          <w:rFonts w:cs="Arial"/>
          <w:b w:val="0"/>
        </w:rPr>
        <w:t>А</w:t>
      </w:r>
      <w:r>
        <w:rPr>
          <w:rFonts w:cs="Arial"/>
          <w:b w:val="0"/>
        </w:rPr>
        <w:t>кционерного общества «Амурские коммунальные системы»</w:t>
      </w:r>
      <w:r w:rsidRPr="00D71CB1">
        <w:rPr>
          <w:rFonts w:cs="Arial"/>
          <w:b w:val="0"/>
        </w:rPr>
        <w:t xml:space="preserve"> (далее </w:t>
      </w:r>
      <w:r>
        <w:rPr>
          <w:rFonts w:cs="Arial"/>
          <w:b w:val="0"/>
        </w:rPr>
        <w:t>соответственно –</w:t>
      </w:r>
      <w:r w:rsidRPr="00D71CB1">
        <w:rPr>
          <w:rFonts w:cs="Arial"/>
          <w:b w:val="0"/>
        </w:rPr>
        <w:t xml:space="preserve"> </w:t>
      </w:r>
      <w:r w:rsidRPr="00D71CB1">
        <w:rPr>
          <w:rFonts w:cs="Arial"/>
          <w:b w:val="0"/>
          <w:i/>
        </w:rPr>
        <w:t>Регламент</w:t>
      </w:r>
      <w:r>
        <w:rPr>
          <w:rFonts w:cs="Arial"/>
          <w:b w:val="0"/>
          <w:i/>
        </w:rPr>
        <w:t>, Заказчик</w:t>
      </w:r>
      <w:r w:rsidRPr="00D71CB1">
        <w:rPr>
          <w:rFonts w:cs="Arial"/>
          <w:b w:val="0"/>
        </w:rPr>
        <w:t>) разработан в соответствии с требованиями Федерального закона от 18 июля 2011 года № 223-ФЗ «О закупках товаров, работ, услуг отдельными видами юридических лиц» (далее – Закон</w:t>
      </w:r>
      <w:r>
        <w:rPr>
          <w:rFonts w:cs="Arial"/>
          <w:b w:val="0"/>
        </w:rPr>
        <w:t xml:space="preserve"> о закупках</w:t>
      </w:r>
      <w:r w:rsidRPr="00D71CB1">
        <w:rPr>
          <w:rFonts w:cs="Arial"/>
          <w:b w:val="0"/>
        </w:rPr>
        <w:t>).</w:t>
      </w:r>
    </w:p>
    <w:p w:rsidR="00C43569" w:rsidRPr="00D71CB1" w:rsidRDefault="00537E5E" w:rsidP="00C43569">
      <w:pPr>
        <w:pStyle w:val="RKSTitle254127"/>
        <w:ind w:left="0" w:firstLine="709"/>
        <w:rPr>
          <w:rFonts w:cs="Arial"/>
          <w:b w:val="0"/>
        </w:rPr>
      </w:pPr>
      <w:r w:rsidRPr="00D71CB1">
        <w:rPr>
          <w:rFonts w:cs="Arial"/>
          <w:b w:val="0"/>
        </w:rPr>
        <w:t xml:space="preserve">1.2. Регламент регулирует отношения, связанные с отбором </w:t>
      </w:r>
      <w:r>
        <w:rPr>
          <w:rFonts w:cs="Arial"/>
          <w:b w:val="0"/>
        </w:rPr>
        <w:t>Заказчиком</w:t>
      </w:r>
      <w:r w:rsidRPr="00D71CB1">
        <w:rPr>
          <w:rFonts w:cs="Arial"/>
          <w:b w:val="0"/>
        </w:rPr>
        <w:t xml:space="preserve"> финансовых организаций для оказания следующих</w:t>
      </w:r>
      <w:r w:rsidR="00C43569">
        <w:rPr>
          <w:rFonts w:cs="Arial"/>
          <w:b w:val="0"/>
        </w:rPr>
        <w:t xml:space="preserve"> групп </w:t>
      </w:r>
      <w:r w:rsidRPr="00D71CB1">
        <w:rPr>
          <w:rFonts w:cs="Arial"/>
          <w:b w:val="0"/>
        </w:rPr>
        <w:t>финансовых услуг:</w:t>
      </w:r>
    </w:p>
    <w:p w:rsidR="00537E5E" w:rsidRPr="00D71CB1" w:rsidRDefault="00537E5E" w:rsidP="00926EA7">
      <w:pPr>
        <w:pStyle w:val="RKSTitle254127"/>
        <w:numPr>
          <w:ilvl w:val="0"/>
          <w:numId w:val="7"/>
        </w:numPr>
        <w:tabs>
          <w:tab w:val="left" w:pos="993"/>
        </w:tabs>
        <w:ind w:left="0" w:firstLine="567"/>
        <w:rPr>
          <w:rFonts w:cs="Arial"/>
          <w:b w:val="0"/>
          <w:lang w:eastAsia="ru-RU"/>
        </w:rPr>
      </w:pPr>
      <w:r w:rsidRPr="00D71CB1">
        <w:rPr>
          <w:rFonts w:cs="Arial"/>
          <w:b w:val="0"/>
          <w:lang w:eastAsia="ru-RU"/>
        </w:rPr>
        <w:t>открытие и ведение банковских счетов, осуществление расчетов по этим счетам;</w:t>
      </w:r>
    </w:p>
    <w:p w:rsidR="00537E5E" w:rsidRPr="00D71CB1" w:rsidRDefault="00537E5E" w:rsidP="00926EA7">
      <w:pPr>
        <w:pStyle w:val="RKSTitle254127"/>
        <w:numPr>
          <w:ilvl w:val="0"/>
          <w:numId w:val="7"/>
        </w:numPr>
        <w:tabs>
          <w:tab w:val="left" w:pos="993"/>
        </w:tabs>
        <w:ind w:left="0" w:firstLine="567"/>
        <w:rPr>
          <w:rFonts w:cs="Arial"/>
          <w:b w:val="0"/>
          <w:lang w:eastAsia="ru-RU"/>
        </w:rPr>
      </w:pPr>
      <w:r w:rsidRPr="00D71CB1">
        <w:rPr>
          <w:rFonts w:cs="Arial"/>
          <w:b w:val="0"/>
          <w:lang w:eastAsia="ru-RU"/>
        </w:rPr>
        <w:t>инкассация денежных средств, векселей, платежных и расчетных документов и кассовое обслуживание юридических лиц;</w:t>
      </w:r>
    </w:p>
    <w:p w:rsidR="00537E5E" w:rsidRPr="0099295D" w:rsidRDefault="00537E5E" w:rsidP="00926EA7">
      <w:pPr>
        <w:pStyle w:val="RKSTitle254127"/>
        <w:numPr>
          <w:ilvl w:val="0"/>
          <w:numId w:val="7"/>
        </w:numPr>
        <w:tabs>
          <w:tab w:val="left" w:pos="993"/>
        </w:tabs>
        <w:ind w:left="0" w:firstLine="567"/>
        <w:rPr>
          <w:rFonts w:cs="Arial"/>
          <w:b w:val="0"/>
          <w:lang w:eastAsia="ru-RU"/>
        </w:rPr>
      </w:pPr>
      <w:r w:rsidRPr="00D71CB1">
        <w:rPr>
          <w:rFonts w:cs="Arial"/>
          <w:b w:val="0"/>
          <w:lang w:eastAsia="ru-RU"/>
        </w:rPr>
        <w:t>предоставление кредита</w:t>
      </w:r>
      <w:r>
        <w:rPr>
          <w:rFonts w:cs="Arial"/>
          <w:b w:val="0"/>
          <w:lang w:eastAsia="ru-RU"/>
        </w:rPr>
        <w:t xml:space="preserve"> и открытие расчетного счета для обслуживания данного кредита при необходимости</w:t>
      </w:r>
      <w:r w:rsidRPr="00D71CB1">
        <w:rPr>
          <w:rFonts w:cs="Arial"/>
          <w:b w:val="0"/>
          <w:lang w:eastAsia="ru-RU"/>
        </w:rPr>
        <w:t>;</w:t>
      </w:r>
    </w:p>
    <w:p w:rsidR="00537E5E" w:rsidRPr="0099295D" w:rsidRDefault="00537E5E" w:rsidP="00926EA7">
      <w:pPr>
        <w:pStyle w:val="RKSTitle254127"/>
        <w:numPr>
          <w:ilvl w:val="0"/>
          <w:numId w:val="7"/>
        </w:numPr>
        <w:tabs>
          <w:tab w:val="left" w:pos="993"/>
        </w:tabs>
        <w:ind w:left="0" w:firstLine="567"/>
        <w:rPr>
          <w:rFonts w:cs="Arial"/>
          <w:b w:val="0"/>
          <w:lang w:eastAsia="ru-RU"/>
        </w:rPr>
      </w:pPr>
      <w:r w:rsidRPr="0099295D">
        <w:rPr>
          <w:rFonts w:cs="Arial"/>
          <w:b w:val="0"/>
          <w:lang w:eastAsia="ru-RU"/>
        </w:rPr>
        <w:t>привлечение денежных средств юридических лиц во вклады</w:t>
      </w:r>
      <w:r>
        <w:rPr>
          <w:rFonts w:cs="Arial"/>
          <w:b w:val="0"/>
          <w:lang w:eastAsia="ru-RU"/>
        </w:rPr>
        <w:t xml:space="preserve"> (депозиты)</w:t>
      </w:r>
      <w:r w:rsidRPr="0099295D">
        <w:rPr>
          <w:rFonts w:cs="Arial"/>
          <w:b w:val="0"/>
          <w:lang w:eastAsia="ru-RU"/>
        </w:rPr>
        <w:t>;</w:t>
      </w:r>
    </w:p>
    <w:p w:rsidR="00537E5E" w:rsidRPr="0099295D" w:rsidRDefault="00537E5E" w:rsidP="00926EA7">
      <w:pPr>
        <w:pStyle w:val="RKSTitle254127"/>
        <w:numPr>
          <w:ilvl w:val="0"/>
          <w:numId w:val="7"/>
        </w:numPr>
        <w:tabs>
          <w:tab w:val="left" w:pos="993"/>
        </w:tabs>
        <w:ind w:left="0" w:firstLine="567"/>
        <w:rPr>
          <w:rFonts w:cs="Arial"/>
          <w:b w:val="0"/>
          <w:lang w:eastAsia="ru-RU"/>
        </w:rPr>
      </w:pPr>
      <w:r w:rsidRPr="0099295D">
        <w:rPr>
          <w:rFonts w:cs="Arial"/>
          <w:b w:val="0"/>
          <w:lang w:eastAsia="ru-RU"/>
        </w:rPr>
        <w:t>выдача банковских гарантий;</w:t>
      </w:r>
    </w:p>
    <w:p w:rsidR="00537E5E" w:rsidRPr="0099295D" w:rsidRDefault="00537E5E" w:rsidP="00926EA7">
      <w:pPr>
        <w:pStyle w:val="RKSTitle254127"/>
        <w:numPr>
          <w:ilvl w:val="0"/>
          <w:numId w:val="7"/>
        </w:numPr>
        <w:tabs>
          <w:tab w:val="left" w:pos="993"/>
        </w:tabs>
        <w:ind w:left="0" w:firstLine="567"/>
        <w:rPr>
          <w:rFonts w:cs="Arial"/>
          <w:b w:val="0"/>
          <w:lang w:eastAsia="ru-RU"/>
        </w:rPr>
      </w:pPr>
      <w:r w:rsidRPr="0099295D">
        <w:rPr>
          <w:rFonts w:cs="Arial"/>
          <w:b w:val="0"/>
          <w:lang w:eastAsia="ru-RU"/>
        </w:rPr>
        <w:t>услуги по договору лизинга;</w:t>
      </w:r>
    </w:p>
    <w:p w:rsidR="00537E5E" w:rsidRPr="0099295D" w:rsidRDefault="00537E5E" w:rsidP="00926EA7">
      <w:pPr>
        <w:pStyle w:val="RKSTitle254127"/>
        <w:numPr>
          <w:ilvl w:val="0"/>
          <w:numId w:val="7"/>
        </w:numPr>
        <w:tabs>
          <w:tab w:val="left" w:pos="993"/>
        </w:tabs>
        <w:ind w:left="0" w:firstLine="567"/>
        <w:rPr>
          <w:rFonts w:cs="Arial"/>
          <w:b w:val="0"/>
          <w:lang w:eastAsia="ru-RU"/>
        </w:rPr>
      </w:pPr>
      <w:r w:rsidRPr="0099295D">
        <w:rPr>
          <w:rFonts w:cs="Arial"/>
          <w:b w:val="0"/>
          <w:lang w:eastAsia="ru-RU"/>
        </w:rPr>
        <w:t>страхование имущества;</w:t>
      </w:r>
    </w:p>
    <w:p w:rsidR="00537E5E" w:rsidRPr="0099295D" w:rsidRDefault="00537E5E" w:rsidP="00926EA7">
      <w:pPr>
        <w:pStyle w:val="RKSTitle254127"/>
        <w:numPr>
          <w:ilvl w:val="0"/>
          <w:numId w:val="7"/>
        </w:numPr>
        <w:tabs>
          <w:tab w:val="left" w:pos="993"/>
        </w:tabs>
        <w:ind w:left="0" w:firstLine="567"/>
        <w:rPr>
          <w:rFonts w:cs="Arial"/>
          <w:b w:val="0"/>
          <w:lang w:eastAsia="ru-RU"/>
        </w:rPr>
      </w:pPr>
      <w:r w:rsidRPr="0099295D">
        <w:rPr>
          <w:rFonts w:cs="Arial"/>
          <w:b w:val="0"/>
          <w:lang w:eastAsia="ru-RU"/>
        </w:rPr>
        <w:t>личное страхование, в том числе медицинское страхование (за исключением обязательного медицинского страхования, для которого особенности отбора финансовых организаций (страховых медицинских организаций) установлены Федеральным законом от 29.11.2010 № 326-ФЗ «Об обязательном медицинском страховании в Российской Федерации»);</w:t>
      </w:r>
    </w:p>
    <w:p w:rsidR="00537E5E" w:rsidRPr="0099295D" w:rsidRDefault="00537E5E" w:rsidP="00926EA7">
      <w:pPr>
        <w:pStyle w:val="RKSTitle254127"/>
        <w:numPr>
          <w:ilvl w:val="0"/>
          <w:numId w:val="7"/>
        </w:numPr>
        <w:tabs>
          <w:tab w:val="left" w:pos="993"/>
        </w:tabs>
        <w:ind w:left="0" w:firstLine="567"/>
        <w:rPr>
          <w:rFonts w:cs="Arial"/>
          <w:b w:val="0"/>
          <w:lang w:eastAsia="ru-RU"/>
        </w:rPr>
      </w:pPr>
      <w:r w:rsidRPr="0099295D">
        <w:rPr>
          <w:rFonts w:cs="Arial"/>
          <w:b w:val="0"/>
          <w:lang w:eastAsia="ru-RU"/>
        </w:rPr>
        <w:t>негосударственное пенсионное страхование;</w:t>
      </w:r>
    </w:p>
    <w:p w:rsidR="00537E5E" w:rsidRPr="0099295D" w:rsidRDefault="00537E5E" w:rsidP="00926EA7">
      <w:pPr>
        <w:pStyle w:val="RKSTitle254127"/>
        <w:numPr>
          <w:ilvl w:val="0"/>
          <w:numId w:val="7"/>
        </w:numPr>
        <w:tabs>
          <w:tab w:val="left" w:pos="993"/>
        </w:tabs>
        <w:ind w:left="0" w:firstLine="567"/>
        <w:rPr>
          <w:rFonts w:cs="Arial"/>
          <w:b w:val="0"/>
          <w:lang w:eastAsia="ru-RU"/>
        </w:rPr>
      </w:pPr>
      <w:r w:rsidRPr="0099295D">
        <w:rPr>
          <w:rFonts w:cs="Arial"/>
          <w:b w:val="0"/>
          <w:lang w:eastAsia="ru-RU"/>
        </w:rPr>
        <w:t>страхование ответственности.</w:t>
      </w:r>
    </w:p>
    <w:p w:rsidR="00537E5E" w:rsidRPr="0099295D" w:rsidRDefault="00537E5E" w:rsidP="00CD57C6">
      <w:pPr>
        <w:pStyle w:val="RKSTitle254127"/>
        <w:ind w:left="0" w:firstLine="709"/>
        <w:rPr>
          <w:rFonts w:cs="Arial"/>
          <w:b w:val="0"/>
          <w:lang w:eastAsia="ru-RU"/>
        </w:rPr>
      </w:pPr>
      <w:r w:rsidRPr="0099295D">
        <w:rPr>
          <w:rFonts w:cs="Arial"/>
          <w:b w:val="0"/>
          <w:lang w:eastAsia="ru-RU"/>
        </w:rPr>
        <w:t>1.3. В Регламенте используются следующие понятия:</w:t>
      </w:r>
    </w:p>
    <w:p w:rsidR="00537E5E" w:rsidRPr="0056716F" w:rsidRDefault="00537E5E" w:rsidP="00926EA7">
      <w:pPr>
        <w:pStyle w:val="ListParagraph"/>
        <w:numPr>
          <w:ilvl w:val="0"/>
          <w:numId w:val="6"/>
        </w:numPr>
        <w:tabs>
          <w:tab w:val="left" w:pos="993"/>
        </w:tabs>
        <w:ind w:left="0" w:firstLine="567"/>
        <w:rPr>
          <w:b/>
          <w:bCs/>
          <w:iCs/>
          <w:szCs w:val="20"/>
        </w:rPr>
      </w:pPr>
      <w:r w:rsidRPr="00EF5B51">
        <w:rPr>
          <w:b/>
          <w:szCs w:val="20"/>
        </w:rPr>
        <w:t>Закупка</w:t>
      </w:r>
      <w:r>
        <w:rPr>
          <w:szCs w:val="20"/>
        </w:rPr>
        <w:t xml:space="preserve"> – приобретение Заказчиком способами, указанными в настоящем Регламенте, финансовых услуг.</w:t>
      </w:r>
    </w:p>
    <w:p w:rsidR="00537E5E" w:rsidRPr="00895E12" w:rsidRDefault="00537E5E" w:rsidP="00926EA7">
      <w:pPr>
        <w:pStyle w:val="ListParagraph"/>
        <w:numPr>
          <w:ilvl w:val="0"/>
          <w:numId w:val="6"/>
        </w:numPr>
        <w:tabs>
          <w:tab w:val="left" w:pos="993"/>
        </w:tabs>
        <w:ind w:left="0" w:firstLine="567"/>
        <w:rPr>
          <w:rFonts w:cs="Arial"/>
          <w:szCs w:val="20"/>
        </w:rPr>
      </w:pPr>
      <w:r w:rsidRPr="0099295D">
        <w:rPr>
          <w:rFonts w:cs="Arial"/>
          <w:b/>
          <w:szCs w:val="20"/>
        </w:rPr>
        <w:t xml:space="preserve">Закупка у единственного </w:t>
      </w:r>
      <w:r>
        <w:rPr>
          <w:rFonts w:cs="Arial"/>
          <w:b/>
          <w:szCs w:val="20"/>
        </w:rPr>
        <w:t>исполнителя</w:t>
      </w:r>
      <w:r w:rsidRPr="0099295D">
        <w:rPr>
          <w:rFonts w:cs="Arial"/>
          <w:b/>
          <w:szCs w:val="20"/>
        </w:rPr>
        <w:t xml:space="preserve"> </w:t>
      </w:r>
      <w:r w:rsidRPr="0099295D">
        <w:rPr>
          <w:rFonts w:cs="Arial"/>
          <w:szCs w:val="20"/>
        </w:rPr>
        <w:t>– процедура закупки, в результате которой Заказчиком заключается договор с определенн</w:t>
      </w:r>
      <w:r>
        <w:rPr>
          <w:rFonts w:cs="Arial"/>
          <w:szCs w:val="20"/>
        </w:rPr>
        <w:t>ой</w:t>
      </w:r>
      <w:r w:rsidRPr="0099295D">
        <w:rPr>
          <w:rFonts w:cs="Arial"/>
          <w:szCs w:val="20"/>
        </w:rPr>
        <w:t xml:space="preserve"> им </w:t>
      </w:r>
      <w:r>
        <w:rPr>
          <w:rFonts w:cs="Arial"/>
          <w:szCs w:val="20"/>
        </w:rPr>
        <w:t>финансовой организацией</w:t>
      </w:r>
      <w:r w:rsidRPr="0099295D">
        <w:rPr>
          <w:rFonts w:cs="Arial"/>
          <w:szCs w:val="20"/>
        </w:rPr>
        <w:t xml:space="preserve"> без проведения конкурентных процедур выбора.</w:t>
      </w:r>
    </w:p>
    <w:p w:rsidR="00537E5E" w:rsidRPr="0056716F" w:rsidRDefault="00537E5E" w:rsidP="00926EA7">
      <w:pPr>
        <w:pStyle w:val="ListParagraph"/>
        <w:numPr>
          <w:ilvl w:val="0"/>
          <w:numId w:val="6"/>
        </w:numPr>
        <w:tabs>
          <w:tab w:val="left" w:pos="993"/>
        </w:tabs>
        <w:ind w:left="0" w:firstLine="567"/>
        <w:rPr>
          <w:rFonts w:cs="Arial"/>
          <w:szCs w:val="20"/>
        </w:rPr>
      </w:pPr>
      <w:r w:rsidRPr="0056716F">
        <w:rPr>
          <w:rFonts w:cs="Arial"/>
          <w:b/>
          <w:szCs w:val="20"/>
        </w:rPr>
        <w:t>Запрос предложений</w:t>
      </w:r>
      <w:r w:rsidRPr="0056716F">
        <w:rPr>
          <w:rFonts w:cs="Arial"/>
          <w:szCs w:val="20"/>
        </w:rPr>
        <w:t xml:space="preserve"> – процедура исследования рыночных предложений и выбора финансовой организации, при которой комиссия по отбору финансовых организаций по результатам рассмотрения предложений финансовых организаций определяет участника запроса предложений, предложившего лучшие условия исполнения договора на оказание финансовых услуг. </w:t>
      </w:r>
    </w:p>
    <w:p w:rsidR="00537E5E" w:rsidRPr="00B7182E" w:rsidRDefault="00537E5E" w:rsidP="00926EA7">
      <w:pPr>
        <w:pStyle w:val="ListParagraph"/>
        <w:numPr>
          <w:ilvl w:val="0"/>
          <w:numId w:val="6"/>
        </w:numPr>
        <w:tabs>
          <w:tab w:val="left" w:pos="993"/>
        </w:tabs>
        <w:ind w:left="0" w:firstLine="567"/>
        <w:rPr>
          <w:rFonts w:cs="Arial"/>
          <w:szCs w:val="20"/>
        </w:rPr>
      </w:pPr>
      <w:r w:rsidRPr="00B7182E">
        <w:rPr>
          <w:rFonts w:cs="Arial"/>
          <w:b/>
          <w:bCs/>
          <w:szCs w:val="20"/>
        </w:rPr>
        <w:t>Запрос ценовых котировок</w:t>
      </w:r>
      <w:r>
        <w:rPr>
          <w:rFonts w:cs="Arial"/>
          <w:b/>
          <w:bCs/>
          <w:szCs w:val="20"/>
        </w:rPr>
        <w:t xml:space="preserve"> (запрос котировок)</w:t>
      </w:r>
      <w:r w:rsidRPr="00B7182E">
        <w:rPr>
          <w:rFonts w:cs="Arial"/>
          <w:b/>
          <w:szCs w:val="20"/>
        </w:rPr>
        <w:t xml:space="preserve"> </w:t>
      </w:r>
      <w:r w:rsidRPr="00B7182E">
        <w:rPr>
          <w:rFonts w:cs="Arial"/>
          <w:szCs w:val="20"/>
        </w:rPr>
        <w:t xml:space="preserve">– процедура закупки, при которой комиссия по </w:t>
      </w:r>
      <w:r w:rsidRPr="0056716F">
        <w:rPr>
          <w:rFonts w:cs="Arial"/>
          <w:szCs w:val="20"/>
        </w:rPr>
        <w:t>отбору финансовых организаций определяет в качестве победителя запроса ценовых котировок, участника</w:t>
      </w:r>
      <w:r w:rsidRPr="00B7182E">
        <w:rPr>
          <w:rFonts w:cs="Arial"/>
          <w:szCs w:val="20"/>
        </w:rPr>
        <w:t xml:space="preserve"> запроса ценовых котировок, предложившего наименьшую стоимость </w:t>
      </w:r>
      <w:r>
        <w:rPr>
          <w:rFonts w:cs="Arial"/>
          <w:szCs w:val="20"/>
        </w:rPr>
        <w:t>ис</w:t>
      </w:r>
      <w:r w:rsidRPr="00B7182E">
        <w:rPr>
          <w:rFonts w:cs="Arial"/>
          <w:szCs w:val="20"/>
        </w:rPr>
        <w:t>полнения договора на оказание финансовых услуг</w:t>
      </w:r>
      <w:r>
        <w:rPr>
          <w:rFonts w:cs="Arial"/>
          <w:szCs w:val="20"/>
        </w:rPr>
        <w:t>.</w:t>
      </w:r>
      <w:r w:rsidRPr="00B7182E">
        <w:rPr>
          <w:rFonts w:cs="Arial"/>
          <w:szCs w:val="20"/>
        </w:rPr>
        <w:t xml:space="preserve"> </w:t>
      </w:r>
    </w:p>
    <w:p w:rsidR="00537E5E" w:rsidRPr="0099295D" w:rsidRDefault="00537E5E" w:rsidP="00926EA7">
      <w:pPr>
        <w:pStyle w:val="ListParagraph"/>
        <w:numPr>
          <w:ilvl w:val="0"/>
          <w:numId w:val="6"/>
        </w:numPr>
        <w:tabs>
          <w:tab w:val="left" w:pos="993"/>
        </w:tabs>
        <w:ind w:left="0" w:firstLine="567"/>
        <w:rPr>
          <w:rFonts w:cs="Arial"/>
          <w:szCs w:val="20"/>
        </w:rPr>
      </w:pPr>
      <w:r w:rsidRPr="0099295D">
        <w:rPr>
          <w:rFonts w:cs="Arial"/>
          <w:b/>
          <w:szCs w:val="20"/>
        </w:rPr>
        <w:t xml:space="preserve">Конкурентные процедуры </w:t>
      </w:r>
      <w:r>
        <w:rPr>
          <w:rFonts w:cs="Arial"/>
          <w:b/>
          <w:szCs w:val="20"/>
        </w:rPr>
        <w:t>отбора</w:t>
      </w:r>
      <w:r w:rsidRPr="0099295D">
        <w:rPr>
          <w:rFonts w:cs="Arial"/>
          <w:szCs w:val="20"/>
        </w:rPr>
        <w:t xml:space="preserve"> – процедуры</w:t>
      </w:r>
      <w:r>
        <w:rPr>
          <w:rFonts w:cs="Arial"/>
          <w:szCs w:val="20"/>
        </w:rPr>
        <w:t xml:space="preserve"> закупки</w:t>
      </w:r>
      <w:r w:rsidRPr="0099295D">
        <w:rPr>
          <w:rFonts w:cs="Arial"/>
          <w:szCs w:val="20"/>
        </w:rPr>
        <w:t>, в ходе которых выбор лучше</w:t>
      </w:r>
      <w:r>
        <w:rPr>
          <w:rFonts w:cs="Arial"/>
          <w:szCs w:val="20"/>
        </w:rPr>
        <w:t>й</w:t>
      </w:r>
      <w:r w:rsidRPr="0099295D">
        <w:rPr>
          <w:rFonts w:cs="Arial"/>
          <w:szCs w:val="20"/>
        </w:rPr>
        <w:t xml:space="preserve"> </w:t>
      </w:r>
      <w:r>
        <w:rPr>
          <w:rFonts w:cs="Arial"/>
          <w:szCs w:val="20"/>
        </w:rPr>
        <w:t>финансовой организации</w:t>
      </w:r>
      <w:r w:rsidRPr="0099295D">
        <w:rPr>
          <w:rFonts w:cs="Arial"/>
          <w:szCs w:val="20"/>
        </w:rPr>
        <w:t xml:space="preserve"> осуществляется на основе сравнения предложений нескольких участников процедуры закупки</w:t>
      </w:r>
      <w:r>
        <w:rPr>
          <w:rFonts w:cs="Arial"/>
          <w:szCs w:val="20"/>
        </w:rPr>
        <w:t xml:space="preserve"> (запрос предложений, запрос ценовых котировок, открытый аукцион в электронной форме, открытый конкурс)</w:t>
      </w:r>
      <w:r w:rsidRPr="0099295D">
        <w:rPr>
          <w:rFonts w:cs="Arial"/>
          <w:szCs w:val="20"/>
        </w:rPr>
        <w:t>.</w:t>
      </w:r>
    </w:p>
    <w:p w:rsidR="00537E5E" w:rsidRPr="0099295D" w:rsidRDefault="00537E5E" w:rsidP="00926EA7">
      <w:pPr>
        <w:pStyle w:val="ListParagraph"/>
        <w:numPr>
          <w:ilvl w:val="0"/>
          <w:numId w:val="6"/>
        </w:numPr>
        <w:tabs>
          <w:tab w:val="left" w:pos="993"/>
        </w:tabs>
        <w:ind w:left="0" w:firstLine="567"/>
        <w:rPr>
          <w:rFonts w:cs="Arial"/>
          <w:szCs w:val="20"/>
        </w:rPr>
      </w:pPr>
      <w:r w:rsidRPr="0099295D">
        <w:rPr>
          <w:rFonts w:cs="Arial"/>
          <w:b/>
          <w:bCs/>
          <w:szCs w:val="20"/>
        </w:rPr>
        <w:t>Начальная (максимальная) цена договора</w:t>
      </w:r>
      <w:r w:rsidRPr="0099295D">
        <w:rPr>
          <w:rFonts w:cs="Arial"/>
          <w:szCs w:val="20"/>
        </w:rPr>
        <w:t xml:space="preserve"> – предельно допустимая цена договора, определяемая в документации процедуры закупки.</w:t>
      </w:r>
    </w:p>
    <w:p w:rsidR="00453CCA" w:rsidRPr="0099295D" w:rsidRDefault="00537E5E" w:rsidP="00453CCA">
      <w:pPr>
        <w:pStyle w:val="aff4"/>
        <w:numPr>
          <w:ilvl w:val="0"/>
          <w:numId w:val="6"/>
        </w:numPr>
        <w:tabs>
          <w:tab w:val="left" w:pos="993"/>
        </w:tabs>
        <w:ind w:left="0" w:firstLine="567"/>
        <w:rPr>
          <w:rFonts w:cs="Arial"/>
          <w:szCs w:val="20"/>
        </w:rPr>
      </w:pPr>
      <w:r w:rsidRPr="0099295D">
        <w:rPr>
          <w:rFonts w:cs="Arial"/>
          <w:b/>
          <w:szCs w:val="20"/>
        </w:rPr>
        <w:t>Одноименные услуги</w:t>
      </w:r>
      <w:r w:rsidRPr="0099295D">
        <w:rPr>
          <w:rFonts w:cs="Arial"/>
          <w:szCs w:val="20"/>
        </w:rPr>
        <w:t xml:space="preserve"> – </w:t>
      </w:r>
      <w:r w:rsidR="00C43569">
        <w:rPr>
          <w:rFonts w:cs="Arial"/>
          <w:szCs w:val="20"/>
        </w:rPr>
        <w:t xml:space="preserve">финансовые услуги, </w:t>
      </w:r>
      <w:r w:rsidR="00453CCA">
        <w:rPr>
          <w:rFonts w:cs="Arial"/>
          <w:szCs w:val="20"/>
        </w:rPr>
        <w:t>относящиеся к одной группе услуг, предусмотренных статьей 1.2 настоящего Регламента,</w:t>
      </w:r>
      <w:r w:rsidR="00453CCA" w:rsidRPr="0099295D">
        <w:rPr>
          <w:rFonts w:cs="Arial"/>
          <w:szCs w:val="20"/>
        </w:rPr>
        <w:t xml:space="preserve"> которые могут отличаться друг от друга незначительными особенностями, не влияющими на результаты </w:t>
      </w:r>
      <w:r w:rsidR="00453CCA">
        <w:rPr>
          <w:rFonts w:cs="Arial"/>
          <w:szCs w:val="20"/>
        </w:rPr>
        <w:t xml:space="preserve">финансовых </w:t>
      </w:r>
      <w:r w:rsidR="00453CCA" w:rsidRPr="0099295D">
        <w:rPr>
          <w:rFonts w:cs="Arial"/>
          <w:szCs w:val="20"/>
        </w:rPr>
        <w:t>услуг</w:t>
      </w:r>
      <w:r w:rsidR="00453CCA">
        <w:rPr>
          <w:rFonts w:cs="Arial"/>
          <w:szCs w:val="20"/>
        </w:rPr>
        <w:t xml:space="preserve"> и</w:t>
      </w:r>
      <w:r w:rsidR="00453CCA" w:rsidRPr="0099295D">
        <w:rPr>
          <w:rFonts w:cs="Arial"/>
          <w:szCs w:val="20"/>
        </w:rPr>
        <w:t xml:space="preserve"> являются однородными по своему назначению.</w:t>
      </w:r>
    </w:p>
    <w:p w:rsidR="00537E5E" w:rsidRPr="00E16569" w:rsidRDefault="00537E5E" w:rsidP="00926EA7">
      <w:pPr>
        <w:pStyle w:val="RKSTitle254127"/>
        <w:numPr>
          <w:ilvl w:val="0"/>
          <w:numId w:val="6"/>
        </w:numPr>
        <w:tabs>
          <w:tab w:val="left" w:pos="993"/>
        </w:tabs>
        <w:ind w:left="0" w:firstLine="567"/>
        <w:rPr>
          <w:rFonts w:cs="Arial"/>
          <w:b w:val="0"/>
        </w:rPr>
      </w:pPr>
      <w:r w:rsidRPr="0099295D">
        <w:rPr>
          <w:rFonts w:cs="Arial"/>
        </w:rPr>
        <w:t>Оператор электронной площадки</w:t>
      </w:r>
      <w:r w:rsidRPr="0099295D">
        <w:rPr>
          <w:rFonts w:cs="Arial"/>
          <w:b w:val="0"/>
        </w:rPr>
        <w:t xml:space="preserve"> –</w:t>
      </w:r>
      <w:r>
        <w:rPr>
          <w:rFonts w:cs="Arial"/>
          <w:b w:val="0"/>
        </w:rPr>
        <w:t xml:space="preserve"> </w:t>
      </w:r>
      <w:r w:rsidRPr="0099295D">
        <w:rPr>
          <w:rFonts w:cs="Arial"/>
          <w:b w:val="0"/>
        </w:rPr>
        <w:t xml:space="preserve">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w:t>
      </w:r>
      <w:r w:rsidRPr="0099295D">
        <w:rPr>
          <w:rStyle w:val="epm"/>
          <w:rFonts w:cs="Arial"/>
          <w:b w:val="0"/>
        </w:rPr>
        <w:t>электронной</w:t>
      </w:r>
      <w:r w:rsidRPr="0099295D">
        <w:rPr>
          <w:rFonts w:cs="Arial"/>
          <w:b w:val="0"/>
        </w:rPr>
        <w:t xml:space="preserve"> </w:t>
      </w:r>
      <w:r w:rsidRPr="0099295D">
        <w:rPr>
          <w:rStyle w:val="epm"/>
          <w:rFonts w:cs="Arial"/>
          <w:b w:val="0"/>
        </w:rPr>
        <w:t>площадкой</w:t>
      </w:r>
      <w:r w:rsidRPr="0099295D">
        <w:rPr>
          <w:rFonts w:cs="Arial"/>
          <w:b w:val="0"/>
        </w:rPr>
        <w:t xml:space="preserve">, необходимыми для ее функционирования программно-аппаратными средствами и обеспечивают проведение открытых аукционов в </w:t>
      </w:r>
      <w:r w:rsidRPr="0099295D">
        <w:rPr>
          <w:rStyle w:val="epm"/>
          <w:rFonts w:cs="Arial"/>
          <w:b w:val="0"/>
        </w:rPr>
        <w:t>электронной</w:t>
      </w:r>
      <w:r w:rsidRPr="0099295D">
        <w:rPr>
          <w:rFonts w:cs="Arial"/>
          <w:b w:val="0"/>
        </w:rPr>
        <w:t xml:space="preserve"> форме</w:t>
      </w:r>
      <w:r>
        <w:rPr>
          <w:rFonts w:cs="Arial"/>
          <w:b w:val="0"/>
        </w:rPr>
        <w:t>.</w:t>
      </w:r>
    </w:p>
    <w:p w:rsidR="00537E5E" w:rsidRPr="003F280C" w:rsidRDefault="00537E5E" w:rsidP="00926EA7">
      <w:pPr>
        <w:pStyle w:val="ListParagraph"/>
        <w:numPr>
          <w:ilvl w:val="0"/>
          <w:numId w:val="6"/>
        </w:numPr>
        <w:tabs>
          <w:tab w:val="left" w:pos="993"/>
        </w:tabs>
        <w:ind w:left="0" w:firstLine="567"/>
        <w:rPr>
          <w:szCs w:val="20"/>
        </w:rPr>
      </w:pPr>
      <w:r w:rsidRPr="00E16569">
        <w:rPr>
          <w:b/>
          <w:szCs w:val="20"/>
        </w:rPr>
        <w:t xml:space="preserve">Организатор </w:t>
      </w:r>
      <w:r>
        <w:rPr>
          <w:b/>
          <w:szCs w:val="20"/>
        </w:rPr>
        <w:t>закупки</w:t>
      </w:r>
      <w:r w:rsidRPr="00E16569">
        <w:rPr>
          <w:szCs w:val="20"/>
        </w:rPr>
        <w:t xml:space="preserve"> –</w:t>
      </w:r>
      <w:r>
        <w:rPr>
          <w:szCs w:val="20"/>
        </w:rPr>
        <w:t xml:space="preserve"> АО «РКС</w:t>
      </w:r>
      <w:r w:rsidR="00E870BA">
        <w:rPr>
          <w:szCs w:val="20"/>
        </w:rPr>
        <w:t>-Менеджмент</w:t>
      </w:r>
      <w:r>
        <w:rPr>
          <w:szCs w:val="20"/>
        </w:rPr>
        <w:t xml:space="preserve">» или </w:t>
      </w:r>
      <w:r>
        <w:rPr>
          <w:rFonts w:cs="Arial"/>
          <w:szCs w:val="20"/>
        </w:rPr>
        <w:t>Заказчик</w:t>
      </w:r>
      <w:r w:rsidRPr="008A5EEF">
        <w:rPr>
          <w:rFonts w:cs="Arial"/>
          <w:szCs w:val="20"/>
        </w:rPr>
        <w:t>, непосредственно осуществляющ</w:t>
      </w:r>
      <w:r>
        <w:rPr>
          <w:rFonts w:cs="Arial"/>
          <w:szCs w:val="20"/>
        </w:rPr>
        <w:t>ие</w:t>
      </w:r>
      <w:r w:rsidRPr="008A5EEF">
        <w:rPr>
          <w:rFonts w:cs="Arial"/>
          <w:szCs w:val="20"/>
        </w:rPr>
        <w:t xml:space="preserve"> </w:t>
      </w:r>
      <w:r>
        <w:rPr>
          <w:rFonts w:cs="Arial"/>
          <w:szCs w:val="20"/>
        </w:rPr>
        <w:t>организацию з</w:t>
      </w:r>
      <w:r w:rsidRPr="008A5EEF">
        <w:rPr>
          <w:rFonts w:cs="Arial"/>
          <w:szCs w:val="20"/>
        </w:rPr>
        <w:t>акупк</w:t>
      </w:r>
      <w:r>
        <w:rPr>
          <w:rFonts w:cs="Arial"/>
          <w:szCs w:val="20"/>
        </w:rPr>
        <w:t>и.</w:t>
      </w:r>
    </w:p>
    <w:p w:rsidR="00537E5E" w:rsidRPr="0099295D" w:rsidRDefault="00537E5E" w:rsidP="00926EA7">
      <w:pPr>
        <w:pStyle w:val="RKSTitle254127"/>
        <w:numPr>
          <w:ilvl w:val="0"/>
          <w:numId w:val="6"/>
        </w:numPr>
        <w:tabs>
          <w:tab w:val="left" w:pos="993"/>
        </w:tabs>
        <w:ind w:left="0" w:firstLine="567"/>
        <w:rPr>
          <w:rFonts w:cs="Arial"/>
          <w:b w:val="0"/>
        </w:rPr>
      </w:pPr>
      <w:r w:rsidRPr="0099295D">
        <w:rPr>
          <w:rFonts w:cs="Arial"/>
        </w:rPr>
        <w:t>Открытый аукцион в электронной форме</w:t>
      </w:r>
      <w:r w:rsidRPr="0099295D">
        <w:rPr>
          <w:rFonts w:cs="Arial"/>
          <w:b w:val="0"/>
        </w:rPr>
        <w:t xml:space="preserve"> (аукцион</w:t>
      </w:r>
      <w:r>
        <w:rPr>
          <w:rFonts w:cs="Arial"/>
          <w:b w:val="0"/>
        </w:rPr>
        <w:t>, открытый аукцион</w:t>
      </w:r>
      <w:r w:rsidRPr="0099295D">
        <w:rPr>
          <w:rFonts w:cs="Arial"/>
          <w:b w:val="0"/>
        </w:rPr>
        <w:t xml:space="preserve">) – торги, проведение которых обеспечивается оператором электронной площадки на сайте в сети «Интернет» и победителем которых признается финансовая организация, заявка на участие в аукционе которой соответствует документации об аукционе, и предложившая наиболее низкую цену договора на оказание финансовых услуг, а в случае, если при проведении аукциона на право заключить договор на оказание финансовых услуг цена договора на оказание финансовых услуг снижена до нуля, - наиболее высокую цену договора на оказание финансовых услуг; </w:t>
      </w:r>
    </w:p>
    <w:p w:rsidR="00537E5E" w:rsidRPr="0099295D" w:rsidRDefault="00537E5E" w:rsidP="00926EA7">
      <w:pPr>
        <w:pStyle w:val="RKSTitle254127"/>
        <w:numPr>
          <w:ilvl w:val="0"/>
          <w:numId w:val="6"/>
        </w:numPr>
        <w:tabs>
          <w:tab w:val="left" w:pos="993"/>
        </w:tabs>
        <w:ind w:left="0" w:firstLine="567"/>
        <w:rPr>
          <w:rFonts w:cs="Arial"/>
          <w:b w:val="0"/>
        </w:rPr>
      </w:pPr>
      <w:r w:rsidRPr="0099295D">
        <w:rPr>
          <w:rFonts w:cs="Arial"/>
        </w:rPr>
        <w:t>Открытый конкурс</w:t>
      </w:r>
      <w:r w:rsidRPr="0099295D">
        <w:rPr>
          <w:rFonts w:cs="Arial"/>
          <w:b w:val="0"/>
        </w:rPr>
        <w:t xml:space="preserve"> (конкурс) – торги, победителем которых признается финансовая организация, предложившая лучшие условия исполнения договора на оказание финансовых услуг и заявке на участие в конкурсе которой присвоен первый номер</w:t>
      </w:r>
      <w:r>
        <w:rPr>
          <w:rFonts w:cs="Arial"/>
          <w:b w:val="0"/>
        </w:rPr>
        <w:t>.</w:t>
      </w:r>
    </w:p>
    <w:p w:rsidR="00537E5E" w:rsidRPr="0099295D" w:rsidRDefault="00537E5E" w:rsidP="00926EA7">
      <w:pPr>
        <w:pStyle w:val="RKSTitle254127"/>
        <w:numPr>
          <w:ilvl w:val="0"/>
          <w:numId w:val="6"/>
        </w:numPr>
        <w:tabs>
          <w:tab w:val="left" w:pos="993"/>
        </w:tabs>
        <w:ind w:left="0" w:firstLine="567"/>
        <w:rPr>
          <w:rFonts w:cs="Arial"/>
          <w:b w:val="0"/>
        </w:rPr>
      </w:pPr>
      <w:r w:rsidRPr="0099295D">
        <w:rPr>
          <w:rFonts w:cs="Arial"/>
        </w:rPr>
        <w:t xml:space="preserve">Официальный сайт </w:t>
      </w:r>
      <w:r w:rsidRPr="0099295D">
        <w:rPr>
          <w:rFonts w:cs="Arial"/>
          <w:b w:val="0"/>
        </w:rPr>
        <w:t xml:space="preserve">– </w:t>
      </w:r>
      <w:r w:rsidRPr="0099295D">
        <w:rPr>
          <w:rStyle w:val="f"/>
          <w:rFonts w:cs="Arial"/>
          <w:b w:val="0"/>
        </w:rPr>
        <w:t>официальный</w:t>
      </w:r>
      <w:r w:rsidRPr="0099295D">
        <w:rPr>
          <w:rFonts w:cs="Arial"/>
          <w:b w:val="0"/>
        </w:rPr>
        <w:t xml:space="preserve"> </w:t>
      </w:r>
      <w:r w:rsidRPr="0099295D">
        <w:rPr>
          <w:rStyle w:val="f"/>
          <w:rFonts w:cs="Arial"/>
          <w:b w:val="0"/>
        </w:rPr>
        <w:t>сайт</w:t>
      </w:r>
      <w:r w:rsidRPr="0099295D">
        <w:rPr>
          <w:rFonts w:cs="Arial"/>
          <w:b w:val="0"/>
        </w:rPr>
        <w:t xml:space="preserve"> Российской Федерации в сети «Интернет» для размещения информации о размещении заказов на поставки товаров, выполнение работ, оказание услуг (</w:t>
      </w:r>
      <w:hyperlink r:id="rId9" w:history="1">
        <w:r w:rsidRPr="0099295D">
          <w:rPr>
            <w:rStyle w:val="ab"/>
            <w:rFonts w:cs="Arial"/>
            <w:b w:val="0"/>
          </w:rPr>
          <w:t>www.zakupki.gov.ru</w:t>
        </w:r>
      </w:hyperlink>
      <w:r w:rsidRPr="0099295D">
        <w:rPr>
          <w:rFonts w:cs="Arial"/>
          <w:b w:val="0"/>
        </w:rPr>
        <w:t>)</w:t>
      </w:r>
      <w:r>
        <w:rPr>
          <w:rStyle w:val="afa"/>
          <w:rFonts w:cs="Arial"/>
          <w:b w:val="0"/>
        </w:rPr>
        <w:footnoteReference w:id="2"/>
      </w:r>
      <w:r>
        <w:rPr>
          <w:rFonts w:cs="Arial"/>
          <w:b w:val="0"/>
        </w:rPr>
        <w:t>.</w:t>
      </w:r>
    </w:p>
    <w:p w:rsidR="00537E5E" w:rsidRPr="0056716F" w:rsidRDefault="00537E5E" w:rsidP="00926EA7">
      <w:pPr>
        <w:pStyle w:val="ListParagraph"/>
        <w:numPr>
          <w:ilvl w:val="0"/>
          <w:numId w:val="6"/>
        </w:numPr>
        <w:tabs>
          <w:tab w:val="left" w:pos="993"/>
        </w:tabs>
        <w:ind w:left="0" w:firstLine="567"/>
        <w:rPr>
          <w:rFonts w:cs="Arial"/>
          <w:szCs w:val="20"/>
        </w:rPr>
      </w:pPr>
      <w:r w:rsidRPr="0056716F">
        <w:rPr>
          <w:rFonts w:cs="Arial"/>
          <w:b/>
          <w:bCs/>
          <w:szCs w:val="20"/>
        </w:rPr>
        <w:t xml:space="preserve">Участник процедуры закупки </w:t>
      </w:r>
      <w:r w:rsidRPr="0056716F">
        <w:rPr>
          <w:rFonts w:cs="Arial"/>
          <w:bCs/>
          <w:szCs w:val="20"/>
        </w:rPr>
        <w:t>(участник)</w:t>
      </w:r>
      <w:r w:rsidRPr="0056716F">
        <w:rPr>
          <w:rFonts w:cs="Arial"/>
          <w:szCs w:val="20"/>
        </w:rPr>
        <w:t xml:space="preserve"> – финансовая организация, письменно выразившая заинтересованность в участии в процедуре закупки. Выражением заинтересованности является, в том числе, запрос документации процедуры закупки, разъяснения по документации, подача заявки на участие в процедуре закупки.</w:t>
      </w:r>
    </w:p>
    <w:p w:rsidR="00537E5E" w:rsidRPr="0099295D" w:rsidRDefault="00537E5E" w:rsidP="00926EA7">
      <w:pPr>
        <w:pStyle w:val="RKSTitle254127"/>
        <w:numPr>
          <w:ilvl w:val="0"/>
          <w:numId w:val="6"/>
        </w:numPr>
        <w:tabs>
          <w:tab w:val="left" w:pos="993"/>
        </w:tabs>
        <w:ind w:left="0" w:firstLine="567"/>
        <w:rPr>
          <w:rFonts w:cs="Arial"/>
          <w:b w:val="0"/>
        </w:rPr>
      </w:pPr>
      <w:r w:rsidRPr="0056716F">
        <w:rPr>
          <w:rFonts w:cs="Arial"/>
          <w:lang w:eastAsia="ru-RU"/>
        </w:rPr>
        <w:t>Финансовая организация</w:t>
      </w:r>
      <w:r w:rsidRPr="0099295D">
        <w:rPr>
          <w:rFonts w:cs="Arial"/>
          <w:b w:val="0"/>
          <w:lang w:eastAsia="ru-RU"/>
        </w:rPr>
        <w:t xml:space="preserve"> – </w:t>
      </w:r>
      <w:r>
        <w:rPr>
          <w:rFonts w:cs="Arial"/>
          <w:b w:val="0"/>
          <w:lang w:eastAsia="ru-RU"/>
        </w:rPr>
        <w:t>юридическое лицо</w:t>
      </w:r>
      <w:r w:rsidRPr="0099295D">
        <w:rPr>
          <w:rFonts w:cs="Arial"/>
          <w:b w:val="0"/>
          <w:lang w:eastAsia="ru-RU"/>
        </w:rPr>
        <w:t>, оказывающ</w:t>
      </w:r>
      <w:r>
        <w:rPr>
          <w:rFonts w:cs="Arial"/>
          <w:b w:val="0"/>
          <w:lang w:eastAsia="ru-RU"/>
        </w:rPr>
        <w:t xml:space="preserve">ее </w:t>
      </w:r>
      <w:r w:rsidRPr="0099295D">
        <w:rPr>
          <w:rFonts w:cs="Arial"/>
          <w:b w:val="0"/>
          <w:lang w:eastAsia="ru-RU"/>
        </w:rPr>
        <w:t xml:space="preserve">финансовые услуги, - </w:t>
      </w:r>
      <w:hyperlink r:id="rId10" w:history="1">
        <w:r w:rsidRPr="0099295D">
          <w:rPr>
            <w:rFonts w:cs="Arial"/>
            <w:b w:val="0"/>
            <w:lang w:eastAsia="ru-RU"/>
          </w:rPr>
          <w:t>кредитная</w:t>
        </w:r>
      </w:hyperlink>
      <w:r w:rsidRPr="0099295D">
        <w:rPr>
          <w:rFonts w:cs="Arial"/>
          <w:b w:val="0"/>
          <w:lang w:eastAsia="ru-RU"/>
        </w:rPr>
        <w:t xml:space="preserve"> организация, </w:t>
      </w:r>
      <w:r>
        <w:rPr>
          <w:rFonts w:cs="Arial"/>
          <w:b w:val="0"/>
          <w:lang w:eastAsia="ru-RU"/>
        </w:rPr>
        <w:t xml:space="preserve">микрофинансовая организация, </w:t>
      </w:r>
      <w:r w:rsidRPr="0099295D">
        <w:rPr>
          <w:rFonts w:cs="Arial"/>
          <w:b w:val="0"/>
          <w:lang w:eastAsia="ru-RU"/>
        </w:rPr>
        <w:t xml:space="preserve">страховщик, </w:t>
      </w:r>
      <w:hyperlink r:id="rId11" w:history="1">
        <w:r w:rsidRPr="0099295D">
          <w:rPr>
            <w:rFonts w:cs="Arial"/>
            <w:b w:val="0"/>
            <w:lang w:eastAsia="ru-RU"/>
          </w:rPr>
          <w:t>страховой</w:t>
        </w:r>
      </w:hyperlink>
      <w:r w:rsidRPr="0099295D">
        <w:rPr>
          <w:rFonts w:cs="Arial"/>
          <w:b w:val="0"/>
          <w:lang w:eastAsia="ru-RU"/>
        </w:rPr>
        <w:t xml:space="preserve"> брокер, </w:t>
      </w:r>
      <w:hyperlink r:id="rId12" w:history="1">
        <w:r w:rsidRPr="0099295D">
          <w:rPr>
            <w:rFonts w:cs="Arial"/>
            <w:b w:val="0"/>
            <w:lang w:eastAsia="ru-RU"/>
          </w:rPr>
          <w:t>лизинговая</w:t>
        </w:r>
      </w:hyperlink>
      <w:r w:rsidRPr="0099295D">
        <w:rPr>
          <w:rFonts w:cs="Arial"/>
          <w:b w:val="0"/>
          <w:lang w:eastAsia="ru-RU"/>
        </w:rPr>
        <w:t xml:space="preserve"> компания, </w:t>
      </w:r>
      <w:hyperlink r:id="rId13" w:history="1">
        <w:r w:rsidRPr="0099295D">
          <w:rPr>
            <w:rFonts w:cs="Arial"/>
            <w:b w:val="0"/>
            <w:lang w:eastAsia="ru-RU"/>
          </w:rPr>
          <w:t>негосударственный</w:t>
        </w:r>
      </w:hyperlink>
      <w:r w:rsidRPr="0099295D">
        <w:rPr>
          <w:rFonts w:cs="Arial"/>
          <w:b w:val="0"/>
          <w:lang w:eastAsia="ru-RU"/>
        </w:rPr>
        <w:t xml:space="preserve"> пенсионный фонд.</w:t>
      </w:r>
    </w:p>
    <w:p w:rsidR="00537E5E" w:rsidRPr="0099295D" w:rsidRDefault="00537E5E" w:rsidP="00926EA7">
      <w:pPr>
        <w:pStyle w:val="afe"/>
        <w:numPr>
          <w:ilvl w:val="0"/>
          <w:numId w:val="6"/>
        </w:numPr>
        <w:tabs>
          <w:tab w:val="left" w:pos="993"/>
        </w:tabs>
        <w:spacing w:before="0" w:beforeAutospacing="0" w:after="0" w:afterAutospacing="0"/>
        <w:ind w:left="0" w:firstLine="567"/>
        <w:jc w:val="both"/>
        <w:rPr>
          <w:rFonts w:ascii="Arial" w:hAnsi="Arial" w:cs="Arial"/>
          <w:bCs/>
          <w:sz w:val="20"/>
          <w:szCs w:val="20"/>
        </w:rPr>
      </w:pPr>
      <w:r w:rsidRPr="0099295D">
        <w:rPr>
          <w:rFonts w:ascii="Arial" w:hAnsi="Arial" w:cs="Arial"/>
          <w:b/>
          <w:sz w:val="20"/>
          <w:szCs w:val="20"/>
        </w:rPr>
        <w:t>Финансовые услуги</w:t>
      </w:r>
      <w:r w:rsidRPr="0099295D">
        <w:rPr>
          <w:rFonts w:ascii="Arial" w:hAnsi="Arial" w:cs="Arial"/>
          <w:bCs/>
          <w:sz w:val="20"/>
          <w:szCs w:val="20"/>
        </w:rPr>
        <w:t xml:space="preserve"> – </w:t>
      </w:r>
      <w:r w:rsidRPr="0099295D">
        <w:rPr>
          <w:rFonts w:ascii="Arial" w:hAnsi="Arial" w:cs="Arial"/>
          <w:sz w:val="20"/>
          <w:szCs w:val="20"/>
        </w:rPr>
        <w:t>услуги, оказываемые финансовыми организациями.</w:t>
      </w:r>
    </w:p>
    <w:p w:rsidR="00537E5E" w:rsidRPr="0099295D" w:rsidRDefault="00537E5E" w:rsidP="00926EA7">
      <w:pPr>
        <w:pStyle w:val="RKSTitle254127"/>
        <w:numPr>
          <w:ilvl w:val="0"/>
          <w:numId w:val="6"/>
        </w:numPr>
        <w:tabs>
          <w:tab w:val="left" w:pos="993"/>
        </w:tabs>
        <w:ind w:left="0" w:firstLine="567"/>
        <w:rPr>
          <w:rFonts w:cs="Arial"/>
          <w:b w:val="0"/>
        </w:rPr>
      </w:pPr>
      <w:r w:rsidRPr="0099295D">
        <w:rPr>
          <w:rStyle w:val="epm"/>
          <w:rFonts w:cs="Arial"/>
        </w:rPr>
        <w:t>Электронная</w:t>
      </w:r>
      <w:r w:rsidRPr="0099295D">
        <w:rPr>
          <w:rFonts w:cs="Arial"/>
        </w:rPr>
        <w:t xml:space="preserve"> </w:t>
      </w:r>
      <w:r w:rsidRPr="0099295D">
        <w:rPr>
          <w:rStyle w:val="epm"/>
          <w:rFonts w:cs="Arial"/>
        </w:rPr>
        <w:t>площадка</w:t>
      </w:r>
      <w:r w:rsidRPr="0099295D">
        <w:rPr>
          <w:rFonts w:cs="Arial"/>
          <w:b w:val="0"/>
        </w:rPr>
        <w:t xml:space="preserve"> - сайт в сети «Интернет», на котором проводятся </w:t>
      </w:r>
      <w:r>
        <w:rPr>
          <w:rFonts w:cs="Arial"/>
          <w:b w:val="0"/>
        </w:rPr>
        <w:t>конкурентные процедуры отбора.</w:t>
      </w:r>
    </w:p>
    <w:p w:rsidR="00537E5E" w:rsidRPr="0099295D" w:rsidRDefault="00537E5E" w:rsidP="00926EA7">
      <w:pPr>
        <w:pStyle w:val="ListParagraph"/>
        <w:numPr>
          <w:ilvl w:val="0"/>
          <w:numId w:val="6"/>
        </w:numPr>
        <w:tabs>
          <w:tab w:val="left" w:pos="993"/>
        </w:tabs>
        <w:ind w:left="0" w:firstLine="567"/>
        <w:rPr>
          <w:rFonts w:cs="Arial"/>
          <w:szCs w:val="20"/>
        </w:rPr>
      </w:pPr>
      <w:r w:rsidRPr="0099295D">
        <w:rPr>
          <w:rFonts w:cs="Arial"/>
          <w:b/>
          <w:bCs/>
          <w:szCs w:val="20"/>
        </w:rPr>
        <w:t>Электронный документ</w:t>
      </w:r>
      <w:r w:rsidRPr="0099295D">
        <w:rPr>
          <w:rFonts w:cs="Arial"/>
          <w:szCs w:val="20"/>
        </w:rPr>
        <w:t xml:space="preserve"> – электронное сообщение, подписанное</w:t>
      </w:r>
      <w:r w:rsidRPr="0099295D">
        <w:rPr>
          <w:rFonts w:cs="Arial"/>
          <w:bCs/>
          <w:szCs w:val="20"/>
        </w:rPr>
        <w:t xml:space="preserve"> электронной цифровой подписью.</w:t>
      </w:r>
    </w:p>
    <w:p w:rsidR="00537E5E" w:rsidRPr="0099295D" w:rsidRDefault="00537E5E" w:rsidP="00CD57C6">
      <w:pPr>
        <w:pStyle w:val="RKSTitle254127"/>
        <w:ind w:left="0" w:firstLine="709"/>
        <w:rPr>
          <w:rFonts w:cs="Arial"/>
          <w:b w:val="0"/>
          <w:lang w:eastAsia="ru-RU"/>
        </w:rPr>
      </w:pPr>
      <w:r w:rsidRPr="0099295D">
        <w:rPr>
          <w:rFonts w:cs="Arial"/>
          <w:b w:val="0"/>
          <w:lang w:eastAsia="ru-RU"/>
        </w:rPr>
        <w:t xml:space="preserve">1.4. Отбор финансовых организаций для оказания финансовых услуг, предусмотренных частями 1 – 2 статьи 1.2 настоящего Регламента осуществляется путем проведения </w:t>
      </w:r>
      <w:r w:rsidR="005E3ADD">
        <w:rPr>
          <w:rFonts w:cs="Arial"/>
          <w:b w:val="0"/>
          <w:lang w:eastAsia="ru-RU"/>
        </w:rPr>
        <w:t xml:space="preserve">запроса </w:t>
      </w:r>
      <w:r w:rsidRPr="0099295D">
        <w:rPr>
          <w:rFonts w:cs="Arial"/>
          <w:b w:val="0"/>
          <w:lang w:eastAsia="ru-RU"/>
        </w:rPr>
        <w:t>ценовых котировок или запроса предложений.</w:t>
      </w:r>
    </w:p>
    <w:p w:rsidR="00E75F70" w:rsidRDefault="00537E5E" w:rsidP="00CD57C6">
      <w:pPr>
        <w:pStyle w:val="RKSTitle254127"/>
        <w:ind w:left="0" w:firstLine="709"/>
        <w:rPr>
          <w:rFonts w:cs="Arial"/>
          <w:b w:val="0"/>
          <w:lang w:eastAsia="ru-RU"/>
        </w:rPr>
      </w:pPr>
      <w:r w:rsidRPr="0099295D">
        <w:rPr>
          <w:rFonts w:cs="Arial"/>
          <w:b w:val="0"/>
          <w:lang w:eastAsia="ru-RU"/>
        </w:rPr>
        <w:t>1.5. Отбор финансовых организаций для оказания финансовых услуг, предусмотренных част</w:t>
      </w:r>
      <w:r w:rsidR="00DF2F37">
        <w:rPr>
          <w:rFonts w:cs="Arial"/>
          <w:b w:val="0"/>
          <w:lang w:eastAsia="ru-RU"/>
        </w:rPr>
        <w:t>ями</w:t>
      </w:r>
      <w:r w:rsidRPr="0099295D">
        <w:rPr>
          <w:rFonts w:cs="Arial"/>
          <w:b w:val="0"/>
          <w:lang w:eastAsia="ru-RU"/>
        </w:rPr>
        <w:t xml:space="preserve"> </w:t>
      </w:r>
      <w:r w:rsidR="00E75F70">
        <w:rPr>
          <w:rFonts w:cs="Arial"/>
          <w:b w:val="0"/>
          <w:lang w:eastAsia="ru-RU"/>
        </w:rPr>
        <w:t xml:space="preserve">     </w:t>
      </w:r>
      <w:r w:rsidRPr="0099295D">
        <w:rPr>
          <w:rFonts w:cs="Arial"/>
          <w:b w:val="0"/>
          <w:lang w:eastAsia="ru-RU"/>
        </w:rPr>
        <w:t>3</w:t>
      </w:r>
      <w:r w:rsidR="00E75F70">
        <w:rPr>
          <w:rFonts w:cs="Arial"/>
          <w:b w:val="0"/>
          <w:lang w:eastAsia="ru-RU"/>
        </w:rPr>
        <w:t>–10</w:t>
      </w:r>
      <w:r w:rsidRPr="0099295D">
        <w:rPr>
          <w:rFonts w:cs="Arial"/>
          <w:b w:val="0"/>
          <w:lang w:eastAsia="ru-RU"/>
        </w:rPr>
        <w:t xml:space="preserve"> статьи 1.2 настоящего Регламента, осуществляется путем проведения открытого аукциона в электронной форме</w:t>
      </w:r>
      <w:r w:rsidR="00E75F70">
        <w:rPr>
          <w:rFonts w:cs="Arial"/>
          <w:b w:val="0"/>
          <w:lang w:eastAsia="ru-RU"/>
        </w:rPr>
        <w:t xml:space="preserve">, </w:t>
      </w:r>
      <w:r w:rsidRPr="0099295D">
        <w:rPr>
          <w:rFonts w:cs="Arial"/>
          <w:b w:val="0"/>
          <w:lang w:eastAsia="ru-RU"/>
        </w:rPr>
        <w:t>открытого конкурса.</w:t>
      </w:r>
      <w:r w:rsidR="00E75F70">
        <w:rPr>
          <w:rFonts w:cs="Arial"/>
          <w:b w:val="0"/>
          <w:lang w:eastAsia="ru-RU"/>
        </w:rPr>
        <w:t>, запроса ценовых котировок или запроса предл</w:t>
      </w:r>
      <w:r w:rsidR="002A1097">
        <w:rPr>
          <w:rFonts w:cs="Arial"/>
          <w:b w:val="0"/>
          <w:lang w:eastAsia="ru-RU"/>
        </w:rPr>
        <w:t>о</w:t>
      </w:r>
      <w:r w:rsidR="00E75F70">
        <w:rPr>
          <w:rFonts w:cs="Arial"/>
          <w:b w:val="0"/>
          <w:lang w:eastAsia="ru-RU"/>
        </w:rPr>
        <w:t>жений.</w:t>
      </w:r>
    </w:p>
    <w:p w:rsidR="00537E5E" w:rsidRPr="00811070" w:rsidRDefault="00537E5E" w:rsidP="00CD57C6">
      <w:pPr>
        <w:pStyle w:val="RKSTitle254127"/>
        <w:ind w:left="0" w:firstLine="709"/>
        <w:rPr>
          <w:rFonts w:cs="Arial"/>
          <w:b w:val="0"/>
          <w:lang w:eastAsia="ru-RU"/>
        </w:rPr>
      </w:pPr>
      <w:r w:rsidRPr="0099295D">
        <w:rPr>
          <w:rFonts w:cs="Arial"/>
          <w:b w:val="0"/>
          <w:lang w:eastAsia="ru-RU"/>
        </w:rPr>
        <w:t>1.6</w:t>
      </w:r>
      <w:r w:rsidRPr="00811070">
        <w:rPr>
          <w:rFonts w:cs="Arial"/>
          <w:b w:val="0"/>
          <w:lang w:eastAsia="ru-RU"/>
        </w:rPr>
        <w:t xml:space="preserve">. </w:t>
      </w:r>
      <w:r w:rsidR="00811070" w:rsidRPr="00811070">
        <w:rPr>
          <w:b w:val="0"/>
          <w:lang w:eastAsia="ru-RU"/>
        </w:rPr>
        <w:t xml:space="preserve">В случаях, предусмотренных разделом </w:t>
      </w:r>
      <w:r w:rsidR="00811070" w:rsidRPr="00811070">
        <w:rPr>
          <w:b w:val="0"/>
          <w:lang w:val="en-US" w:eastAsia="ru-RU"/>
        </w:rPr>
        <w:t>VIII</w:t>
      </w:r>
      <w:r w:rsidR="00811070" w:rsidRPr="00811070">
        <w:rPr>
          <w:b w:val="0"/>
          <w:lang w:eastAsia="ru-RU"/>
        </w:rPr>
        <w:t xml:space="preserve"> настоящего Регламента, отбор финансовых организаций для оказания финансовых услуг, перечисленных в статье 1.2 настоящего Регламента, осуществляется путем закупки у единственного исполнителя.</w:t>
      </w:r>
    </w:p>
    <w:p w:rsidR="00811070" w:rsidRDefault="00537E5E" w:rsidP="00811070">
      <w:pPr>
        <w:autoSpaceDE w:val="0"/>
        <w:autoSpaceDN w:val="0"/>
        <w:adjustRightInd w:val="0"/>
        <w:ind w:firstLine="709"/>
        <w:rPr>
          <w:rFonts w:cs="Arial"/>
          <w:sz w:val="16"/>
          <w:szCs w:val="16"/>
        </w:rPr>
      </w:pPr>
      <w:r w:rsidRPr="00811070">
        <w:t>1.7</w:t>
      </w:r>
      <w:r w:rsidR="00811070">
        <w:rPr>
          <w:rFonts w:cs="Arial"/>
          <w:b/>
          <w:lang w:eastAsia="ru-RU"/>
        </w:rPr>
        <w:t>.</w:t>
      </w:r>
      <w:r w:rsidR="00811070" w:rsidRPr="00811070">
        <w:rPr>
          <w:rFonts w:cs="Arial"/>
          <w:szCs w:val="20"/>
        </w:rPr>
        <w:t xml:space="preserve"> </w:t>
      </w:r>
      <w:r w:rsidR="00811070" w:rsidRPr="005805E0">
        <w:rPr>
          <w:rFonts w:cs="Arial"/>
          <w:szCs w:val="20"/>
        </w:rPr>
        <w:t>При закупке на Официальном сайте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на официальном сайте предусмотрено Законом о закупках.</w:t>
      </w:r>
      <w:r w:rsidR="00811070">
        <w:rPr>
          <w:rFonts w:cs="Arial"/>
          <w:sz w:val="16"/>
          <w:szCs w:val="16"/>
        </w:rPr>
        <w:t xml:space="preserve"> </w:t>
      </w:r>
    </w:p>
    <w:p w:rsidR="00811070" w:rsidRDefault="00811070" w:rsidP="00811070">
      <w:pPr>
        <w:autoSpaceDE w:val="0"/>
        <w:autoSpaceDN w:val="0"/>
        <w:adjustRightInd w:val="0"/>
        <w:ind w:firstLine="709"/>
        <w:rPr>
          <w:rFonts w:cs="Arial"/>
          <w:szCs w:val="20"/>
        </w:rPr>
      </w:pPr>
      <w:r w:rsidRPr="005805E0">
        <w:rPr>
          <w:rFonts w:cs="Arial"/>
          <w:szCs w:val="20"/>
        </w:rPr>
        <w:t>В случае, если при заключен</w:t>
      </w:r>
      <w:r>
        <w:rPr>
          <w:rFonts w:cs="Arial"/>
          <w:szCs w:val="20"/>
        </w:rPr>
        <w:t xml:space="preserve">ии и исполнении договора изменяется </w:t>
      </w:r>
      <w:r w:rsidRPr="005805E0">
        <w:rPr>
          <w:rFonts w:cs="Arial"/>
          <w:szCs w:val="20"/>
        </w:rPr>
        <w:t xml:space="preserve">цена закупаемых </w:t>
      </w:r>
      <w:r>
        <w:rPr>
          <w:rFonts w:cs="Arial"/>
          <w:szCs w:val="20"/>
        </w:rPr>
        <w:t>финансовых</w:t>
      </w:r>
      <w:r w:rsidRPr="005805E0">
        <w:rPr>
          <w:rFonts w:cs="Arial"/>
          <w:szCs w:val="20"/>
        </w:rPr>
        <w:t xml:space="preserve">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r>
        <w:rPr>
          <w:rFonts w:cs="Arial"/>
          <w:szCs w:val="20"/>
        </w:rPr>
        <w:t>.</w:t>
      </w:r>
    </w:p>
    <w:p w:rsidR="00811070" w:rsidRDefault="00537E5E" w:rsidP="00CD57C6">
      <w:pPr>
        <w:pStyle w:val="RKSTitle254127"/>
        <w:ind w:left="0" w:firstLine="709"/>
        <w:rPr>
          <w:rFonts w:cs="Arial"/>
        </w:rPr>
      </w:pPr>
      <w:r w:rsidRPr="0099295D">
        <w:rPr>
          <w:rFonts w:cs="Arial"/>
          <w:b w:val="0"/>
        </w:rPr>
        <w:t>1.</w:t>
      </w:r>
      <w:r>
        <w:rPr>
          <w:rFonts w:cs="Arial"/>
          <w:b w:val="0"/>
        </w:rPr>
        <w:t>8</w:t>
      </w:r>
      <w:r w:rsidRPr="0099295D">
        <w:rPr>
          <w:rFonts w:cs="Arial"/>
          <w:b w:val="0"/>
        </w:rPr>
        <w:t xml:space="preserve">. </w:t>
      </w:r>
      <w:r w:rsidR="00811070" w:rsidRPr="002A1097">
        <w:rPr>
          <w:rFonts w:cs="Arial"/>
          <w:b w:val="0"/>
        </w:rPr>
        <w:t>Заказчик вправе не размещать на Официальном сайте сведения о закупке  финансовых услуг, стоимость которых не превышает 100 000 (сто тысяч) рублей. В случае, если годовая выручка Заказчика за отчетный финансовый год составляет более чем 5 000 000 000 (пять миллиардов) рублей, Заказчик вправе не размещать на официальном сайте сведения о закупке финансовых  услуг, стоимость которых не превышает 500 000 (пятьсот тысяч) рублей.</w:t>
      </w:r>
    </w:p>
    <w:p w:rsidR="00811070" w:rsidRDefault="00537E5E" w:rsidP="00CD57C6">
      <w:pPr>
        <w:pStyle w:val="RKSTitle254127"/>
        <w:ind w:left="0" w:firstLine="709"/>
        <w:rPr>
          <w:rFonts w:cs="Arial"/>
          <w:b w:val="0"/>
        </w:rPr>
      </w:pPr>
      <w:r>
        <w:rPr>
          <w:rFonts w:cs="Arial"/>
          <w:b w:val="0"/>
        </w:rPr>
        <w:t xml:space="preserve"> 1.9. </w:t>
      </w:r>
      <w:r w:rsidR="00811070">
        <w:rPr>
          <w:rFonts w:cs="Arial"/>
          <w:b w:val="0"/>
        </w:rPr>
        <w:t>В целях отбора финансовых организаций для оказания финансовых услуг Организатором закупки может выступать АО «РКС</w:t>
      </w:r>
      <w:r w:rsidR="00E870BA" w:rsidRPr="00E870BA">
        <w:rPr>
          <w:b w:val="0"/>
        </w:rPr>
        <w:t>-Менеджмент</w:t>
      </w:r>
      <w:r w:rsidR="00811070">
        <w:rPr>
          <w:rFonts w:cs="Arial"/>
          <w:b w:val="0"/>
        </w:rPr>
        <w:t>».</w:t>
      </w:r>
    </w:p>
    <w:p w:rsidR="00537E5E" w:rsidRPr="0099295D" w:rsidRDefault="00811070" w:rsidP="00CD57C6">
      <w:pPr>
        <w:pStyle w:val="RKSTitle254127"/>
        <w:ind w:left="0" w:firstLine="709"/>
        <w:rPr>
          <w:rFonts w:cs="Arial"/>
          <w:b w:val="0"/>
        </w:rPr>
      </w:pPr>
      <w:r>
        <w:rPr>
          <w:rFonts w:cs="Arial"/>
          <w:b w:val="0"/>
        </w:rPr>
        <w:t>1.10.</w:t>
      </w:r>
      <w:r w:rsidR="00537E5E" w:rsidRPr="0099295D">
        <w:rPr>
          <w:rFonts w:cs="Arial"/>
          <w:b w:val="0"/>
        </w:rPr>
        <w:t xml:space="preserve">Регламент является локальным нормативным актом, обязательным для исполнения всеми работниками </w:t>
      </w:r>
      <w:r w:rsidR="00537E5E">
        <w:rPr>
          <w:rFonts w:cs="Arial"/>
          <w:b w:val="0"/>
        </w:rPr>
        <w:t>Заказчика</w:t>
      </w:r>
      <w:r w:rsidR="00537E5E" w:rsidRPr="0099295D">
        <w:rPr>
          <w:rFonts w:cs="Arial"/>
          <w:b w:val="0"/>
        </w:rPr>
        <w:t>.</w:t>
      </w:r>
    </w:p>
    <w:p w:rsidR="00537E5E" w:rsidRPr="0099295D" w:rsidRDefault="00537E5E" w:rsidP="00CD57C6">
      <w:pPr>
        <w:pStyle w:val="11"/>
        <w:rPr>
          <w:rFonts w:cs="Arial"/>
          <w:szCs w:val="20"/>
        </w:rPr>
      </w:pPr>
      <w:bookmarkStart w:id="1" w:name="_Toc315796501"/>
      <w:r w:rsidRPr="0099295D">
        <w:rPr>
          <w:rFonts w:cs="Arial"/>
          <w:szCs w:val="20"/>
        </w:rPr>
        <w:t>Раздел II. Комиссия по отбору финансовых организаций</w:t>
      </w:r>
      <w:bookmarkEnd w:id="1"/>
    </w:p>
    <w:p w:rsidR="00537E5E" w:rsidRPr="0099295D" w:rsidRDefault="00537E5E" w:rsidP="00CD57C6">
      <w:pPr>
        <w:pStyle w:val="RKSTitle254127"/>
        <w:ind w:left="0" w:firstLine="709"/>
        <w:rPr>
          <w:rFonts w:cs="Arial"/>
          <w:b w:val="0"/>
        </w:rPr>
      </w:pPr>
      <w:r w:rsidRPr="0099295D">
        <w:rPr>
          <w:rFonts w:cs="Arial"/>
          <w:b w:val="0"/>
        </w:rPr>
        <w:t xml:space="preserve">2.1. Функции по отбору финансовых организаций осуществляет Единая комиссия </w:t>
      </w:r>
      <w:r>
        <w:rPr>
          <w:rFonts w:cs="Arial"/>
          <w:b w:val="0"/>
        </w:rPr>
        <w:t xml:space="preserve">Организатора закупки </w:t>
      </w:r>
      <w:r w:rsidRPr="0099295D">
        <w:rPr>
          <w:rFonts w:cs="Arial"/>
          <w:b w:val="0"/>
        </w:rPr>
        <w:t xml:space="preserve">(далее – </w:t>
      </w:r>
      <w:r w:rsidRPr="0099295D">
        <w:rPr>
          <w:rFonts w:cs="Arial"/>
          <w:b w:val="0"/>
          <w:i/>
        </w:rPr>
        <w:t>комиссия</w:t>
      </w:r>
      <w:r w:rsidRPr="0099295D">
        <w:rPr>
          <w:rFonts w:cs="Arial"/>
          <w:b w:val="0"/>
        </w:rPr>
        <w:t>).</w:t>
      </w:r>
    </w:p>
    <w:p w:rsidR="00537E5E" w:rsidRDefault="00537E5E" w:rsidP="00CD57C6">
      <w:pPr>
        <w:pStyle w:val="RKSTitle254127"/>
        <w:ind w:left="0" w:firstLine="709"/>
        <w:rPr>
          <w:rFonts w:cs="Arial"/>
          <w:b w:val="0"/>
        </w:rPr>
      </w:pPr>
      <w:r w:rsidRPr="0099295D">
        <w:rPr>
          <w:rFonts w:cs="Arial"/>
          <w:b w:val="0"/>
        </w:rPr>
        <w:t>2.2. Решение о создании комиссии, определение персонального состава и порядка работы комиссии, назначение председателя, заместителя председателя и секретаря комиссии оформляется</w:t>
      </w:r>
      <w:r>
        <w:rPr>
          <w:rFonts w:cs="Arial"/>
          <w:b w:val="0"/>
        </w:rPr>
        <w:t>:</w:t>
      </w:r>
    </w:p>
    <w:p w:rsidR="00537E5E" w:rsidRDefault="00537E5E" w:rsidP="005643CB">
      <w:pPr>
        <w:pStyle w:val="RKSTitle254127"/>
        <w:ind w:left="0" w:firstLine="567"/>
        <w:rPr>
          <w:rFonts w:cs="Arial"/>
          <w:b w:val="0"/>
        </w:rPr>
      </w:pPr>
      <w:r>
        <w:rPr>
          <w:rFonts w:cs="Arial"/>
          <w:b w:val="0"/>
        </w:rPr>
        <w:t>1)</w:t>
      </w:r>
      <w:r w:rsidRPr="0099295D">
        <w:rPr>
          <w:rFonts w:cs="Arial"/>
          <w:b w:val="0"/>
        </w:rPr>
        <w:t xml:space="preserve"> приказом </w:t>
      </w:r>
      <w:r w:rsidR="00034784">
        <w:rPr>
          <w:rFonts w:cs="Arial"/>
          <w:b w:val="0"/>
        </w:rPr>
        <w:t xml:space="preserve">Генерального директора </w:t>
      </w:r>
      <w:r>
        <w:rPr>
          <w:rFonts w:cs="Arial"/>
          <w:b w:val="0"/>
        </w:rPr>
        <w:t>АО «РКС</w:t>
      </w:r>
      <w:r w:rsidR="00E870BA" w:rsidRPr="00E870BA">
        <w:rPr>
          <w:b w:val="0"/>
        </w:rPr>
        <w:t>-Менеджмент</w:t>
      </w:r>
      <w:r>
        <w:rPr>
          <w:rFonts w:cs="Arial"/>
          <w:b w:val="0"/>
        </w:rPr>
        <w:t>» - в случае, если Организатором закупки выступает</w:t>
      </w:r>
      <w:r w:rsidR="00E870BA">
        <w:rPr>
          <w:rFonts w:cs="Arial"/>
          <w:b w:val="0"/>
        </w:rPr>
        <w:t xml:space="preserve"> </w:t>
      </w:r>
      <w:r>
        <w:rPr>
          <w:rFonts w:cs="Arial"/>
          <w:b w:val="0"/>
        </w:rPr>
        <w:t>АО «РКС</w:t>
      </w:r>
      <w:r w:rsidR="00E870BA" w:rsidRPr="00E870BA">
        <w:rPr>
          <w:b w:val="0"/>
        </w:rPr>
        <w:t>-Менеджмент</w:t>
      </w:r>
      <w:r>
        <w:rPr>
          <w:rFonts w:cs="Arial"/>
          <w:b w:val="0"/>
        </w:rPr>
        <w:t>»;</w:t>
      </w:r>
    </w:p>
    <w:p w:rsidR="00537E5E" w:rsidRPr="0099295D" w:rsidRDefault="00537E5E" w:rsidP="005643CB">
      <w:pPr>
        <w:pStyle w:val="RKSTitle254127"/>
        <w:ind w:left="0" w:firstLine="567"/>
        <w:rPr>
          <w:rFonts w:cs="Arial"/>
          <w:b w:val="0"/>
        </w:rPr>
      </w:pPr>
      <w:r>
        <w:rPr>
          <w:rFonts w:cs="Arial"/>
          <w:b w:val="0"/>
        </w:rPr>
        <w:t xml:space="preserve">2) </w:t>
      </w:r>
      <w:r w:rsidR="00630F10">
        <w:rPr>
          <w:rFonts w:cs="Arial"/>
          <w:b w:val="0"/>
        </w:rPr>
        <w:t xml:space="preserve">приказом </w:t>
      </w:r>
      <w:r w:rsidR="00630F10" w:rsidRPr="0099295D">
        <w:rPr>
          <w:rFonts w:cs="Arial"/>
          <w:b w:val="0"/>
        </w:rPr>
        <w:t>Главного управляющего директора - руководителя Обособленного структурного подразделения АО «РКС</w:t>
      </w:r>
      <w:r w:rsidR="00E870BA" w:rsidRPr="00E870BA">
        <w:rPr>
          <w:b w:val="0"/>
        </w:rPr>
        <w:t>-Менеджмент</w:t>
      </w:r>
      <w:r w:rsidR="00630F10" w:rsidRPr="0099295D">
        <w:rPr>
          <w:rFonts w:cs="Arial"/>
          <w:b w:val="0"/>
        </w:rPr>
        <w:t xml:space="preserve">» </w:t>
      </w:r>
      <w:r w:rsidR="00630F10">
        <w:rPr>
          <w:rFonts w:cs="Arial"/>
          <w:b w:val="0"/>
        </w:rPr>
        <w:t>в Амурской области</w:t>
      </w:r>
      <w:r w:rsidR="00630F10" w:rsidRPr="0099295D">
        <w:rPr>
          <w:rFonts w:cs="Arial"/>
          <w:b w:val="0"/>
        </w:rPr>
        <w:t xml:space="preserve"> (далее – </w:t>
      </w:r>
      <w:r w:rsidR="00630F10" w:rsidRPr="0099295D">
        <w:rPr>
          <w:rFonts w:cs="Arial"/>
          <w:b w:val="0"/>
          <w:i/>
        </w:rPr>
        <w:t>Главный управляющий директор</w:t>
      </w:r>
      <w:r w:rsidR="00630F10" w:rsidRPr="0099295D">
        <w:rPr>
          <w:rFonts w:cs="Arial"/>
          <w:b w:val="0"/>
        </w:rPr>
        <w:t>)</w:t>
      </w:r>
      <w:r w:rsidR="00630F10">
        <w:rPr>
          <w:rFonts w:cs="Arial"/>
          <w:b w:val="0"/>
        </w:rPr>
        <w:t xml:space="preserve"> – в случае, если Организатором закупки выступает Заказчик</w:t>
      </w:r>
      <w:r w:rsidR="00630F10" w:rsidRPr="0099295D">
        <w:rPr>
          <w:rFonts w:cs="Arial"/>
          <w:b w:val="0"/>
        </w:rPr>
        <w:t>.</w:t>
      </w:r>
    </w:p>
    <w:p w:rsidR="00537E5E" w:rsidRPr="0099295D" w:rsidRDefault="00537E5E" w:rsidP="00CD57C6">
      <w:pPr>
        <w:pStyle w:val="RKSTitle254127"/>
        <w:ind w:left="0" w:firstLine="709"/>
        <w:rPr>
          <w:rFonts w:cs="Arial"/>
          <w:b w:val="0"/>
        </w:rPr>
      </w:pPr>
      <w:r w:rsidRPr="0099295D">
        <w:rPr>
          <w:rFonts w:cs="Arial"/>
          <w:b w:val="0"/>
        </w:rPr>
        <w:t xml:space="preserve">2.3. Комиссия создается </w:t>
      </w:r>
      <w:r>
        <w:rPr>
          <w:rFonts w:cs="Arial"/>
          <w:b w:val="0"/>
        </w:rPr>
        <w:t xml:space="preserve">соответственно </w:t>
      </w:r>
      <w:r w:rsidRPr="0099295D">
        <w:rPr>
          <w:rFonts w:cs="Arial"/>
          <w:b w:val="0"/>
        </w:rPr>
        <w:t xml:space="preserve">из числа работников </w:t>
      </w:r>
      <w:r>
        <w:rPr>
          <w:rFonts w:cs="Arial"/>
          <w:b w:val="0"/>
        </w:rPr>
        <w:t>АО «РКС</w:t>
      </w:r>
      <w:r w:rsidR="00E870BA" w:rsidRPr="00E870BA">
        <w:rPr>
          <w:b w:val="0"/>
        </w:rPr>
        <w:t>-Менеджмент</w:t>
      </w:r>
      <w:r>
        <w:rPr>
          <w:rFonts w:cs="Arial"/>
          <w:b w:val="0"/>
        </w:rPr>
        <w:t>» или Заказчика</w:t>
      </w:r>
      <w:r w:rsidRPr="0099295D">
        <w:rPr>
          <w:rFonts w:cs="Arial"/>
          <w:b w:val="0"/>
        </w:rPr>
        <w:t>.</w:t>
      </w:r>
    </w:p>
    <w:p w:rsidR="00537E5E" w:rsidRPr="00D71CB1" w:rsidRDefault="00537E5E" w:rsidP="00CD57C6">
      <w:pPr>
        <w:pStyle w:val="RKSTitle254127"/>
        <w:ind w:left="0" w:firstLine="709"/>
        <w:rPr>
          <w:rFonts w:cs="Arial"/>
          <w:b w:val="0"/>
          <w:lang w:eastAsia="ru-RU"/>
        </w:rPr>
      </w:pPr>
      <w:r w:rsidRPr="0099295D">
        <w:rPr>
          <w:rFonts w:cs="Arial"/>
          <w:b w:val="0"/>
          <w:lang w:eastAsia="ru-RU"/>
        </w:rPr>
        <w:t xml:space="preserve">В состав комиссии не могут входить работники </w:t>
      </w:r>
      <w:r>
        <w:rPr>
          <w:rFonts w:cs="Arial"/>
          <w:b w:val="0"/>
          <w:lang w:eastAsia="ru-RU"/>
        </w:rPr>
        <w:t>АО «РКС</w:t>
      </w:r>
      <w:r w:rsidR="00E870BA" w:rsidRPr="00E870BA">
        <w:rPr>
          <w:b w:val="0"/>
        </w:rPr>
        <w:t>-Менеджмент</w:t>
      </w:r>
      <w:r>
        <w:rPr>
          <w:rFonts w:cs="Arial"/>
          <w:b w:val="0"/>
          <w:lang w:eastAsia="ru-RU"/>
        </w:rPr>
        <w:t>» и Заказчика</w:t>
      </w:r>
      <w:r w:rsidRPr="0099295D">
        <w:rPr>
          <w:rFonts w:cs="Arial"/>
          <w:b w:val="0"/>
          <w:lang w:eastAsia="ru-RU"/>
        </w:rPr>
        <w:t xml:space="preserve"> лично заинтересованные</w:t>
      </w:r>
      <w:r w:rsidR="00E870BA">
        <w:rPr>
          <w:rFonts w:cs="Arial"/>
          <w:b w:val="0"/>
          <w:lang w:eastAsia="ru-RU"/>
        </w:rPr>
        <w:t xml:space="preserve"> </w:t>
      </w:r>
      <w:r w:rsidRPr="0099295D">
        <w:rPr>
          <w:rFonts w:cs="Arial"/>
          <w:b w:val="0"/>
          <w:lang w:eastAsia="ru-RU"/>
        </w:rPr>
        <w:t xml:space="preserve">в результатах отбора финансовой организации, в том числе физические лица, состоящие в штате финансовой организации, подавшей заявку на участие в </w:t>
      </w:r>
      <w:r>
        <w:rPr>
          <w:rFonts w:cs="Arial"/>
          <w:b w:val="0"/>
          <w:lang w:eastAsia="ru-RU"/>
        </w:rPr>
        <w:t>конкурентных процедурах отбора</w:t>
      </w:r>
      <w:r w:rsidRPr="0099295D">
        <w:rPr>
          <w:rFonts w:cs="Arial"/>
          <w:b w:val="0"/>
          <w:lang w:eastAsia="ru-RU"/>
        </w:rPr>
        <w:t xml:space="preserve"> физические</w:t>
      </w:r>
      <w:r w:rsidRPr="00D71CB1">
        <w:rPr>
          <w:rFonts w:cs="Arial"/>
          <w:b w:val="0"/>
          <w:lang w:eastAsia="ru-RU"/>
        </w:rPr>
        <w:t xml:space="preserve"> лица, на которых способны оказывать влияние участники </w:t>
      </w:r>
      <w:r>
        <w:rPr>
          <w:rFonts w:cs="Arial"/>
          <w:b w:val="0"/>
          <w:lang w:eastAsia="ru-RU"/>
        </w:rPr>
        <w:t xml:space="preserve">конкурентных процедур отбора </w:t>
      </w:r>
      <w:r w:rsidRPr="00D71CB1">
        <w:rPr>
          <w:rFonts w:cs="Arial"/>
          <w:b w:val="0"/>
          <w:lang w:eastAsia="ru-RU"/>
        </w:rPr>
        <w:t xml:space="preserve">в том числе физические лица, являющиеся участниками (акционерами) финансовой организации, подавшей заявку на участие в </w:t>
      </w:r>
      <w:r>
        <w:rPr>
          <w:rFonts w:cs="Arial"/>
          <w:b w:val="0"/>
          <w:lang w:eastAsia="ru-RU"/>
        </w:rPr>
        <w:t>конкурентных процедурах отбора</w:t>
      </w:r>
      <w:r w:rsidRPr="00D71CB1">
        <w:rPr>
          <w:rFonts w:cs="Arial"/>
          <w:b w:val="0"/>
          <w:lang w:eastAsia="ru-RU"/>
        </w:rPr>
        <w:t>, членами ее органов управления, ее кредиторами).</w:t>
      </w:r>
    </w:p>
    <w:p w:rsidR="00537E5E" w:rsidRPr="00D71CB1" w:rsidRDefault="00537E5E" w:rsidP="00CD57C6">
      <w:pPr>
        <w:pStyle w:val="RKSTitle254127"/>
        <w:ind w:left="0" w:firstLine="709"/>
        <w:rPr>
          <w:rFonts w:cs="Arial"/>
          <w:b w:val="0"/>
          <w:lang w:eastAsia="ru-RU"/>
        </w:rPr>
      </w:pPr>
      <w:r w:rsidRPr="00D71CB1">
        <w:rPr>
          <w:rFonts w:cs="Arial"/>
          <w:b w:val="0"/>
          <w:lang w:eastAsia="ru-RU"/>
        </w:rPr>
        <w:t xml:space="preserve">В случае выявления в составе комиссии указанных лиц </w:t>
      </w:r>
      <w:r>
        <w:rPr>
          <w:rFonts w:cs="Arial"/>
          <w:b w:val="0"/>
          <w:lang w:eastAsia="ru-RU"/>
        </w:rPr>
        <w:t xml:space="preserve">соответственно </w:t>
      </w:r>
      <w:r w:rsidR="00034784">
        <w:rPr>
          <w:rFonts w:cs="Arial"/>
          <w:b w:val="0"/>
        </w:rPr>
        <w:t>Генеральный директор</w:t>
      </w:r>
      <w:r>
        <w:rPr>
          <w:rFonts w:cs="Arial"/>
          <w:b w:val="0"/>
          <w:lang w:eastAsia="ru-RU"/>
        </w:rPr>
        <w:t xml:space="preserve"> АО «РКС</w:t>
      </w:r>
      <w:r w:rsidR="00E870BA" w:rsidRPr="00E870BA">
        <w:rPr>
          <w:b w:val="0"/>
        </w:rPr>
        <w:t>-Менеджмент</w:t>
      </w:r>
      <w:r>
        <w:rPr>
          <w:rFonts w:cs="Arial"/>
          <w:b w:val="0"/>
          <w:lang w:eastAsia="ru-RU"/>
        </w:rPr>
        <w:t xml:space="preserve">» или </w:t>
      </w:r>
      <w:r w:rsidRPr="00D71CB1">
        <w:rPr>
          <w:rFonts w:cs="Arial"/>
          <w:b w:val="0"/>
          <w:lang w:eastAsia="ru-RU"/>
        </w:rPr>
        <w:t xml:space="preserve">Главный управляющий директор незамедлительно издает приказ о замене их иными работниками </w:t>
      </w:r>
      <w:r>
        <w:rPr>
          <w:rFonts w:cs="Arial"/>
          <w:b w:val="0"/>
          <w:lang w:eastAsia="ru-RU"/>
        </w:rPr>
        <w:t>АО «РКС</w:t>
      </w:r>
      <w:r w:rsidR="00E870BA" w:rsidRPr="00E870BA">
        <w:rPr>
          <w:b w:val="0"/>
        </w:rPr>
        <w:t>-Менеджмент</w:t>
      </w:r>
      <w:r>
        <w:rPr>
          <w:rFonts w:cs="Arial"/>
          <w:b w:val="0"/>
          <w:lang w:eastAsia="ru-RU"/>
        </w:rPr>
        <w:t>» или Заказчика</w:t>
      </w:r>
      <w:r w:rsidRPr="00D71CB1">
        <w:rPr>
          <w:rFonts w:cs="Arial"/>
          <w:b w:val="0"/>
          <w:lang w:eastAsia="ru-RU"/>
        </w:rPr>
        <w:t xml:space="preserve">, которые лично не заинтересованы в результатах отбора финансовой организации и на которых не способны оказывать влияние финансовые организации - участники </w:t>
      </w:r>
      <w:r>
        <w:rPr>
          <w:rFonts w:cs="Arial"/>
          <w:b w:val="0"/>
          <w:lang w:eastAsia="ru-RU"/>
        </w:rPr>
        <w:t>конкурентных процедур отбора</w:t>
      </w:r>
      <w:r w:rsidRPr="00D71CB1">
        <w:rPr>
          <w:rFonts w:cs="Arial"/>
          <w:b w:val="0"/>
          <w:lang w:eastAsia="ru-RU"/>
        </w:rPr>
        <w:t>.</w:t>
      </w:r>
    </w:p>
    <w:p w:rsidR="00537E5E" w:rsidRPr="00D71CB1" w:rsidRDefault="00537E5E" w:rsidP="00CD57C6">
      <w:pPr>
        <w:pStyle w:val="RKSTitle254127"/>
        <w:ind w:left="0" w:firstLine="709"/>
        <w:rPr>
          <w:rFonts w:cs="Arial"/>
          <w:b w:val="0"/>
          <w:lang w:eastAsia="ru-RU"/>
        </w:rPr>
      </w:pPr>
      <w:r w:rsidRPr="00D71CB1">
        <w:rPr>
          <w:rFonts w:cs="Arial"/>
          <w:b w:val="0"/>
          <w:lang w:eastAsia="ru-RU"/>
        </w:rPr>
        <w:t xml:space="preserve">2.4. </w:t>
      </w:r>
      <w:r w:rsidRPr="00D71CB1">
        <w:rPr>
          <w:rFonts w:cs="Arial"/>
          <w:b w:val="0"/>
        </w:rPr>
        <w:t xml:space="preserve">Количественный состав комиссии не может быть менее чем пять человек. </w:t>
      </w:r>
    </w:p>
    <w:p w:rsidR="00537E5E" w:rsidRPr="00D71CB1" w:rsidRDefault="00537E5E" w:rsidP="00CD57C6">
      <w:pPr>
        <w:pStyle w:val="RKSTitle254127"/>
        <w:ind w:left="0" w:firstLine="709"/>
        <w:rPr>
          <w:rFonts w:cs="Arial"/>
          <w:b w:val="0"/>
        </w:rPr>
      </w:pPr>
      <w:r w:rsidRPr="00D71CB1">
        <w:rPr>
          <w:rFonts w:cs="Arial"/>
          <w:b w:val="0"/>
        </w:rPr>
        <w:t>2.5. В случае временного отсутствия председателя комиссии его функции исполняет заместитель председателя комиссии.</w:t>
      </w:r>
    </w:p>
    <w:p w:rsidR="00537E5E" w:rsidRPr="00D71CB1" w:rsidRDefault="00537E5E" w:rsidP="00CD57C6">
      <w:pPr>
        <w:pStyle w:val="RKSTitle254127"/>
        <w:ind w:left="0" w:firstLine="709"/>
        <w:rPr>
          <w:rFonts w:cs="Arial"/>
          <w:b w:val="0"/>
        </w:rPr>
      </w:pPr>
      <w:r w:rsidRPr="00D71CB1">
        <w:rPr>
          <w:rFonts w:cs="Arial"/>
          <w:b w:val="0"/>
        </w:rPr>
        <w:t xml:space="preserve">2.6. В случае временного отсутствия секретаря комиссии его функции исполняет работник, назначенный </w:t>
      </w:r>
      <w:r>
        <w:rPr>
          <w:rFonts w:cs="Arial"/>
          <w:b w:val="0"/>
        </w:rPr>
        <w:t xml:space="preserve">соответственно </w:t>
      </w:r>
      <w:r w:rsidRPr="00D71CB1">
        <w:rPr>
          <w:rFonts w:cs="Arial"/>
          <w:b w:val="0"/>
        </w:rPr>
        <w:t xml:space="preserve">приказом </w:t>
      </w:r>
      <w:r w:rsidR="00034784">
        <w:rPr>
          <w:rFonts w:cs="Arial"/>
          <w:b w:val="0"/>
        </w:rPr>
        <w:t>Генерального директора</w:t>
      </w:r>
      <w:r>
        <w:rPr>
          <w:rFonts w:cs="Arial"/>
          <w:b w:val="0"/>
        </w:rPr>
        <w:t xml:space="preserve"> АО «РКС</w:t>
      </w:r>
      <w:r w:rsidR="00E870BA" w:rsidRPr="00E870BA">
        <w:rPr>
          <w:b w:val="0"/>
        </w:rPr>
        <w:t>-Менеджмент</w:t>
      </w:r>
      <w:r>
        <w:rPr>
          <w:rFonts w:cs="Arial"/>
          <w:b w:val="0"/>
        </w:rPr>
        <w:t xml:space="preserve">» или </w:t>
      </w:r>
      <w:r w:rsidRPr="00D71CB1">
        <w:rPr>
          <w:rFonts w:cs="Arial"/>
          <w:b w:val="0"/>
        </w:rPr>
        <w:t>Главного управляющего директора.</w:t>
      </w:r>
    </w:p>
    <w:p w:rsidR="00537E5E" w:rsidRPr="00F86766" w:rsidRDefault="00537E5E" w:rsidP="00CD57C6">
      <w:pPr>
        <w:pStyle w:val="RKSTitle254127"/>
        <w:ind w:left="0" w:firstLine="709"/>
        <w:rPr>
          <w:b w:val="0"/>
        </w:rPr>
      </w:pPr>
      <w:r w:rsidRPr="00F86766">
        <w:rPr>
          <w:rFonts w:cs="Arial"/>
          <w:b w:val="0"/>
        </w:rPr>
        <w:t xml:space="preserve">2.7. </w:t>
      </w:r>
      <w:r w:rsidRPr="00F86766">
        <w:rPr>
          <w:b w:val="0"/>
        </w:rPr>
        <w:t>Комиссия принимает решения, необходимые для осуществления выбора победителя при проведении процедур отбора в том числе:</w:t>
      </w:r>
    </w:p>
    <w:p w:rsidR="00537E5E" w:rsidRPr="00DE32C7" w:rsidRDefault="00537E5E" w:rsidP="005643CB">
      <w:pPr>
        <w:numPr>
          <w:ilvl w:val="0"/>
          <w:numId w:val="15"/>
        </w:numPr>
        <w:tabs>
          <w:tab w:val="clear" w:pos="720"/>
          <w:tab w:val="num" w:pos="0"/>
          <w:tab w:val="left" w:pos="900"/>
          <w:tab w:val="left" w:pos="1080"/>
        </w:tabs>
        <w:ind w:left="0" w:firstLine="567"/>
        <w:rPr>
          <w:szCs w:val="20"/>
        </w:rPr>
      </w:pPr>
      <w:r w:rsidRPr="00DE32C7">
        <w:rPr>
          <w:szCs w:val="20"/>
        </w:rPr>
        <w:t xml:space="preserve">о допуске или отказе в допуске к участию в процедуре </w:t>
      </w:r>
      <w:r>
        <w:rPr>
          <w:szCs w:val="20"/>
        </w:rPr>
        <w:t>отбора</w:t>
      </w:r>
      <w:r w:rsidRPr="00DE32C7">
        <w:rPr>
          <w:szCs w:val="20"/>
        </w:rPr>
        <w:t>;</w:t>
      </w:r>
    </w:p>
    <w:p w:rsidR="00537E5E" w:rsidRPr="00DE32C7" w:rsidRDefault="00537E5E" w:rsidP="005643CB">
      <w:pPr>
        <w:numPr>
          <w:ilvl w:val="0"/>
          <w:numId w:val="15"/>
        </w:numPr>
        <w:tabs>
          <w:tab w:val="clear" w:pos="720"/>
          <w:tab w:val="num" w:pos="0"/>
          <w:tab w:val="left" w:pos="900"/>
          <w:tab w:val="left" w:pos="1080"/>
        </w:tabs>
        <w:ind w:left="0" w:firstLine="567"/>
        <w:rPr>
          <w:szCs w:val="20"/>
        </w:rPr>
      </w:pPr>
      <w:r w:rsidRPr="00DE32C7">
        <w:rPr>
          <w:szCs w:val="20"/>
        </w:rPr>
        <w:t xml:space="preserve">о выборе победителя процедуры </w:t>
      </w:r>
      <w:r>
        <w:rPr>
          <w:szCs w:val="20"/>
        </w:rPr>
        <w:t>отбора</w:t>
      </w:r>
      <w:r w:rsidRPr="00DE32C7">
        <w:rPr>
          <w:szCs w:val="20"/>
        </w:rPr>
        <w:t>;</w:t>
      </w:r>
    </w:p>
    <w:p w:rsidR="00537E5E" w:rsidRPr="00DE32C7" w:rsidRDefault="00537E5E" w:rsidP="005643CB">
      <w:pPr>
        <w:numPr>
          <w:ilvl w:val="0"/>
          <w:numId w:val="15"/>
        </w:numPr>
        <w:tabs>
          <w:tab w:val="clear" w:pos="720"/>
          <w:tab w:val="num" w:pos="0"/>
          <w:tab w:val="left" w:pos="900"/>
          <w:tab w:val="left" w:pos="1080"/>
        </w:tabs>
        <w:ind w:left="0" w:firstLine="567"/>
        <w:rPr>
          <w:szCs w:val="20"/>
        </w:rPr>
      </w:pPr>
      <w:r w:rsidRPr="00DE32C7">
        <w:rPr>
          <w:szCs w:val="20"/>
        </w:rPr>
        <w:t xml:space="preserve">о признании процедуры </w:t>
      </w:r>
      <w:r>
        <w:rPr>
          <w:szCs w:val="20"/>
        </w:rPr>
        <w:t xml:space="preserve">отбора </w:t>
      </w:r>
      <w:r w:rsidRPr="00DE32C7">
        <w:rPr>
          <w:szCs w:val="20"/>
        </w:rPr>
        <w:t>несостоявшейся</w:t>
      </w:r>
      <w:r>
        <w:rPr>
          <w:szCs w:val="20"/>
        </w:rPr>
        <w:t>.</w:t>
      </w:r>
    </w:p>
    <w:p w:rsidR="00537E5E" w:rsidRPr="00DE32C7" w:rsidRDefault="00537E5E" w:rsidP="00CD57C6">
      <w:pPr>
        <w:ind w:firstLine="709"/>
        <w:rPr>
          <w:szCs w:val="20"/>
        </w:rPr>
      </w:pPr>
      <w:r>
        <w:rPr>
          <w:szCs w:val="20"/>
        </w:rPr>
        <w:t xml:space="preserve">2.8. </w:t>
      </w:r>
      <w:r w:rsidRPr="00DE32C7">
        <w:rPr>
          <w:szCs w:val="20"/>
        </w:rPr>
        <w:t>Заседание Комиссии считается правомочным, если на нем присутствует не менее чем пятьдесят проце</w:t>
      </w:r>
      <w:r>
        <w:rPr>
          <w:szCs w:val="20"/>
        </w:rPr>
        <w:t xml:space="preserve">нтов от общего числа ее членов, </w:t>
      </w:r>
      <w:r w:rsidRPr="00DE32C7">
        <w:rPr>
          <w:szCs w:val="20"/>
        </w:rPr>
        <w:t>с обязательным участием секретаря Комиссии</w:t>
      </w:r>
      <w:r>
        <w:rPr>
          <w:szCs w:val="20"/>
        </w:rPr>
        <w:t xml:space="preserve"> или лицом, замещающим его.</w:t>
      </w:r>
    </w:p>
    <w:p w:rsidR="00537E5E" w:rsidRPr="00D71CB1" w:rsidRDefault="00537E5E" w:rsidP="00CD57C6">
      <w:pPr>
        <w:pStyle w:val="RKSTitle254127"/>
        <w:ind w:left="0" w:firstLine="709"/>
        <w:rPr>
          <w:rFonts w:cs="Arial"/>
          <w:b w:val="0"/>
          <w:lang w:eastAsia="ru-RU"/>
        </w:rPr>
      </w:pPr>
      <w:r>
        <w:rPr>
          <w:rFonts w:cs="Arial"/>
          <w:b w:val="0"/>
          <w:lang w:eastAsia="ru-RU"/>
        </w:rPr>
        <w:t>2.9</w:t>
      </w:r>
      <w:r w:rsidRPr="00D71CB1">
        <w:rPr>
          <w:rFonts w:cs="Arial"/>
          <w:b w:val="0"/>
          <w:lang w:eastAsia="ru-RU"/>
        </w:rPr>
        <w:t xml:space="preserve">. Члены комиссии должны быть своевременно уведомлены о месте, дате и времени проведения заседания комиссии. </w:t>
      </w:r>
    </w:p>
    <w:p w:rsidR="00537E5E" w:rsidRPr="00D71CB1" w:rsidRDefault="00537E5E" w:rsidP="00CD57C6">
      <w:pPr>
        <w:pStyle w:val="RKSTitle254127"/>
        <w:ind w:left="0" w:firstLine="709"/>
        <w:rPr>
          <w:rFonts w:cs="Arial"/>
          <w:b w:val="0"/>
          <w:highlight w:val="cyan"/>
          <w:lang w:eastAsia="ru-RU"/>
        </w:rPr>
      </w:pPr>
      <w:r w:rsidRPr="00D71CB1">
        <w:rPr>
          <w:rFonts w:cs="Arial"/>
          <w:b w:val="0"/>
          <w:lang w:eastAsia="ru-RU"/>
        </w:rPr>
        <w:t>2.1</w:t>
      </w:r>
      <w:r>
        <w:rPr>
          <w:rFonts w:cs="Arial"/>
          <w:b w:val="0"/>
          <w:lang w:eastAsia="ru-RU"/>
        </w:rPr>
        <w:t>0</w:t>
      </w:r>
      <w:r w:rsidRPr="00D71CB1">
        <w:rPr>
          <w:rFonts w:cs="Arial"/>
          <w:b w:val="0"/>
          <w:lang w:eastAsia="ru-RU"/>
        </w:rPr>
        <w:t>. Дату, место и время очередного заседания комиссии определяет председатель комиссии с учетом сроков, предусмотренн</w:t>
      </w:r>
      <w:r>
        <w:rPr>
          <w:rFonts w:cs="Arial"/>
          <w:b w:val="0"/>
          <w:lang w:eastAsia="ru-RU"/>
        </w:rPr>
        <w:t>ых Законом о закупках</w:t>
      </w:r>
      <w:r w:rsidRPr="00D71CB1">
        <w:rPr>
          <w:rFonts w:cs="Arial"/>
          <w:b w:val="0"/>
          <w:lang w:eastAsia="ru-RU"/>
        </w:rPr>
        <w:t>.</w:t>
      </w:r>
    </w:p>
    <w:p w:rsidR="00537E5E" w:rsidRPr="00D71CB1" w:rsidRDefault="00537E5E" w:rsidP="00CD57C6">
      <w:pPr>
        <w:pStyle w:val="RKSTitle254127"/>
        <w:ind w:left="0" w:firstLine="709"/>
        <w:rPr>
          <w:rFonts w:cs="Arial"/>
          <w:b w:val="0"/>
          <w:lang w:eastAsia="ru-RU"/>
        </w:rPr>
      </w:pPr>
      <w:r w:rsidRPr="00D71CB1">
        <w:rPr>
          <w:rFonts w:cs="Arial"/>
          <w:b w:val="0"/>
          <w:lang w:eastAsia="ru-RU"/>
        </w:rPr>
        <w:t>2.1</w:t>
      </w:r>
      <w:r>
        <w:rPr>
          <w:rFonts w:cs="Arial"/>
          <w:b w:val="0"/>
          <w:lang w:eastAsia="ru-RU"/>
        </w:rPr>
        <w:t>1</w:t>
      </w:r>
      <w:r w:rsidRPr="00D71CB1">
        <w:rPr>
          <w:rFonts w:cs="Arial"/>
          <w:b w:val="0"/>
          <w:lang w:eastAsia="ru-RU"/>
        </w:rPr>
        <w:t xml:space="preserve">. На заседании комиссии ведется протокол. </w:t>
      </w:r>
    </w:p>
    <w:p w:rsidR="00537E5E" w:rsidRPr="00D71CB1" w:rsidRDefault="00537E5E" w:rsidP="00CD57C6">
      <w:pPr>
        <w:pStyle w:val="RKSTitle254127"/>
        <w:ind w:left="0" w:firstLine="709"/>
        <w:rPr>
          <w:rFonts w:cs="Arial"/>
          <w:b w:val="0"/>
          <w:lang w:eastAsia="ru-RU"/>
        </w:rPr>
      </w:pPr>
      <w:r w:rsidRPr="00D71CB1">
        <w:rPr>
          <w:rFonts w:cs="Arial"/>
          <w:b w:val="0"/>
          <w:lang w:eastAsia="ru-RU"/>
        </w:rPr>
        <w:t>В протоколе указываются:</w:t>
      </w:r>
    </w:p>
    <w:p w:rsidR="00537E5E" w:rsidRPr="00D71CB1" w:rsidRDefault="00537E5E" w:rsidP="005643CB">
      <w:pPr>
        <w:pStyle w:val="RKSTitle254127"/>
        <w:numPr>
          <w:ilvl w:val="0"/>
          <w:numId w:val="12"/>
        </w:numPr>
        <w:tabs>
          <w:tab w:val="left" w:pos="851"/>
        </w:tabs>
        <w:ind w:left="0" w:firstLine="567"/>
        <w:rPr>
          <w:rFonts w:cs="Arial"/>
          <w:b w:val="0"/>
          <w:lang w:eastAsia="ru-RU"/>
        </w:rPr>
      </w:pPr>
      <w:r w:rsidRPr="00D71CB1">
        <w:rPr>
          <w:rFonts w:cs="Arial"/>
          <w:b w:val="0"/>
          <w:lang w:eastAsia="ru-RU"/>
        </w:rPr>
        <w:t>место и время его проведения;</w:t>
      </w:r>
    </w:p>
    <w:p w:rsidR="00537E5E" w:rsidRPr="00D71CB1" w:rsidRDefault="00537E5E" w:rsidP="005643CB">
      <w:pPr>
        <w:pStyle w:val="RKSTitle254127"/>
        <w:numPr>
          <w:ilvl w:val="0"/>
          <w:numId w:val="12"/>
        </w:numPr>
        <w:tabs>
          <w:tab w:val="left" w:pos="851"/>
        </w:tabs>
        <w:ind w:left="0" w:firstLine="567"/>
        <w:rPr>
          <w:rFonts w:cs="Arial"/>
          <w:b w:val="0"/>
          <w:lang w:eastAsia="ru-RU"/>
        </w:rPr>
      </w:pPr>
      <w:r w:rsidRPr="00D71CB1">
        <w:rPr>
          <w:rFonts w:cs="Arial"/>
          <w:b w:val="0"/>
          <w:lang w:eastAsia="ru-RU"/>
        </w:rPr>
        <w:t xml:space="preserve">лица, присутствующие на заседании; </w:t>
      </w:r>
    </w:p>
    <w:p w:rsidR="00537E5E" w:rsidRPr="00D71CB1" w:rsidRDefault="00537E5E" w:rsidP="005643CB">
      <w:pPr>
        <w:pStyle w:val="RKSTitle254127"/>
        <w:numPr>
          <w:ilvl w:val="0"/>
          <w:numId w:val="12"/>
        </w:numPr>
        <w:tabs>
          <w:tab w:val="left" w:pos="851"/>
        </w:tabs>
        <w:ind w:left="0" w:firstLine="567"/>
        <w:rPr>
          <w:rFonts w:cs="Arial"/>
          <w:b w:val="0"/>
          <w:lang w:eastAsia="ru-RU"/>
        </w:rPr>
      </w:pPr>
      <w:r w:rsidRPr="00D71CB1">
        <w:rPr>
          <w:rFonts w:cs="Arial"/>
          <w:b w:val="0"/>
          <w:lang w:eastAsia="ru-RU"/>
        </w:rPr>
        <w:t xml:space="preserve">повестка дня заседания; </w:t>
      </w:r>
    </w:p>
    <w:p w:rsidR="00537E5E" w:rsidRPr="00D71CB1" w:rsidRDefault="00537E5E" w:rsidP="005643CB">
      <w:pPr>
        <w:pStyle w:val="RKSTitle254127"/>
        <w:numPr>
          <w:ilvl w:val="0"/>
          <w:numId w:val="12"/>
        </w:numPr>
        <w:tabs>
          <w:tab w:val="left" w:pos="851"/>
        </w:tabs>
        <w:ind w:left="0" w:firstLine="567"/>
        <w:rPr>
          <w:rFonts w:cs="Arial"/>
          <w:b w:val="0"/>
          <w:lang w:eastAsia="ru-RU"/>
        </w:rPr>
      </w:pPr>
      <w:r w:rsidRPr="00D71CB1">
        <w:rPr>
          <w:rFonts w:cs="Arial"/>
          <w:b w:val="0"/>
          <w:lang w:eastAsia="ru-RU"/>
        </w:rPr>
        <w:t>вопросы, поставленные на голосование и итоги голосования по ним;</w:t>
      </w:r>
    </w:p>
    <w:p w:rsidR="00537E5E" w:rsidRPr="00D71CB1" w:rsidRDefault="00537E5E" w:rsidP="005643CB">
      <w:pPr>
        <w:pStyle w:val="RKSTitle254127"/>
        <w:numPr>
          <w:ilvl w:val="0"/>
          <w:numId w:val="12"/>
        </w:numPr>
        <w:tabs>
          <w:tab w:val="left" w:pos="851"/>
        </w:tabs>
        <w:ind w:left="0" w:firstLine="567"/>
        <w:rPr>
          <w:rFonts w:cs="Arial"/>
          <w:b w:val="0"/>
          <w:lang w:eastAsia="ru-RU"/>
        </w:rPr>
      </w:pPr>
      <w:r w:rsidRPr="00D71CB1">
        <w:rPr>
          <w:rFonts w:cs="Arial"/>
          <w:b w:val="0"/>
          <w:lang w:eastAsia="ru-RU"/>
        </w:rPr>
        <w:t xml:space="preserve">принятые решения; </w:t>
      </w:r>
    </w:p>
    <w:p w:rsidR="00537E5E" w:rsidRPr="00D71CB1" w:rsidRDefault="00537E5E" w:rsidP="005643CB">
      <w:pPr>
        <w:pStyle w:val="RKSTitle254127"/>
        <w:numPr>
          <w:ilvl w:val="0"/>
          <w:numId w:val="12"/>
        </w:numPr>
        <w:tabs>
          <w:tab w:val="left" w:pos="851"/>
        </w:tabs>
        <w:ind w:left="0" w:firstLine="567"/>
        <w:rPr>
          <w:rFonts w:cs="Arial"/>
          <w:b w:val="0"/>
          <w:lang w:eastAsia="ru-RU"/>
        </w:rPr>
      </w:pPr>
      <w:r w:rsidRPr="00D71CB1">
        <w:rPr>
          <w:rFonts w:cs="Arial"/>
          <w:b w:val="0"/>
          <w:lang w:eastAsia="ru-RU"/>
        </w:rPr>
        <w:t xml:space="preserve">иные сведения, предусмотренные Законом о </w:t>
      </w:r>
      <w:r>
        <w:rPr>
          <w:rFonts w:cs="Arial"/>
          <w:b w:val="0"/>
          <w:lang w:eastAsia="ru-RU"/>
        </w:rPr>
        <w:t>закупках</w:t>
      </w:r>
      <w:r w:rsidRPr="00D71CB1">
        <w:rPr>
          <w:rFonts w:cs="Arial"/>
          <w:b w:val="0"/>
          <w:lang w:eastAsia="ru-RU"/>
        </w:rPr>
        <w:t>.</w:t>
      </w:r>
    </w:p>
    <w:p w:rsidR="00537E5E" w:rsidRPr="00D71CB1" w:rsidRDefault="00537E5E" w:rsidP="00CD57C6">
      <w:pPr>
        <w:pStyle w:val="RKSTitle254127"/>
        <w:ind w:left="0" w:firstLine="709"/>
        <w:rPr>
          <w:rFonts w:cs="Arial"/>
          <w:b w:val="0"/>
          <w:lang w:eastAsia="ru-RU"/>
        </w:rPr>
      </w:pPr>
      <w:r w:rsidRPr="00D71CB1">
        <w:rPr>
          <w:rFonts w:cs="Arial"/>
          <w:b w:val="0"/>
          <w:lang w:eastAsia="ru-RU"/>
        </w:rPr>
        <w:t>2.1</w:t>
      </w:r>
      <w:r>
        <w:rPr>
          <w:rFonts w:cs="Arial"/>
          <w:b w:val="0"/>
          <w:lang w:eastAsia="ru-RU"/>
        </w:rPr>
        <w:t>2</w:t>
      </w:r>
      <w:r w:rsidRPr="00D71CB1">
        <w:rPr>
          <w:rFonts w:cs="Arial"/>
          <w:b w:val="0"/>
          <w:lang w:eastAsia="ru-RU"/>
        </w:rPr>
        <w:t>. Секретарь комиссии ведет протокол заседания комиссии, а также уведомляет членов комиссии о месте, дате и времени проведения очередного заседания комиссии.</w:t>
      </w:r>
    </w:p>
    <w:p w:rsidR="00537E5E" w:rsidRPr="00D71CB1" w:rsidRDefault="00537E5E" w:rsidP="00CD57C6">
      <w:pPr>
        <w:pStyle w:val="RKSTitle254127"/>
        <w:ind w:left="0" w:firstLine="709"/>
        <w:rPr>
          <w:rFonts w:cs="Arial"/>
          <w:b w:val="0"/>
          <w:lang w:eastAsia="ru-RU"/>
        </w:rPr>
      </w:pPr>
      <w:r w:rsidRPr="00D71CB1">
        <w:rPr>
          <w:rFonts w:cs="Arial"/>
          <w:b w:val="0"/>
          <w:lang w:eastAsia="ru-RU"/>
        </w:rPr>
        <w:t>2.1</w:t>
      </w:r>
      <w:r>
        <w:rPr>
          <w:rFonts w:cs="Arial"/>
          <w:b w:val="0"/>
          <w:lang w:eastAsia="ru-RU"/>
        </w:rPr>
        <w:t>3</w:t>
      </w:r>
      <w:r w:rsidRPr="00D71CB1">
        <w:rPr>
          <w:rFonts w:cs="Arial"/>
          <w:b w:val="0"/>
          <w:lang w:eastAsia="ru-RU"/>
        </w:rPr>
        <w:t>. Протокол заседания комиссии подписывается всеми членами комиссии, присутствующими на заседании.</w:t>
      </w:r>
    </w:p>
    <w:p w:rsidR="00537E5E" w:rsidRPr="00D71CB1" w:rsidRDefault="00537E5E" w:rsidP="00CD57C6">
      <w:pPr>
        <w:pStyle w:val="RKSTitle254127"/>
        <w:ind w:left="0" w:firstLine="709"/>
        <w:rPr>
          <w:rFonts w:cs="Arial"/>
          <w:b w:val="0"/>
          <w:lang w:eastAsia="ru-RU"/>
        </w:rPr>
      </w:pPr>
      <w:r w:rsidRPr="00D71CB1">
        <w:rPr>
          <w:rFonts w:cs="Arial"/>
          <w:b w:val="0"/>
          <w:lang w:eastAsia="ru-RU"/>
        </w:rPr>
        <w:t>2.1</w:t>
      </w:r>
      <w:r>
        <w:rPr>
          <w:rFonts w:cs="Arial"/>
          <w:b w:val="0"/>
          <w:lang w:eastAsia="ru-RU"/>
        </w:rPr>
        <w:t>4</w:t>
      </w:r>
      <w:r w:rsidRPr="00D71CB1">
        <w:rPr>
          <w:rFonts w:cs="Arial"/>
          <w:b w:val="0"/>
          <w:lang w:eastAsia="ru-RU"/>
        </w:rPr>
        <w:t>.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37E5E" w:rsidRPr="00CF0EFB" w:rsidRDefault="00537E5E" w:rsidP="00CD57C6">
      <w:pPr>
        <w:pStyle w:val="11"/>
        <w:rPr>
          <w:rFonts w:cs="Arial"/>
          <w:szCs w:val="20"/>
        </w:rPr>
      </w:pPr>
      <w:bookmarkStart w:id="2" w:name="_Toc315796502"/>
      <w:r w:rsidRPr="00D71CB1">
        <w:rPr>
          <w:rFonts w:cs="Arial"/>
          <w:szCs w:val="20"/>
        </w:rPr>
        <w:t xml:space="preserve">Раздел III. Требования к финансовым организациям – </w:t>
      </w:r>
      <w:r w:rsidRPr="00FE2051">
        <w:rPr>
          <w:rFonts w:cs="Arial"/>
          <w:szCs w:val="20"/>
        </w:rPr>
        <w:t xml:space="preserve">участникам </w:t>
      </w:r>
      <w:bookmarkEnd w:id="2"/>
      <w:r>
        <w:rPr>
          <w:rFonts w:cs="Arial"/>
          <w:szCs w:val="20"/>
        </w:rPr>
        <w:t>закупки</w:t>
      </w:r>
    </w:p>
    <w:p w:rsidR="00537E5E" w:rsidRPr="00FE2051" w:rsidRDefault="00537E5E" w:rsidP="00CD57C6">
      <w:pPr>
        <w:pStyle w:val="RKSTitle254127"/>
        <w:ind w:left="0" w:firstLine="709"/>
        <w:rPr>
          <w:rFonts w:cs="Arial"/>
          <w:b w:val="0"/>
          <w:lang w:eastAsia="ru-RU"/>
        </w:rPr>
      </w:pPr>
      <w:r w:rsidRPr="00D71CB1">
        <w:rPr>
          <w:rFonts w:cs="Arial"/>
          <w:b w:val="0"/>
          <w:lang w:eastAsia="ru-RU"/>
        </w:rPr>
        <w:t xml:space="preserve">3.1. Участником </w:t>
      </w:r>
      <w:r>
        <w:rPr>
          <w:rFonts w:cs="Arial"/>
          <w:b w:val="0"/>
          <w:lang w:eastAsia="ru-RU"/>
        </w:rPr>
        <w:t>закупки</w:t>
      </w:r>
      <w:r w:rsidRPr="00D71CB1">
        <w:rPr>
          <w:rFonts w:cs="Arial"/>
          <w:b w:val="0"/>
          <w:lang w:eastAsia="ru-RU"/>
        </w:rPr>
        <w:t xml:space="preserve"> являются финансовые организации, претендующие на заключение </w:t>
      </w:r>
      <w:r w:rsidRPr="00D71CB1">
        <w:rPr>
          <w:rFonts w:cs="Arial"/>
          <w:b w:val="0"/>
          <w:lang w:eastAsia="ru-RU"/>
        </w:rPr>
        <w:br/>
        <w:t xml:space="preserve">с </w:t>
      </w:r>
      <w:r>
        <w:rPr>
          <w:rFonts w:cs="Arial"/>
          <w:b w:val="0"/>
          <w:lang w:eastAsia="ru-RU"/>
        </w:rPr>
        <w:t>Заказчиком</w:t>
      </w:r>
      <w:r w:rsidRPr="00D71CB1">
        <w:rPr>
          <w:rFonts w:cs="Arial"/>
          <w:b w:val="0"/>
          <w:lang w:eastAsia="ru-RU"/>
        </w:rPr>
        <w:t xml:space="preserve"> договора </w:t>
      </w:r>
      <w:r>
        <w:rPr>
          <w:rFonts w:cs="Arial"/>
          <w:b w:val="0"/>
          <w:lang w:eastAsia="ru-RU"/>
        </w:rPr>
        <w:t xml:space="preserve">на </w:t>
      </w:r>
      <w:r w:rsidRPr="00D71CB1">
        <w:rPr>
          <w:rFonts w:cs="Arial"/>
          <w:b w:val="0"/>
          <w:lang w:eastAsia="ru-RU"/>
        </w:rPr>
        <w:t>оказани</w:t>
      </w:r>
      <w:r>
        <w:rPr>
          <w:rFonts w:cs="Arial"/>
          <w:b w:val="0"/>
          <w:lang w:eastAsia="ru-RU"/>
        </w:rPr>
        <w:t>е</w:t>
      </w:r>
      <w:r w:rsidRPr="00D71CB1">
        <w:rPr>
          <w:rFonts w:cs="Arial"/>
          <w:b w:val="0"/>
          <w:lang w:eastAsia="ru-RU"/>
        </w:rPr>
        <w:t xml:space="preserve"> финансовых услуг, предусмотренных </w:t>
      </w:r>
      <w:r>
        <w:rPr>
          <w:rFonts w:cs="Arial"/>
          <w:b w:val="0"/>
          <w:lang w:eastAsia="ru-RU"/>
        </w:rPr>
        <w:t>статьей</w:t>
      </w:r>
      <w:r w:rsidRPr="00FE2051">
        <w:rPr>
          <w:rFonts w:cs="Arial"/>
          <w:b w:val="0"/>
          <w:lang w:eastAsia="ru-RU"/>
        </w:rPr>
        <w:t xml:space="preserve"> 1.2 настоящего Регламента.</w:t>
      </w:r>
    </w:p>
    <w:p w:rsidR="00537E5E" w:rsidRPr="00D71CB1" w:rsidRDefault="00537E5E" w:rsidP="00CD57C6">
      <w:pPr>
        <w:pStyle w:val="RKSTitle254127"/>
        <w:ind w:left="0" w:firstLine="709"/>
        <w:rPr>
          <w:rFonts w:cs="Arial"/>
          <w:b w:val="0"/>
          <w:lang w:eastAsia="ru-RU"/>
        </w:rPr>
      </w:pPr>
      <w:r w:rsidRPr="00D71CB1">
        <w:rPr>
          <w:rFonts w:cs="Arial"/>
          <w:b w:val="0"/>
          <w:lang w:eastAsia="ru-RU"/>
        </w:rPr>
        <w:t xml:space="preserve">Участником </w:t>
      </w:r>
      <w:r>
        <w:rPr>
          <w:rFonts w:cs="Arial"/>
          <w:b w:val="0"/>
          <w:lang w:eastAsia="ru-RU"/>
        </w:rPr>
        <w:t>закупки</w:t>
      </w:r>
      <w:r w:rsidRPr="00D71CB1">
        <w:rPr>
          <w:rFonts w:cs="Arial"/>
          <w:b w:val="0"/>
          <w:lang w:eastAsia="ru-RU"/>
        </w:rPr>
        <w:t xml:space="preserve"> может быть любая финансовая организация </w:t>
      </w:r>
      <w:r>
        <w:rPr>
          <w:rFonts w:cs="Arial"/>
          <w:b w:val="0"/>
          <w:lang w:eastAsia="ru-RU"/>
        </w:rPr>
        <w:t xml:space="preserve">или несколько финансовых организаций, выступающих на стороне одного участника закупки, </w:t>
      </w:r>
      <w:r w:rsidRPr="00D71CB1">
        <w:rPr>
          <w:rFonts w:cs="Arial"/>
          <w:b w:val="0"/>
          <w:lang w:eastAsia="ru-RU"/>
        </w:rPr>
        <w:t>независимо от организационно-правовой формы, формы собственности, места нахождения и места происхождения капитала</w:t>
      </w:r>
      <w:r>
        <w:rPr>
          <w:rFonts w:cs="Arial"/>
          <w:b w:val="0"/>
          <w:lang w:eastAsia="ru-RU"/>
        </w:rPr>
        <w:t>, которые соответствуют требованиям, установленным в соответствии с настоящим Регламентом</w:t>
      </w:r>
      <w:r w:rsidRPr="00D71CB1">
        <w:rPr>
          <w:rFonts w:cs="Arial"/>
          <w:b w:val="0"/>
          <w:lang w:eastAsia="ru-RU"/>
        </w:rPr>
        <w:t>.</w:t>
      </w:r>
    </w:p>
    <w:p w:rsidR="00537E5E" w:rsidRPr="00D71CB1" w:rsidRDefault="00537E5E" w:rsidP="00CD57C6">
      <w:pPr>
        <w:pStyle w:val="RKSTitle254127"/>
        <w:ind w:left="0" w:firstLine="709"/>
        <w:rPr>
          <w:rFonts w:cs="Arial"/>
          <w:b w:val="0"/>
          <w:lang w:eastAsia="ru-RU"/>
        </w:rPr>
      </w:pPr>
      <w:r w:rsidRPr="00D71CB1">
        <w:rPr>
          <w:rFonts w:cs="Arial"/>
          <w:b w:val="0"/>
          <w:lang w:eastAsia="ru-RU"/>
        </w:rPr>
        <w:t xml:space="preserve">3.2. Финансовая организация - участник </w:t>
      </w:r>
      <w:r>
        <w:rPr>
          <w:rFonts w:cs="Arial"/>
          <w:b w:val="0"/>
          <w:lang w:eastAsia="ru-RU"/>
        </w:rPr>
        <w:t>закупки</w:t>
      </w:r>
      <w:r w:rsidRPr="00D71CB1">
        <w:rPr>
          <w:rFonts w:cs="Arial"/>
          <w:b w:val="0"/>
          <w:lang w:eastAsia="ru-RU"/>
        </w:rPr>
        <w:t xml:space="preserve">, должна соответствовать  требованиям, устанавливаемым в соответствии с законодательством Российской Федерации к лицам, осуществляющим оказание финансовых услуг, являющихся предметом </w:t>
      </w:r>
      <w:r>
        <w:rPr>
          <w:rFonts w:cs="Arial"/>
          <w:b w:val="0"/>
          <w:lang w:eastAsia="ru-RU"/>
        </w:rPr>
        <w:t>закупки</w:t>
      </w:r>
      <w:r w:rsidRPr="00D71CB1">
        <w:rPr>
          <w:rFonts w:cs="Arial"/>
          <w:b w:val="0"/>
          <w:lang w:eastAsia="ru-RU"/>
        </w:rPr>
        <w:t>, в том числе</w:t>
      </w:r>
      <w:r>
        <w:rPr>
          <w:rFonts w:cs="Arial"/>
          <w:b w:val="0"/>
          <w:lang w:eastAsia="ru-RU"/>
        </w:rPr>
        <w:t>:</w:t>
      </w:r>
    </w:p>
    <w:p w:rsidR="00537E5E" w:rsidRPr="00D71CB1" w:rsidRDefault="00537E5E" w:rsidP="005643CB">
      <w:pPr>
        <w:pStyle w:val="ListParagraph"/>
        <w:numPr>
          <w:ilvl w:val="0"/>
          <w:numId w:val="8"/>
        </w:numPr>
        <w:tabs>
          <w:tab w:val="left" w:pos="851"/>
        </w:tabs>
        <w:ind w:left="0" w:firstLine="567"/>
        <w:rPr>
          <w:rFonts w:cs="Arial"/>
          <w:szCs w:val="20"/>
        </w:rPr>
      </w:pPr>
      <w:r w:rsidRPr="00D71CB1">
        <w:rPr>
          <w:rFonts w:cs="Arial"/>
          <w:szCs w:val="20"/>
        </w:rPr>
        <w:t>не находиться в процессе ликвидации</w:t>
      </w:r>
      <w:r>
        <w:rPr>
          <w:rFonts w:cs="Arial"/>
          <w:szCs w:val="20"/>
        </w:rPr>
        <w:t>, финансового оздоровления, внешнего управления и наблюдения, не</w:t>
      </w:r>
      <w:r w:rsidRPr="00D71CB1">
        <w:rPr>
          <w:rFonts w:cs="Arial"/>
          <w:szCs w:val="20"/>
        </w:rPr>
        <w:t xml:space="preserve"> быть признанн</w:t>
      </w:r>
      <w:r>
        <w:rPr>
          <w:rFonts w:cs="Arial"/>
          <w:szCs w:val="20"/>
        </w:rPr>
        <w:t>ой</w:t>
      </w:r>
      <w:r w:rsidRPr="00D71CB1">
        <w:rPr>
          <w:rFonts w:cs="Arial"/>
          <w:szCs w:val="20"/>
        </w:rPr>
        <w:t xml:space="preserve"> по решению арбитражного суда несостоятельн</w:t>
      </w:r>
      <w:r>
        <w:rPr>
          <w:rFonts w:cs="Arial"/>
          <w:szCs w:val="20"/>
        </w:rPr>
        <w:t>ой</w:t>
      </w:r>
      <w:r w:rsidRPr="00D71CB1">
        <w:rPr>
          <w:rFonts w:cs="Arial"/>
          <w:szCs w:val="20"/>
        </w:rPr>
        <w:t xml:space="preserve"> (банкротом)</w:t>
      </w:r>
      <w:r>
        <w:rPr>
          <w:rFonts w:cs="Arial"/>
          <w:szCs w:val="20"/>
        </w:rPr>
        <w:t>,</w:t>
      </w:r>
      <w:r w:rsidRPr="003F280C">
        <w:rPr>
          <w:rFonts w:cs="Arial"/>
          <w:szCs w:val="20"/>
        </w:rPr>
        <w:t xml:space="preserve"> </w:t>
      </w:r>
      <w:r>
        <w:rPr>
          <w:rFonts w:cs="Arial"/>
          <w:szCs w:val="20"/>
        </w:rPr>
        <w:t xml:space="preserve">и </w:t>
      </w:r>
      <w:r w:rsidRPr="00D71CB1">
        <w:rPr>
          <w:rFonts w:cs="Arial"/>
          <w:szCs w:val="20"/>
        </w:rPr>
        <w:t xml:space="preserve"> в отношении которой </w:t>
      </w:r>
      <w:r>
        <w:rPr>
          <w:rFonts w:cs="Arial"/>
          <w:szCs w:val="20"/>
        </w:rPr>
        <w:t>открыт</w:t>
      </w:r>
      <w:r w:rsidRPr="00D71CB1">
        <w:rPr>
          <w:rFonts w:cs="Arial"/>
          <w:szCs w:val="20"/>
        </w:rPr>
        <w:t>о конкурсное производство;</w:t>
      </w:r>
    </w:p>
    <w:p w:rsidR="00537E5E" w:rsidRPr="00D71CB1" w:rsidRDefault="00537E5E" w:rsidP="005643CB">
      <w:pPr>
        <w:pStyle w:val="ListParagraph"/>
        <w:numPr>
          <w:ilvl w:val="0"/>
          <w:numId w:val="8"/>
        </w:numPr>
        <w:tabs>
          <w:tab w:val="left" w:pos="851"/>
        </w:tabs>
        <w:ind w:left="0" w:firstLine="567"/>
        <w:rPr>
          <w:rFonts w:cs="Arial"/>
          <w:szCs w:val="20"/>
        </w:rPr>
      </w:pPr>
      <w:r w:rsidRPr="00D71CB1">
        <w:rPr>
          <w:rFonts w:cs="Arial"/>
          <w:szCs w:val="20"/>
        </w:rPr>
        <w:t>не являться организацией, на имущество которой наложен арест по решению суда, административного органа</w:t>
      </w:r>
      <w:r>
        <w:rPr>
          <w:rFonts w:cs="Arial"/>
          <w:szCs w:val="20"/>
        </w:rPr>
        <w:t>,</w:t>
      </w:r>
      <w:r w:rsidRPr="00D71CB1">
        <w:rPr>
          <w:rFonts w:cs="Arial"/>
          <w:szCs w:val="20"/>
        </w:rPr>
        <w:t xml:space="preserve"> </w:t>
      </w:r>
      <w:r w:rsidRPr="00B63524">
        <w:rPr>
          <w:rFonts w:cs="Arial"/>
          <w:szCs w:val="20"/>
          <w:lang w:eastAsia="ru-RU"/>
        </w:rPr>
        <w:t xml:space="preserve">если на момент истечения срока заключения </w:t>
      </w:r>
      <w:r w:rsidRPr="005447C4">
        <w:rPr>
          <w:rFonts w:cs="Arial"/>
          <w:szCs w:val="20"/>
          <w:lang w:eastAsia="ru-RU"/>
        </w:rPr>
        <w:t>договора</w:t>
      </w:r>
      <w:r w:rsidRPr="00B63524">
        <w:rPr>
          <w:rFonts w:cs="Arial"/>
          <w:szCs w:val="20"/>
          <w:lang w:eastAsia="ru-RU"/>
        </w:rPr>
        <w:t xml:space="preserve">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r>
        <w:rPr>
          <w:rFonts w:cs="Arial"/>
          <w:szCs w:val="20"/>
          <w:lang w:eastAsia="ru-RU"/>
        </w:rPr>
        <w:t>;</w:t>
      </w:r>
    </w:p>
    <w:p w:rsidR="00D3321B" w:rsidRPr="00D3321B" w:rsidRDefault="00537E5E" w:rsidP="00D3321B">
      <w:pPr>
        <w:pStyle w:val="RKSTitle254127"/>
        <w:numPr>
          <w:ilvl w:val="0"/>
          <w:numId w:val="8"/>
        </w:numPr>
        <w:tabs>
          <w:tab w:val="left" w:pos="851"/>
        </w:tabs>
        <w:ind w:left="0" w:firstLine="567"/>
        <w:rPr>
          <w:rFonts w:cs="Arial"/>
          <w:b w:val="0"/>
          <w:lang w:eastAsia="ru-RU"/>
        </w:rPr>
      </w:pPr>
      <w:r w:rsidRPr="00D71CB1">
        <w:rPr>
          <w:rFonts w:cs="Arial"/>
          <w:b w:val="0"/>
          <w:lang w:eastAsia="ru-RU"/>
        </w:rPr>
        <w:t>не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финансовой организации по данным бухгалтерской отчетности за последний завершенный отчетный период</w:t>
      </w:r>
      <w:r>
        <w:rPr>
          <w:rFonts w:cs="Arial"/>
          <w:b w:val="0"/>
          <w:lang w:eastAsia="ru-RU"/>
        </w:rPr>
        <w:t>;</w:t>
      </w:r>
    </w:p>
    <w:p w:rsidR="00537E5E" w:rsidRPr="002E4D06" w:rsidRDefault="00537E5E" w:rsidP="005643CB">
      <w:pPr>
        <w:pStyle w:val="RKSTitle254127"/>
        <w:numPr>
          <w:ilvl w:val="0"/>
          <w:numId w:val="8"/>
        </w:numPr>
        <w:tabs>
          <w:tab w:val="left" w:pos="851"/>
        </w:tabs>
        <w:ind w:left="0" w:firstLine="567"/>
        <w:rPr>
          <w:rFonts w:cs="Arial"/>
          <w:b w:val="0"/>
          <w:lang w:eastAsia="ru-RU"/>
        </w:rPr>
      </w:pPr>
      <w:r w:rsidRPr="00D71CB1">
        <w:rPr>
          <w:rFonts w:cs="Arial"/>
          <w:b w:val="0"/>
          <w:lang w:eastAsia="ru-RU"/>
        </w:rPr>
        <w:t>отсутствие</w:t>
      </w:r>
      <w:r w:rsidRPr="002E4D06">
        <w:rPr>
          <w:rFonts w:cs="Arial"/>
          <w:b w:val="0"/>
          <w:lang w:eastAsia="ru-RU"/>
        </w:rPr>
        <w:t xml:space="preserve"> </w:t>
      </w:r>
      <w:r w:rsidRPr="00D71CB1">
        <w:rPr>
          <w:rFonts w:cs="Arial"/>
          <w:b w:val="0"/>
          <w:lang w:eastAsia="ru-RU"/>
        </w:rPr>
        <w:t xml:space="preserve">сведений о финансовой </w:t>
      </w:r>
      <w:r w:rsidRPr="00FE2051">
        <w:rPr>
          <w:rFonts w:cs="Arial"/>
          <w:b w:val="0"/>
          <w:lang w:eastAsia="ru-RU"/>
        </w:rPr>
        <w:t xml:space="preserve">организации - участнике </w:t>
      </w:r>
      <w:r>
        <w:rPr>
          <w:rFonts w:cs="Arial"/>
          <w:b w:val="0"/>
          <w:lang w:eastAsia="ru-RU"/>
        </w:rPr>
        <w:t>закупки</w:t>
      </w:r>
      <w:r w:rsidRPr="00D71CB1">
        <w:rPr>
          <w:rFonts w:cs="Arial"/>
          <w:b w:val="0"/>
          <w:lang w:eastAsia="ru-RU"/>
        </w:rPr>
        <w:t xml:space="preserve"> в реестр</w:t>
      </w:r>
      <w:r w:rsidR="00E870BA">
        <w:rPr>
          <w:rFonts w:cs="Arial"/>
          <w:b w:val="0"/>
          <w:lang w:eastAsia="ru-RU"/>
        </w:rPr>
        <w:t>ах</w:t>
      </w:r>
      <w:r w:rsidRPr="00D71CB1">
        <w:rPr>
          <w:rFonts w:cs="Arial"/>
          <w:b w:val="0"/>
          <w:lang w:eastAsia="ru-RU"/>
        </w:rPr>
        <w:t xml:space="preserve"> недобросовестных поставщиков</w:t>
      </w:r>
      <w:r>
        <w:rPr>
          <w:rFonts w:cs="Arial"/>
          <w:b w:val="0"/>
          <w:lang w:eastAsia="ru-RU"/>
        </w:rPr>
        <w:t>,</w:t>
      </w:r>
      <w:r w:rsidRPr="002E4D06">
        <w:rPr>
          <w:rFonts w:cs="Arial"/>
          <w:b w:val="0"/>
          <w:lang w:eastAsia="ru-RU"/>
        </w:rPr>
        <w:t xml:space="preserve"> </w:t>
      </w:r>
      <w:r w:rsidRPr="00D71CB1">
        <w:rPr>
          <w:rFonts w:cs="Arial"/>
          <w:b w:val="0"/>
          <w:lang w:eastAsia="ru-RU"/>
        </w:rPr>
        <w:t>предусмотренн</w:t>
      </w:r>
      <w:r w:rsidR="00E870BA">
        <w:rPr>
          <w:rFonts w:cs="Arial"/>
          <w:b w:val="0"/>
          <w:lang w:eastAsia="ru-RU"/>
        </w:rPr>
        <w:t>ых</w:t>
      </w:r>
      <w:r w:rsidRPr="00D71CB1">
        <w:rPr>
          <w:rFonts w:cs="Arial"/>
          <w:b w:val="0"/>
          <w:lang w:eastAsia="ru-RU"/>
        </w:rPr>
        <w:t xml:space="preserve"> статьей 5 Закона </w:t>
      </w:r>
      <w:r>
        <w:rPr>
          <w:rFonts w:cs="Arial"/>
          <w:b w:val="0"/>
          <w:lang w:eastAsia="ru-RU"/>
        </w:rPr>
        <w:t>о закупках,</w:t>
      </w:r>
      <w:r w:rsidRPr="00D71CB1">
        <w:rPr>
          <w:rFonts w:cs="Arial"/>
          <w:b w:val="0"/>
          <w:lang w:eastAsia="ru-RU"/>
        </w:rPr>
        <w:t xml:space="preserve"> </w:t>
      </w:r>
      <w:r>
        <w:rPr>
          <w:rFonts w:cs="Arial"/>
          <w:b w:val="0"/>
        </w:rPr>
        <w:t>статьей 19 Федерального</w:t>
      </w:r>
      <w:r w:rsidRPr="002E4D06">
        <w:rPr>
          <w:rFonts w:cs="Arial"/>
          <w:b w:val="0"/>
        </w:rPr>
        <w:t xml:space="preserve"> </w:t>
      </w:r>
      <w:r>
        <w:rPr>
          <w:rFonts w:cs="Arial"/>
          <w:b w:val="0"/>
        </w:rPr>
        <w:t>закона от 21 июля 2005 года N 94-ФЗ «</w:t>
      </w:r>
      <w:r w:rsidRPr="002E4D06">
        <w:rPr>
          <w:rFonts w:cs="Arial"/>
          <w:b w:val="0"/>
        </w:rPr>
        <w:t>О размещении заказов на поставки товаров, выполнение работ, оказание услуг для государственных и муниципальных нужд</w:t>
      </w:r>
      <w:r>
        <w:rPr>
          <w:rFonts w:cs="Arial"/>
          <w:b w:val="0"/>
        </w:rPr>
        <w:t>» (далее – Закон о размещении заказов)</w:t>
      </w:r>
      <w:r w:rsidR="00E870BA" w:rsidRPr="00E870BA">
        <w:rPr>
          <w:rFonts w:cs="Arial"/>
          <w:b w:val="0"/>
        </w:rPr>
        <w:t xml:space="preserve"> </w:t>
      </w:r>
      <w:r w:rsidR="00E870BA">
        <w:rPr>
          <w:rFonts w:cs="Arial"/>
          <w:b w:val="0"/>
        </w:rPr>
        <w:t>и статьей 104</w:t>
      </w:r>
      <w:r w:rsidR="00E870BA" w:rsidRPr="00B81D83">
        <w:rPr>
          <w:rFonts w:cs="Arial"/>
        </w:rPr>
        <w:t xml:space="preserve"> </w:t>
      </w:r>
      <w:r w:rsidR="00E870BA" w:rsidRPr="00B81D83">
        <w:rPr>
          <w:rFonts w:cs="Arial"/>
          <w:b w:val="0"/>
        </w:rPr>
        <w:t>Федерального закона от 05.04.2013 № 44-ФЗ «О контрактной системе в сфере закупок товаров, работ, услуг для обеспечения государственных и муниципальных нуж</w:t>
      </w:r>
      <w:r w:rsidR="00E870BA">
        <w:rPr>
          <w:rFonts w:cs="Arial"/>
          <w:b w:val="0"/>
        </w:rPr>
        <w:t>д (далее – Закон о контрактной системе).</w:t>
      </w:r>
    </w:p>
    <w:p w:rsidR="00537E5E" w:rsidRPr="00D71CB1" w:rsidRDefault="00537E5E" w:rsidP="00CD57C6">
      <w:pPr>
        <w:pStyle w:val="RKSTitle254127"/>
        <w:ind w:left="0" w:firstLine="709"/>
        <w:rPr>
          <w:rFonts w:cs="Arial"/>
          <w:b w:val="0"/>
          <w:lang w:eastAsia="ru-RU"/>
        </w:rPr>
      </w:pPr>
      <w:r w:rsidRPr="00D71CB1">
        <w:rPr>
          <w:rFonts w:cs="Arial"/>
          <w:b w:val="0"/>
          <w:lang w:eastAsia="ru-RU"/>
        </w:rPr>
        <w:t>3.</w:t>
      </w:r>
      <w:r>
        <w:rPr>
          <w:rFonts w:cs="Arial"/>
          <w:b w:val="0"/>
          <w:lang w:eastAsia="ru-RU"/>
        </w:rPr>
        <w:t>3</w:t>
      </w:r>
      <w:r w:rsidRPr="00D71CB1">
        <w:rPr>
          <w:rFonts w:cs="Arial"/>
          <w:b w:val="0"/>
          <w:lang w:eastAsia="ru-RU"/>
        </w:rPr>
        <w:t xml:space="preserve">. Требования, указанные в </w:t>
      </w:r>
      <w:r>
        <w:rPr>
          <w:rFonts w:cs="Arial"/>
          <w:b w:val="0"/>
          <w:lang w:eastAsia="ru-RU"/>
        </w:rPr>
        <w:t>статье</w:t>
      </w:r>
      <w:r w:rsidRPr="00D71CB1">
        <w:rPr>
          <w:rFonts w:cs="Arial"/>
          <w:b w:val="0"/>
          <w:lang w:eastAsia="ru-RU"/>
        </w:rPr>
        <w:t xml:space="preserve"> 3.2 настоящего Регламента, предъявляются ко всем финансовым организациям - участникам </w:t>
      </w:r>
      <w:r>
        <w:rPr>
          <w:rFonts w:cs="Arial"/>
          <w:b w:val="0"/>
          <w:lang w:eastAsia="ru-RU"/>
        </w:rPr>
        <w:t>закупки</w:t>
      </w:r>
      <w:r w:rsidRPr="00D71CB1">
        <w:rPr>
          <w:rFonts w:cs="Arial"/>
          <w:b w:val="0"/>
          <w:lang w:eastAsia="ru-RU"/>
        </w:rPr>
        <w:t>.</w:t>
      </w:r>
    </w:p>
    <w:p w:rsidR="00537E5E" w:rsidRPr="00D71CB1" w:rsidRDefault="00537E5E" w:rsidP="00CD57C6">
      <w:pPr>
        <w:pStyle w:val="RKSTitle254127"/>
        <w:ind w:left="0" w:firstLine="709"/>
        <w:rPr>
          <w:rFonts w:cs="Arial"/>
          <w:b w:val="0"/>
          <w:lang w:eastAsia="ru-RU"/>
        </w:rPr>
      </w:pPr>
      <w:r>
        <w:rPr>
          <w:rFonts w:cs="Arial"/>
          <w:b w:val="0"/>
          <w:lang w:eastAsia="ru-RU"/>
        </w:rPr>
        <w:t>3.4</w:t>
      </w:r>
      <w:r w:rsidRPr="00D71CB1">
        <w:rPr>
          <w:rFonts w:cs="Arial"/>
          <w:b w:val="0"/>
          <w:lang w:eastAsia="ru-RU"/>
        </w:rPr>
        <w:t xml:space="preserve"> Комиссия проверяет соответствие финансовых организаций - участников </w:t>
      </w:r>
      <w:r>
        <w:rPr>
          <w:rFonts w:cs="Arial"/>
          <w:b w:val="0"/>
          <w:lang w:eastAsia="ru-RU"/>
        </w:rPr>
        <w:t>закупки</w:t>
      </w:r>
      <w:r w:rsidRPr="00D71CB1">
        <w:rPr>
          <w:rFonts w:cs="Arial"/>
          <w:b w:val="0"/>
          <w:lang w:eastAsia="ru-RU"/>
        </w:rPr>
        <w:t xml:space="preserve"> требованиям, указанным в </w:t>
      </w:r>
      <w:r>
        <w:rPr>
          <w:rFonts w:cs="Arial"/>
          <w:b w:val="0"/>
          <w:lang w:eastAsia="ru-RU"/>
        </w:rPr>
        <w:t>статье</w:t>
      </w:r>
      <w:r w:rsidRPr="00D71CB1">
        <w:rPr>
          <w:rFonts w:cs="Arial"/>
          <w:b w:val="0"/>
          <w:lang w:eastAsia="ru-RU"/>
        </w:rPr>
        <w:t xml:space="preserve"> 3.2 настоящего Регламента. При этом комиссия не вправе возлагать на финансовые организации - участников </w:t>
      </w:r>
      <w:r>
        <w:rPr>
          <w:rFonts w:cs="Arial"/>
          <w:b w:val="0"/>
          <w:lang w:eastAsia="ru-RU"/>
        </w:rPr>
        <w:t>закупки</w:t>
      </w:r>
      <w:r w:rsidRPr="00D71CB1">
        <w:rPr>
          <w:rFonts w:cs="Arial"/>
          <w:b w:val="0"/>
          <w:lang w:eastAsia="ru-RU"/>
        </w:rPr>
        <w:t xml:space="preserve"> обязанность подтверждать соответствие данным требованиям.</w:t>
      </w:r>
    </w:p>
    <w:p w:rsidR="00537E5E" w:rsidRPr="00066619" w:rsidRDefault="00537E5E" w:rsidP="00CD57C6">
      <w:pPr>
        <w:pStyle w:val="RKSTitle254127"/>
        <w:ind w:left="0" w:firstLine="709"/>
        <w:rPr>
          <w:rFonts w:cs="Arial"/>
          <w:b w:val="0"/>
          <w:i/>
          <w:lang w:eastAsia="ru-RU"/>
        </w:rPr>
      </w:pPr>
      <w:r w:rsidRPr="00066619">
        <w:rPr>
          <w:rFonts w:cs="Arial"/>
          <w:b w:val="0"/>
          <w:lang w:eastAsia="ru-RU"/>
        </w:rPr>
        <w:t>3.</w:t>
      </w:r>
      <w:r>
        <w:rPr>
          <w:rFonts w:cs="Arial"/>
          <w:b w:val="0"/>
          <w:lang w:eastAsia="ru-RU"/>
        </w:rPr>
        <w:t>5</w:t>
      </w:r>
      <w:r w:rsidRPr="00066619">
        <w:rPr>
          <w:rFonts w:cs="Arial"/>
          <w:b w:val="0"/>
          <w:lang w:eastAsia="ru-RU"/>
        </w:rPr>
        <w:t>. При рассмотрении заявок на участие в конкурсе финансовая организация не допускается комиссией к участию в конкурсе в случае:</w:t>
      </w:r>
      <w:r w:rsidRPr="00066619">
        <w:rPr>
          <w:rFonts w:cs="Arial"/>
          <w:b w:val="0"/>
        </w:rPr>
        <w:t xml:space="preserve"> </w:t>
      </w:r>
    </w:p>
    <w:p w:rsidR="00537E5E" w:rsidRPr="00066619" w:rsidRDefault="00537E5E" w:rsidP="005643CB">
      <w:pPr>
        <w:pStyle w:val="RKSTitle254127"/>
        <w:ind w:left="0" w:firstLine="567"/>
        <w:rPr>
          <w:rFonts w:cs="Arial"/>
          <w:b w:val="0"/>
          <w:lang w:eastAsia="ru-RU"/>
        </w:rPr>
      </w:pPr>
      <w:r w:rsidRPr="00066619">
        <w:rPr>
          <w:rFonts w:cs="Arial"/>
          <w:b w:val="0"/>
          <w:lang w:eastAsia="ru-RU"/>
        </w:rPr>
        <w:t xml:space="preserve">а) непредоставления документов, определенных </w:t>
      </w:r>
      <w:r>
        <w:rPr>
          <w:rFonts w:cs="Arial"/>
          <w:b w:val="0"/>
        </w:rPr>
        <w:t>частью</w:t>
      </w:r>
      <w:r w:rsidRPr="00066619">
        <w:rPr>
          <w:rFonts w:cs="Arial"/>
          <w:b w:val="0"/>
        </w:rPr>
        <w:t xml:space="preserve"> 5.</w:t>
      </w:r>
      <w:r>
        <w:rPr>
          <w:rFonts w:cs="Arial"/>
          <w:b w:val="0"/>
        </w:rPr>
        <w:t>4.1</w:t>
      </w:r>
      <w:r w:rsidRPr="00066619">
        <w:rPr>
          <w:rFonts w:cs="Arial"/>
          <w:b w:val="0"/>
        </w:rPr>
        <w:t xml:space="preserve">. </w:t>
      </w:r>
      <w:r>
        <w:rPr>
          <w:rFonts w:cs="Arial"/>
          <w:b w:val="0"/>
        </w:rPr>
        <w:t>статьи</w:t>
      </w:r>
      <w:r w:rsidRPr="00066619">
        <w:rPr>
          <w:rFonts w:cs="Arial"/>
          <w:b w:val="0"/>
        </w:rPr>
        <w:t xml:space="preserve"> 5.</w:t>
      </w:r>
      <w:r>
        <w:rPr>
          <w:rFonts w:cs="Arial"/>
          <w:b w:val="0"/>
        </w:rPr>
        <w:t>4</w:t>
      </w:r>
      <w:r w:rsidRPr="00066619">
        <w:rPr>
          <w:rFonts w:cs="Arial"/>
          <w:b w:val="0"/>
        </w:rPr>
        <w:t xml:space="preserve">. настоящего Регламента </w:t>
      </w:r>
      <w:r w:rsidRPr="00066619">
        <w:rPr>
          <w:rFonts w:cs="Arial"/>
          <w:b w:val="0"/>
          <w:lang w:eastAsia="ru-RU"/>
        </w:rPr>
        <w:t>либо наличия в таких документах недостоверных сведений о финансовой организации - участнике конкурса или о финансовых услугах, на оказание которых проводится конкурс;</w:t>
      </w:r>
    </w:p>
    <w:p w:rsidR="00537E5E" w:rsidRPr="00066619" w:rsidRDefault="00537E5E" w:rsidP="005643CB">
      <w:pPr>
        <w:pStyle w:val="RKSTitle254127"/>
        <w:ind w:left="0" w:firstLine="567"/>
        <w:rPr>
          <w:rFonts w:cs="Arial"/>
          <w:b w:val="0"/>
          <w:lang w:eastAsia="ru-RU"/>
        </w:rPr>
      </w:pPr>
      <w:r w:rsidRPr="00066619">
        <w:rPr>
          <w:rFonts w:cs="Arial"/>
          <w:b w:val="0"/>
          <w:lang w:eastAsia="ru-RU"/>
        </w:rPr>
        <w:t>б) несоответствия требованиям, установленным в соответствии с</w:t>
      </w:r>
      <w:r>
        <w:rPr>
          <w:rFonts w:cs="Arial"/>
          <w:b w:val="0"/>
          <w:lang w:eastAsia="ru-RU"/>
        </w:rPr>
        <w:t xml:space="preserve">о статьей </w:t>
      </w:r>
      <w:r w:rsidRPr="00066619">
        <w:rPr>
          <w:rFonts w:cs="Arial"/>
          <w:b w:val="0"/>
          <w:lang w:eastAsia="ru-RU"/>
        </w:rPr>
        <w:t>3.2 настоящего Регламента;</w:t>
      </w:r>
    </w:p>
    <w:p w:rsidR="00537E5E" w:rsidRPr="00066619" w:rsidRDefault="00537E5E" w:rsidP="005643CB">
      <w:pPr>
        <w:pStyle w:val="RKSTitle254127"/>
        <w:ind w:left="0" w:firstLine="567"/>
        <w:rPr>
          <w:rFonts w:cs="Arial"/>
          <w:b w:val="0"/>
          <w:lang w:eastAsia="ru-RU"/>
        </w:rPr>
      </w:pPr>
      <w:r w:rsidRPr="00066619">
        <w:rPr>
          <w:rFonts w:cs="Arial"/>
          <w:b w:val="0"/>
          <w:lang w:eastAsia="ru-RU"/>
        </w:rPr>
        <w:t>в) непредоставления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заявки указано в конкурсной документации;</w:t>
      </w:r>
    </w:p>
    <w:p w:rsidR="00537E5E" w:rsidRPr="00066619" w:rsidRDefault="00537E5E" w:rsidP="005643CB">
      <w:pPr>
        <w:pStyle w:val="RKSTitle254127"/>
        <w:ind w:left="0" w:firstLine="567"/>
        <w:rPr>
          <w:rFonts w:cs="Arial"/>
          <w:b w:val="0"/>
          <w:lang w:eastAsia="ru-RU"/>
        </w:rPr>
      </w:pPr>
      <w:r w:rsidRPr="00066619">
        <w:rPr>
          <w:rFonts w:cs="Arial"/>
          <w:b w:val="0"/>
          <w:lang w:eastAsia="ru-RU"/>
        </w:rPr>
        <w:t>г) несоответствия заявки на участие в конкурсе требованиям конкурсной документации, в том числе наличие в заявке предложения о цене договора, превышающей начальную (максимальную) цену договора (цену лота).</w:t>
      </w:r>
    </w:p>
    <w:p w:rsidR="00537E5E" w:rsidRPr="00066619" w:rsidRDefault="00537E5E" w:rsidP="00CD57C6">
      <w:pPr>
        <w:pStyle w:val="RKSTitle254127"/>
        <w:ind w:left="0" w:firstLine="709"/>
        <w:rPr>
          <w:rFonts w:cs="Arial"/>
          <w:b w:val="0"/>
          <w:lang w:eastAsia="ru-RU"/>
        </w:rPr>
      </w:pPr>
      <w:r w:rsidRPr="00066619">
        <w:rPr>
          <w:rFonts w:cs="Arial"/>
          <w:b w:val="0"/>
          <w:lang w:eastAsia="ru-RU"/>
        </w:rPr>
        <w:t>3.</w:t>
      </w:r>
      <w:r>
        <w:rPr>
          <w:rFonts w:cs="Arial"/>
          <w:b w:val="0"/>
          <w:lang w:eastAsia="ru-RU"/>
        </w:rPr>
        <w:t>6</w:t>
      </w:r>
      <w:r w:rsidRPr="00066619">
        <w:rPr>
          <w:rFonts w:cs="Arial"/>
          <w:b w:val="0"/>
          <w:lang w:eastAsia="ru-RU"/>
        </w:rPr>
        <w:t xml:space="preserve">. Отказ в допуске к участию в конкурсе по иным основаниям, кроме указанных в </w:t>
      </w:r>
      <w:r>
        <w:rPr>
          <w:rFonts w:cs="Arial"/>
          <w:b w:val="0"/>
          <w:lang w:eastAsia="ru-RU"/>
        </w:rPr>
        <w:t>статье</w:t>
      </w:r>
      <w:r w:rsidRPr="00066619">
        <w:rPr>
          <w:rFonts w:cs="Arial"/>
          <w:b w:val="0"/>
          <w:lang w:eastAsia="ru-RU"/>
        </w:rPr>
        <w:t xml:space="preserve"> 3.</w:t>
      </w:r>
      <w:r>
        <w:rPr>
          <w:rFonts w:cs="Arial"/>
          <w:b w:val="0"/>
          <w:lang w:eastAsia="ru-RU"/>
        </w:rPr>
        <w:t>5</w:t>
      </w:r>
      <w:r w:rsidRPr="00066619">
        <w:rPr>
          <w:rFonts w:cs="Arial"/>
          <w:b w:val="0"/>
          <w:lang w:eastAsia="ru-RU"/>
        </w:rPr>
        <w:t xml:space="preserve"> настоящего Регламента случаев, не допускается.</w:t>
      </w:r>
    </w:p>
    <w:p w:rsidR="00537E5E" w:rsidRDefault="00537E5E" w:rsidP="00CD57C6">
      <w:pPr>
        <w:pStyle w:val="RKSTitle254127"/>
        <w:ind w:left="0" w:firstLine="709"/>
        <w:rPr>
          <w:rFonts w:cs="Arial"/>
          <w:b w:val="0"/>
          <w:lang w:eastAsia="ru-RU"/>
        </w:rPr>
      </w:pPr>
      <w:r w:rsidRPr="00066619">
        <w:rPr>
          <w:rFonts w:cs="Arial"/>
          <w:b w:val="0"/>
          <w:lang w:eastAsia="ru-RU"/>
        </w:rPr>
        <w:t>3.</w:t>
      </w:r>
      <w:r>
        <w:rPr>
          <w:rFonts w:cs="Arial"/>
          <w:b w:val="0"/>
          <w:lang w:eastAsia="ru-RU"/>
        </w:rPr>
        <w:t>7</w:t>
      </w:r>
      <w:r w:rsidRPr="00066619">
        <w:rPr>
          <w:rFonts w:cs="Arial"/>
          <w:b w:val="0"/>
          <w:lang w:eastAsia="ru-RU"/>
        </w:rPr>
        <w:t>. При рассмотрении заявок на участие в аукционе</w:t>
      </w:r>
      <w:r>
        <w:rPr>
          <w:rFonts w:cs="Arial"/>
          <w:b w:val="0"/>
          <w:lang w:eastAsia="ru-RU"/>
        </w:rPr>
        <w:t>,</w:t>
      </w:r>
      <w:r w:rsidRPr="00066619">
        <w:rPr>
          <w:rFonts w:cs="Arial"/>
          <w:b w:val="0"/>
          <w:lang w:eastAsia="ru-RU"/>
        </w:rPr>
        <w:t xml:space="preserve"> </w:t>
      </w:r>
      <w:r>
        <w:rPr>
          <w:rFonts w:cs="Arial"/>
          <w:b w:val="0"/>
          <w:lang w:eastAsia="ru-RU"/>
        </w:rPr>
        <w:t xml:space="preserve">комиссия принимает решение </w:t>
      </w:r>
      <w:r w:rsidRPr="00066619">
        <w:rPr>
          <w:rFonts w:cs="Arial"/>
          <w:b w:val="0"/>
          <w:lang w:eastAsia="ru-RU"/>
        </w:rPr>
        <w:t xml:space="preserve">об отказе в допуске финансовой организации к участию в аукционе, в соответствии с </w:t>
      </w:r>
      <w:r>
        <w:rPr>
          <w:rFonts w:cs="Arial"/>
          <w:b w:val="0"/>
          <w:lang w:eastAsia="ru-RU"/>
        </w:rPr>
        <w:t>частью</w:t>
      </w:r>
      <w:r w:rsidRPr="00066619">
        <w:rPr>
          <w:rFonts w:cs="Arial"/>
          <w:b w:val="0"/>
          <w:lang w:eastAsia="ru-RU"/>
        </w:rPr>
        <w:t xml:space="preserve"> 4.4.6 </w:t>
      </w:r>
      <w:r>
        <w:rPr>
          <w:rFonts w:cs="Arial"/>
          <w:b w:val="0"/>
          <w:lang w:eastAsia="ru-RU"/>
        </w:rPr>
        <w:t xml:space="preserve">статьи 4.4. </w:t>
      </w:r>
      <w:r w:rsidRPr="00066619">
        <w:rPr>
          <w:rFonts w:cs="Arial"/>
          <w:b w:val="0"/>
          <w:lang w:eastAsia="ru-RU"/>
        </w:rPr>
        <w:t>настоящего Регламента.</w:t>
      </w:r>
    </w:p>
    <w:p w:rsidR="00537E5E" w:rsidRDefault="00537E5E" w:rsidP="00CD57C6">
      <w:pPr>
        <w:pStyle w:val="RKSTitle254127"/>
        <w:ind w:left="0" w:firstLine="709"/>
        <w:rPr>
          <w:rFonts w:cs="Arial"/>
          <w:b w:val="0"/>
          <w:lang w:eastAsia="ru-RU"/>
        </w:rPr>
      </w:pPr>
      <w:r w:rsidRPr="00D71CB1">
        <w:rPr>
          <w:rFonts w:cs="Arial"/>
          <w:b w:val="0"/>
          <w:lang w:eastAsia="ru-RU"/>
        </w:rPr>
        <w:t>3.</w:t>
      </w:r>
      <w:r>
        <w:rPr>
          <w:rFonts w:cs="Arial"/>
          <w:b w:val="0"/>
          <w:lang w:eastAsia="ru-RU"/>
        </w:rPr>
        <w:t>8</w:t>
      </w:r>
      <w:r w:rsidRPr="00D71CB1">
        <w:rPr>
          <w:rFonts w:cs="Arial"/>
          <w:b w:val="0"/>
          <w:lang w:eastAsia="ru-RU"/>
        </w:rPr>
        <w:t xml:space="preserve">. В случае установления недостоверности сведений, содержащихся в документах, представленных финансовой организацией - участником </w:t>
      </w:r>
      <w:r>
        <w:rPr>
          <w:rFonts w:cs="Arial"/>
          <w:b w:val="0"/>
          <w:lang w:eastAsia="ru-RU"/>
        </w:rPr>
        <w:t>закупки</w:t>
      </w:r>
      <w:r w:rsidRPr="00D71CB1">
        <w:rPr>
          <w:rFonts w:cs="Arial"/>
          <w:b w:val="0"/>
          <w:lang w:eastAsia="ru-RU"/>
        </w:rPr>
        <w:t xml:space="preserve"> в </w:t>
      </w:r>
      <w:r w:rsidRPr="002858AD">
        <w:rPr>
          <w:rFonts w:cs="Arial"/>
          <w:b w:val="0"/>
          <w:lang w:eastAsia="ru-RU"/>
        </w:rPr>
        <w:t xml:space="preserve">соответствии с </w:t>
      </w:r>
      <w:r>
        <w:rPr>
          <w:rFonts w:cs="Arial"/>
          <w:b w:val="0"/>
          <w:lang w:eastAsia="ru-RU"/>
        </w:rPr>
        <w:t>частями</w:t>
      </w:r>
      <w:r w:rsidRPr="002858AD">
        <w:rPr>
          <w:rFonts w:cs="Arial"/>
          <w:b w:val="0"/>
          <w:lang w:eastAsia="ru-RU"/>
        </w:rPr>
        <w:t xml:space="preserve"> 4.4.2 и 4.4.11 </w:t>
      </w:r>
      <w:r>
        <w:rPr>
          <w:rFonts w:cs="Arial"/>
          <w:b w:val="0"/>
          <w:lang w:eastAsia="ru-RU"/>
        </w:rPr>
        <w:t xml:space="preserve"> статьи 4.4, частью 5.4.1 статьи 5.4. </w:t>
      </w:r>
      <w:r w:rsidRPr="002858AD">
        <w:rPr>
          <w:rFonts w:cs="Arial"/>
          <w:b w:val="0"/>
          <w:lang w:eastAsia="ru-RU"/>
        </w:rPr>
        <w:t xml:space="preserve">настоящего Регламента, установления факта </w:t>
      </w:r>
      <w:r>
        <w:rPr>
          <w:rFonts w:cs="Arial"/>
          <w:b w:val="0"/>
          <w:lang w:eastAsia="ru-RU"/>
        </w:rPr>
        <w:t>несоответствия требованиям предусмотренным в статье 3.2. настоящего Регламента</w:t>
      </w:r>
      <w:r w:rsidRPr="00D71CB1">
        <w:rPr>
          <w:rFonts w:cs="Arial"/>
          <w:b w:val="0"/>
          <w:lang w:eastAsia="ru-RU"/>
        </w:rPr>
        <w:t>, комиссия обязана отстранить такого участника от участия в отборе на любом этапе проведения.</w:t>
      </w:r>
    </w:p>
    <w:p w:rsidR="00537E5E" w:rsidRDefault="00537E5E" w:rsidP="00CD57C6">
      <w:pPr>
        <w:ind w:firstLine="709"/>
        <w:rPr>
          <w:szCs w:val="20"/>
        </w:rPr>
      </w:pPr>
      <w:r>
        <w:rPr>
          <w:szCs w:val="20"/>
        </w:rPr>
        <w:t xml:space="preserve">3.9. </w:t>
      </w:r>
      <w:r w:rsidRPr="00FC079C">
        <w:rPr>
          <w:rFonts w:cs="Arial"/>
          <w:lang w:eastAsia="ru-RU"/>
        </w:rPr>
        <w:t>При рассмотрении заявок на участие в запросе ценовых  котировок</w:t>
      </w:r>
      <w:r>
        <w:rPr>
          <w:rFonts w:cs="Arial"/>
          <w:b/>
          <w:lang w:eastAsia="ru-RU"/>
        </w:rPr>
        <w:t xml:space="preserve"> </w:t>
      </w:r>
      <w:r w:rsidRPr="00201B5A">
        <w:rPr>
          <w:szCs w:val="20"/>
        </w:rPr>
        <w:t>комиссия отклоняет котировочные заявки, если они не соответствуют требованиям, установленным в извещении</w:t>
      </w:r>
      <w:r>
        <w:rPr>
          <w:szCs w:val="20"/>
        </w:rPr>
        <w:t xml:space="preserve"> и (или) документации</w:t>
      </w:r>
      <w:r w:rsidRPr="00201B5A">
        <w:rPr>
          <w:szCs w:val="20"/>
        </w:rPr>
        <w:t xml:space="preserve"> о проведении запроса котировок, или предложенная в котировочных заявках цена услуг превышает максимальную (начальную) цену, указанную в извещении о проведении запроса котировок. Отклонение котировочных заявок по иным основаниям не допускается.</w:t>
      </w:r>
    </w:p>
    <w:p w:rsidR="00537E5E" w:rsidRPr="003202D2" w:rsidRDefault="00537E5E" w:rsidP="00CD57C6">
      <w:pPr>
        <w:ind w:firstLine="709"/>
        <w:rPr>
          <w:szCs w:val="20"/>
        </w:rPr>
      </w:pPr>
      <w:r>
        <w:rPr>
          <w:szCs w:val="20"/>
        </w:rPr>
        <w:t>3.10.</w:t>
      </w:r>
      <w:r w:rsidRPr="00FC079C">
        <w:rPr>
          <w:rFonts w:cs="Arial"/>
          <w:lang w:eastAsia="ru-RU"/>
        </w:rPr>
        <w:t xml:space="preserve"> При рассмотрении </w:t>
      </w:r>
      <w:r>
        <w:rPr>
          <w:rFonts w:cs="Arial"/>
          <w:lang w:eastAsia="ru-RU"/>
        </w:rPr>
        <w:t>предложений</w:t>
      </w:r>
      <w:r w:rsidRPr="00FC079C">
        <w:rPr>
          <w:rFonts w:cs="Arial"/>
          <w:lang w:eastAsia="ru-RU"/>
        </w:rPr>
        <w:t xml:space="preserve"> </w:t>
      </w:r>
      <w:r>
        <w:rPr>
          <w:rFonts w:cs="Arial"/>
          <w:lang w:eastAsia="ru-RU"/>
        </w:rPr>
        <w:t>для участия</w:t>
      </w:r>
      <w:r w:rsidRPr="00FC079C">
        <w:rPr>
          <w:rFonts w:cs="Arial"/>
          <w:lang w:eastAsia="ru-RU"/>
        </w:rPr>
        <w:t xml:space="preserve"> в запросе </w:t>
      </w:r>
      <w:r>
        <w:rPr>
          <w:rFonts w:cs="Arial"/>
          <w:lang w:eastAsia="ru-RU"/>
        </w:rPr>
        <w:t>предложений комиссия  имеет право отклонить предложение в соответствии с пунктом 2 части  7.5.3. статьи 7.5. настоящего Регламента.</w:t>
      </w:r>
    </w:p>
    <w:p w:rsidR="00537E5E" w:rsidRDefault="00537E5E" w:rsidP="00CD57C6">
      <w:pPr>
        <w:pStyle w:val="RKSTitle254127"/>
        <w:ind w:left="0" w:firstLine="709"/>
        <w:rPr>
          <w:rFonts w:cs="Arial"/>
          <w:b w:val="0"/>
          <w:lang w:eastAsia="ru-RU"/>
        </w:rPr>
      </w:pPr>
      <w:r w:rsidRPr="00066619">
        <w:rPr>
          <w:rFonts w:cs="Arial"/>
          <w:b w:val="0"/>
          <w:lang w:eastAsia="ru-RU"/>
        </w:rPr>
        <w:t>3.</w:t>
      </w:r>
      <w:r>
        <w:rPr>
          <w:rFonts w:cs="Arial"/>
          <w:b w:val="0"/>
          <w:lang w:eastAsia="ru-RU"/>
        </w:rPr>
        <w:t>11</w:t>
      </w:r>
      <w:r w:rsidRPr="00066619">
        <w:rPr>
          <w:rFonts w:cs="Arial"/>
          <w:b w:val="0"/>
          <w:lang w:eastAsia="ru-RU"/>
        </w:rPr>
        <w:t xml:space="preserve">. </w:t>
      </w:r>
      <w:r>
        <w:rPr>
          <w:rFonts w:cs="Arial"/>
          <w:b w:val="0"/>
          <w:lang w:eastAsia="ru-RU"/>
        </w:rPr>
        <w:t>Заказчик</w:t>
      </w:r>
      <w:r w:rsidRPr="00066619">
        <w:rPr>
          <w:rFonts w:cs="Arial"/>
          <w:b w:val="0"/>
          <w:lang w:eastAsia="ru-RU"/>
        </w:rPr>
        <w:t xml:space="preserve"> вправе запросить у соответствующих органов и организаций сведения о проведении ликвидации финансовой организации, подавшей заявку на участие</w:t>
      </w:r>
      <w:r>
        <w:rPr>
          <w:rFonts w:cs="Arial"/>
          <w:b w:val="0"/>
          <w:lang w:eastAsia="ru-RU"/>
        </w:rPr>
        <w:t xml:space="preserve"> в отборе</w:t>
      </w:r>
      <w:r w:rsidRPr="00D71CB1">
        <w:rPr>
          <w:rFonts w:cs="Arial"/>
          <w:b w:val="0"/>
          <w:lang w:eastAsia="ru-RU"/>
        </w:rPr>
        <w:t xml:space="preserve">, о принятии арбитражным судом решения о признании такой финансовой организации банкротом и об открытии конкурсного производства, о приостановлении ее деятельности в порядке, предусмотренном </w:t>
      </w:r>
      <w:hyperlink r:id="rId14" w:history="1">
        <w:r w:rsidRPr="00D71CB1">
          <w:rPr>
            <w:rFonts w:cs="Arial"/>
            <w:b w:val="0"/>
            <w:lang w:eastAsia="ru-RU"/>
          </w:rPr>
          <w:t>Кодексом</w:t>
        </w:r>
      </w:hyperlink>
      <w:r w:rsidRPr="00D71CB1">
        <w:rPr>
          <w:rFonts w:cs="Arial"/>
          <w:b w:val="0"/>
          <w:lang w:eastAsia="ru-RU"/>
        </w:rPr>
        <w:t xml:space="preserve"> Российской Федерации об административных правонарушениях, о наличии задолженностей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537E5E" w:rsidRDefault="00537E5E" w:rsidP="008C29D4">
      <w:pPr>
        <w:shd w:val="clear" w:color="auto" w:fill="FFFFFF"/>
        <w:tabs>
          <w:tab w:val="left" w:pos="0"/>
        </w:tabs>
        <w:ind w:firstLine="709"/>
        <w:rPr>
          <w:rFonts w:cs="Arial"/>
          <w:szCs w:val="20"/>
        </w:rPr>
      </w:pPr>
      <w:r>
        <w:rPr>
          <w:rFonts w:cs="Arial"/>
          <w:szCs w:val="20"/>
        </w:rPr>
        <w:t xml:space="preserve">3.12. Все листы заявки (тома заявки) на участие в конкурсе, запросе ценовых котировок и запросе предложений должны быть прошиты и пронумерованы. Заявка (том заявки) должны содержать опись входящих в их состав документов, быть скреплены печатью финансовой организации – участника закупки и подписаны ее руководителем или уполномоченным им лицом. При этом ненадлежащее исполнение требования о том, что все листы заявки (тома заявки) должны быть пронумерованы, не являются основанием для отказа в допуске к участию в закупке. </w:t>
      </w:r>
    </w:p>
    <w:p w:rsidR="00537E5E" w:rsidRPr="008C29D4" w:rsidRDefault="00537E5E" w:rsidP="008C29D4">
      <w:pPr>
        <w:shd w:val="clear" w:color="auto" w:fill="FFFFFF"/>
        <w:tabs>
          <w:tab w:val="left" w:pos="0"/>
        </w:tabs>
        <w:ind w:firstLine="709"/>
        <w:rPr>
          <w:rFonts w:cs="Arial"/>
          <w:szCs w:val="20"/>
        </w:rPr>
      </w:pPr>
      <w:r>
        <w:rPr>
          <w:rFonts w:cs="Arial"/>
          <w:szCs w:val="20"/>
        </w:rPr>
        <w:t>В</w:t>
      </w:r>
      <w:r w:rsidRPr="00D71CB1">
        <w:rPr>
          <w:rFonts w:cs="Arial"/>
          <w:szCs w:val="20"/>
        </w:rPr>
        <w:t xml:space="preserve"> случае установления</w:t>
      </w:r>
      <w:r>
        <w:rPr>
          <w:rFonts w:cs="Arial"/>
          <w:szCs w:val="20"/>
        </w:rPr>
        <w:t>,</w:t>
      </w:r>
      <w:r w:rsidRPr="00D71CB1">
        <w:rPr>
          <w:rFonts w:cs="Arial"/>
          <w:szCs w:val="20"/>
        </w:rPr>
        <w:t xml:space="preserve"> </w:t>
      </w:r>
      <w:r>
        <w:rPr>
          <w:rFonts w:cs="Arial"/>
          <w:szCs w:val="20"/>
        </w:rPr>
        <w:t xml:space="preserve">при рассмотрении предложений для участия в конкурсе, запросе ценовых котировок и запросе предложений, </w:t>
      </w:r>
      <w:r w:rsidRPr="00D71CB1">
        <w:rPr>
          <w:rFonts w:cs="Arial"/>
          <w:szCs w:val="20"/>
        </w:rPr>
        <w:t xml:space="preserve">факта отсутствия прошивки </w:t>
      </w:r>
      <w:r>
        <w:rPr>
          <w:rFonts w:cs="Arial"/>
          <w:szCs w:val="20"/>
        </w:rPr>
        <w:t>заявки (</w:t>
      </w:r>
      <w:r w:rsidRPr="00D71CB1">
        <w:rPr>
          <w:rFonts w:cs="Arial"/>
          <w:szCs w:val="20"/>
        </w:rPr>
        <w:t xml:space="preserve">тома </w:t>
      </w:r>
      <w:r>
        <w:rPr>
          <w:rFonts w:cs="Arial"/>
          <w:szCs w:val="20"/>
        </w:rPr>
        <w:t>заявки)</w:t>
      </w:r>
      <w:r w:rsidRPr="00D71CB1">
        <w:rPr>
          <w:rFonts w:cs="Arial"/>
          <w:szCs w:val="20"/>
        </w:rPr>
        <w:t xml:space="preserve"> представителю участника процедуры закупки, направившего </w:t>
      </w:r>
      <w:r>
        <w:rPr>
          <w:rFonts w:cs="Arial"/>
          <w:szCs w:val="20"/>
        </w:rPr>
        <w:t>заявку</w:t>
      </w:r>
      <w:r w:rsidRPr="00D71CB1">
        <w:rPr>
          <w:rFonts w:cs="Arial"/>
          <w:szCs w:val="20"/>
        </w:rPr>
        <w:t xml:space="preserve">, предоставляется право на прошивку на заседании </w:t>
      </w:r>
      <w:r>
        <w:rPr>
          <w:rFonts w:cs="Arial"/>
          <w:szCs w:val="20"/>
        </w:rPr>
        <w:t>к</w:t>
      </w:r>
      <w:r w:rsidRPr="00D71CB1">
        <w:rPr>
          <w:rFonts w:cs="Arial"/>
          <w:szCs w:val="20"/>
        </w:rPr>
        <w:t>омиссии в течение не более 30 минут всех документов, входящих в состав непрошито</w:t>
      </w:r>
      <w:r>
        <w:rPr>
          <w:rFonts w:cs="Arial"/>
          <w:szCs w:val="20"/>
        </w:rPr>
        <w:t>й</w:t>
      </w:r>
      <w:r w:rsidRPr="00D71CB1">
        <w:rPr>
          <w:rFonts w:cs="Arial"/>
          <w:szCs w:val="20"/>
        </w:rPr>
        <w:t xml:space="preserve"> </w:t>
      </w:r>
      <w:r>
        <w:rPr>
          <w:rFonts w:cs="Arial"/>
          <w:szCs w:val="20"/>
        </w:rPr>
        <w:t>заявки</w:t>
      </w:r>
      <w:r w:rsidRPr="00D71CB1">
        <w:rPr>
          <w:rFonts w:cs="Arial"/>
          <w:szCs w:val="20"/>
        </w:rPr>
        <w:t>, в единый том (несколько томов) нитью, заклеенной бумажной наклейкой с надписью: «Прошито собственноручно на процедуре вскрытия (время, дата)», скрепленной подписью представителя участника. Дополнительно</w:t>
      </w:r>
      <w:r>
        <w:rPr>
          <w:rFonts w:cs="Arial"/>
          <w:szCs w:val="20"/>
        </w:rPr>
        <w:t>, непосредственно на заседании к</w:t>
      </w:r>
      <w:r w:rsidRPr="00D71CB1">
        <w:rPr>
          <w:rFonts w:cs="Arial"/>
          <w:szCs w:val="20"/>
        </w:rPr>
        <w:t xml:space="preserve">омиссии, такое </w:t>
      </w:r>
      <w:r>
        <w:rPr>
          <w:rFonts w:cs="Arial"/>
          <w:szCs w:val="20"/>
        </w:rPr>
        <w:t>п</w:t>
      </w:r>
      <w:r w:rsidRPr="00D71CB1">
        <w:rPr>
          <w:rFonts w:cs="Arial"/>
          <w:szCs w:val="20"/>
        </w:rPr>
        <w:t xml:space="preserve">редложение скрепляется подписью секретаря </w:t>
      </w:r>
      <w:r>
        <w:rPr>
          <w:rFonts w:cs="Arial"/>
          <w:szCs w:val="20"/>
        </w:rPr>
        <w:t>к</w:t>
      </w:r>
      <w:r w:rsidRPr="00D71CB1">
        <w:rPr>
          <w:rFonts w:cs="Arial"/>
          <w:szCs w:val="20"/>
        </w:rPr>
        <w:t xml:space="preserve">омиссии и печатью (специальным штампом) </w:t>
      </w:r>
      <w:r>
        <w:rPr>
          <w:rFonts w:cs="Arial"/>
          <w:szCs w:val="20"/>
        </w:rPr>
        <w:t>О</w:t>
      </w:r>
      <w:r w:rsidRPr="00D71CB1">
        <w:rPr>
          <w:rFonts w:cs="Arial"/>
          <w:szCs w:val="20"/>
        </w:rPr>
        <w:t xml:space="preserve">рганизатора </w:t>
      </w:r>
      <w:r>
        <w:rPr>
          <w:rFonts w:cs="Arial"/>
          <w:szCs w:val="20"/>
        </w:rPr>
        <w:t>закупки</w:t>
      </w:r>
      <w:r w:rsidRPr="00D71CB1">
        <w:rPr>
          <w:rFonts w:cs="Arial"/>
          <w:szCs w:val="20"/>
        </w:rPr>
        <w:t xml:space="preserve">, которые свидетельствуют факт прошивки </w:t>
      </w:r>
      <w:r>
        <w:rPr>
          <w:rFonts w:cs="Arial"/>
          <w:szCs w:val="20"/>
        </w:rPr>
        <w:t>заявки (тома заявки)</w:t>
      </w:r>
      <w:r w:rsidRPr="00D71CB1">
        <w:rPr>
          <w:rFonts w:cs="Arial"/>
          <w:szCs w:val="20"/>
        </w:rPr>
        <w:t xml:space="preserve"> на процедуре вскрытия конвертов. В случае отсутствия на заседании </w:t>
      </w:r>
      <w:r>
        <w:rPr>
          <w:rFonts w:cs="Arial"/>
          <w:szCs w:val="20"/>
        </w:rPr>
        <w:t>к</w:t>
      </w:r>
      <w:r w:rsidRPr="00D71CB1">
        <w:rPr>
          <w:rFonts w:cs="Arial"/>
          <w:szCs w:val="20"/>
        </w:rPr>
        <w:t xml:space="preserve">омиссии представителя участника процедуры закупки или его отказа от прошивки документов </w:t>
      </w:r>
      <w:r>
        <w:rPr>
          <w:rFonts w:cs="Arial"/>
          <w:szCs w:val="20"/>
        </w:rPr>
        <w:t>п</w:t>
      </w:r>
      <w:r w:rsidRPr="00D71CB1">
        <w:rPr>
          <w:rFonts w:cs="Arial"/>
          <w:szCs w:val="20"/>
        </w:rPr>
        <w:t xml:space="preserve">редложения, непрошитое </w:t>
      </w:r>
      <w:r>
        <w:rPr>
          <w:rFonts w:cs="Arial"/>
          <w:szCs w:val="20"/>
        </w:rPr>
        <w:t>п</w:t>
      </w:r>
      <w:r w:rsidRPr="00D71CB1">
        <w:rPr>
          <w:rFonts w:cs="Arial"/>
          <w:szCs w:val="20"/>
        </w:rPr>
        <w:t>редложение не рассматривается.</w:t>
      </w:r>
    </w:p>
    <w:p w:rsidR="00537E5E" w:rsidRPr="008C29D4" w:rsidRDefault="00537E5E" w:rsidP="008C29D4">
      <w:pPr>
        <w:pStyle w:val="14"/>
        <w:tabs>
          <w:tab w:val="left" w:pos="993"/>
        </w:tabs>
        <w:spacing w:after="0" w:line="240" w:lineRule="auto"/>
        <w:ind w:left="0" w:firstLine="709"/>
        <w:jc w:val="both"/>
        <w:rPr>
          <w:rFonts w:ascii="Arial" w:hAnsi="Arial" w:cs="Arial"/>
          <w:sz w:val="20"/>
          <w:szCs w:val="20"/>
        </w:rPr>
      </w:pPr>
      <w:r>
        <w:rPr>
          <w:rFonts w:ascii="Arial" w:hAnsi="Arial" w:cs="Arial"/>
          <w:sz w:val="20"/>
          <w:szCs w:val="20"/>
        </w:rPr>
        <w:t xml:space="preserve">3.13. </w:t>
      </w:r>
      <w:r w:rsidRPr="00D9490B">
        <w:rPr>
          <w:rFonts w:ascii="Arial" w:hAnsi="Arial" w:cs="Arial"/>
          <w:sz w:val="20"/>
          <w:szCs w:val="20"/>
        </w:rPr>
        <w:t xml:space="preserve">Отсутствие документа или копии документа, подтверждающего внесение денежных средств в качестве обеспечения заявки на участие в </w:t>
      </w:r>
      <w:r>
        <w:rPr>
          <w:rFonts w:ascii="Arial" w:hAnsi="Arial" w:cs="Arial"/>
          <w:sz w:val="20"/>
          <w:szCs w:val="20"/>
        </w:rPr>
        <w:t>конкурентной процедуре отбора</w:t>
      </w:r>
      <w:r w:rsidRPr="00D9490B">
        <w:rPr>
          <w:rFonts w:ascii="Arial" w:hAnsi="Arial" w:cs="Arial"/>
          <w:sz w:val="20"/>
          <w:szCs w:val="20"/>
        </w:rPr>
        <w:t xml:space="preserve">, в случае поступления на расчетный счет </w:t>
      </w:r>
      <w:r>
        <w:rPr>
          <w:rFonts w:ascii="Arial" w:hAnsi="Arial" w:cs="Arial"/>
          <w:sz w:val="20"/>
          <w:szCs w:val="20"/>
        </w:rPr>
        <w:t>Заказчик</w:t>
      </w:r>
      <w:r w:rsidRPr="00D9490B">
        <w:rPr>
          <w:rFonts w:ascii="Arial" w:hAnsi="Arial" w:cs="Arial"/>
          <w:sz w:val="20"/>
          <w:szCs w:val="20"/>
        </w:rPr>
        <w:t xml:space="preserve">а, в соответствии с требованиями документации, денежных средств в размере обеспечения заявки за данного участника, не является основанием для отказа в допуске к участию в </w:t>
      </w:r>
      <w:r>
        <w:rPr>
          <w:rFonts w:ascii="Arial" w:hAnsi="Arial" w:cs="Arial"/>
          <w:sz w:val="20"/>
          <w:szCs w:val="20"/>
        </w:rPr>
        <w:t>процедуре отбора</w:t>
      </w:r>
      <w:r w:rsidRPr="00D9490B">
        <w:rPr>
          <w:rFonts w:ascii="Arial" w:hAnsi="Arial" w:cs="Arial"/>
          <w:sz w:val="20"/>
          <w:szCs w:val="20"/>
        </w:rPr>
        <w:t>. При этом О</w:t>
      </w:r>
      <w:r>
        <w:rPr>
          <w:rFonts w:ascii="Arial" w:hAnsi="Arial" w:cs="Arial"/>
          <w:sz w:val="20"/>
          <w:szCs w:val="20"/>
        </w:rPr>
        <w:t>рганизатор закупки</w:t>
      </w:r>
      <w:r w:rsidRPr="00D9490B">
        <w:rPr>
          <w:rFonts w:ascii="Arial" w:hAnsi="Arial" w:cs="Arial"/>
          <w:sz w:val="20"/>
          <w:szCs w:val="20"/>
        </w:rPr>
        <w:t xml:space="preserve">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w:t>
      </w:r>
      <w:r>
        <w:rPr>
          <w:rFonts w:ascii="Arial" w:hAnsi="Arial" w:cs="Arial"/>
          <w:sz w:val="20"/>
          <w:szCs w:val="20"/>
        </w:rPr>
        <w:t xml:space="preserve">Заказчика </w:t>
      </w:r>
      <w:r w:rsidRPr="00D9490B">
        <w:rPr>
          <w:rFonts w:ascii="Arial" w:hAnsi="Arial" w:cs="Arial"/>
          <w:sz w:val="20"/>
          <w:szCs w:val="20"/>
        </w:rPr>
        <w:t>средств в качестве обеспечения заявки и внести сведения о поступившем платеже в протокол</w:t>
      </w:r>
      <w:r>
        <w:rPr>
          <w:rFonts w:ascii="Arial" w:hAnsi="Arial" w:cs="Arial"/>
          <w:sz w:val="20"/>
          <w:szCs w:val="20"/>
        </w:rPr>
        <w:t>.</w:t>
      </w:r>
    </w:p>
    <w:p w:rsidR="00537E5E" w:rsidRPr="00B63524" w:rsidRDefault="00537E5E" w:rsidP="00CD57C6">
      <w:pPr>
        <w:autoSpaceDE w:val="0"/>
        <w:autoSpaceDN w:val="0"/>
        <w:adjustRightInd w:val="0"/>
        <w:ind w:firstLine="720"/>
        <w:rPr>
          <w:rFonts w:cs="Arial"/>
          <w:szCs w:val="20"/>
          <w:lang w:eastAsia="ru-RU"/>
        </w:rPr>
      </w:pPr>
      <w:r w:rsidRPr="00B63524">
        <w:rPr>
          <w:rFonts w:cs="Arial"/>
          <w:szCs w:val="20"/>
          <w:lang w:eastAsia="ru-RU"/>
        </w:rPr>
        <w:t>3.1</w:t>
      </w:r>
      <w:r>
        <w:rPr>
          <w:rFonts w:cs="Arial"/>
          <w:szCs w:val="20"/>
          <w:lang w:eastAsia="ru-RU"/>
        </w:rPr>
        <w:t>4</w:t>
      </w:r>
      <w:r w:rsidRPr="00B63524">
        <w:rPr>
          <w:rFonts w:cs="Arial"/>
          <w:szCs w:val="20"/>
          <w:lang w:eastAsia="ru-RU"/>
        </w:rPr>
        <w:t xml:space="preserve">. После определения победителя </w:t>
      </w:r>
      <w:r>
        <w:rPr>
          <w:rFonts w:cs="Arial"/>
          <w:szCs w:val="20"/>
          <w:lang w:eastAsia="ru-RU"/>
        </w:rPr>
        <w:t>конкурентных процедур отбора</w:t>
      </w:r>
      <w:r w:rsidRPr="00B63524">
        <w:rPr>
          <w:rFonts w:cs="Arial"/>
          <w:szCs w:val="20"/>
          <w:lang w:eastAsia="ru-RU"/>
        </w:rPr>
        <w:t xml:space="preserve"> в срок, предусмотренный для заключения </w:t>
      </w:r>
      <w:r>
        <w:rPr>
          <w:rFonts w:cs="Arial"/>
          <w:szCs w:val="20"/>
          <w:lang w:eastAsia="ru-RU"/>
        </w:rPr>
        <w:t>договора</w:t>
      </w:r>
      <w:r w:rsidRPr="00B63524">
        <w:rPr>
          <w:rFonts w:cs="Arial"/>
          <w:szCs w:val="20"/>
          <w:lang w:eastAsia="ru-RU"/>
        </w:rPr>
        <w:t xml:space="preserve">, </w:t>
      </w:r>
      <w:r>
        <w:rPr>
          <w:rFonts w:cs="Arial"/>
          <w:szCs w:val="20"/>
          <w:lang w:eastAsia="ru-RU"/>
        </w:rPr>
        <w:t>Заказчик</w:t>
      </w:r>
      <w:r w:rsidRPr="00B63524">
        <w:rPr>
          <w:rFonts w:cs="Arial"/>
          <w:szCs w:val="20"/>
          <w:lang w:eastAsia="ru-RU"/>
        </w:rPr>
        <w:t xml:space="preserve"> обязан отказаться от заключения </w:t>
      </w:r>
      <w:r>
        <w:rPr>
          <w:rFonts w:cs="Arial"/>
          <w:szCs w:val="20"/>
          <w:lang w:eastAsia="ru-RU"/>
        </w:rPr>
        <w:t>договора</w:t>
      </w:r>
      <w:r w:rsidRPr="00B63524">
        <w:rPr>
          <w:rFonts w:cs="Arial"/>
          <w:szCs w:val="20"/>
          <w:lang w:eastAsia="ru-RU"/>
        </w:rPr>
        <w:t xml:space="preserve"> с победителем </w:t>
      </w:r>
      <w:r>
        <w:rPr>
          <w:rFonts w:cs="Arial"/>
          <w:szCs w:val="20"/>
          <w:lang w:eastAsia="ru-RU"/>
        </w:rPr>
        <w:t xml:space="preserve">отбора </w:t>
      </w:r>
      <w:r w:rsidRPr="00B63524">
        <w:rPr>
          <w:rFonts w:cs="Arial"/>
          <w:szCs w:val="20"/>
          <w:lang w:eastAsia="ru-RU"/>
        </w:rPr>
        <w:t xml:space="preserve">либо при уклонении победителя </w:t>
      </w:r>
      <w:r>
        <w:rPr>
          <w:rFonts w:cs="Arial"/>
          <w:szCs w:val="20"/>
          <w:lang w:eastAsia="ru-RU"/>
        </w:rPr>
        <w:t>отбора</w:t>
      </w:r>
      <w:r w:rsidRPr="00B63524">
        <w:rPr>
          <w:rFonts w:cs="Arial"/>
          <w:szCs w:val="20"/>
          <w:lang w:eastAsia="ru-RU"/>
        </w:rPr>
        <w:t xml:space="preserve"> от заключения </w:t>
      </w:r>
      <w:r>
        <w:rPr>
          <w:rFonts w:cs="Arial"/>
          <w:szCs w:val="20"/>
          <w:lang w:eastAsia="ru-RU"/>
        </w:rPr>
        <w:t>договора</w:t>
      </w:r>
      <w:r w:rsidRPr="00B63524">
        <w:rPr>
          <w:rFonts w:cs="Arial"/>
          <w:szCs w:val="20"/>
          <w:lang w:eastAsia="ru-RU"/>
        </w:rPr>
        <w:t xml:space="preserve"> с </w:t>
      </w:r>
      <w:r w:rsidRPr="005447C4">
        <w:rPr>
          <w:rFonts w:cs="Arial"/>
          <w:szCs w:val="20"/>
          <w:lang w:eastAsia="ru-RU"/>
        </w:rPr>
        <w:t xml:space="preserve">финансовой организацией- </w:t>
      </w:r>
      <w:r w:rsidRPr="00B63524">
        <w:rPr>
          <w:rFonts w:cs="Arial"/>
          <w:szCs w:val="20"/>
          <w:lang w:eastAsia="ru-RU"/>
        </w:rPr>
        <w:t>участником</w:t>
      </w:r>
      <w:r w:rsidRPr="005447C4">
        <w:rPr>
          <w:rFonts w:cs="Arial"/>
          <w:szCs w:val="20"/>
          <w:lang w:eastAsia="ru-RU"/>
        </w:rPr>
        <w:t xml:space="preserve"> </w:t>
      </w:r>
      <w:r>
        <w:rPr>
          <w:rFonts w:cs="Arial"/>
          <w:szCs w:val="20"/>
          <w:lang w:eastAsia="ru-RU"/>
        </w:rPr>
        <w:t>закупки</w:t>
      </w:r>
      <w:r w:rsidRPr="00B63524">
        <w:rPr>
          <w:rFonts w:cs="Arial"/>
          <w:szCs w:val="20"/>
          <w:lang w:eastAsia="ru-RU"/>
        </w:rPr>
        <w:t xml:space="preserve">, с которым заключается такой </w:t>
      </w:r>
      <w:r w:rsidRPr="005447C4">
        <w:rPr>
          <w:rFonts w:cs="Arial"/>
          <w:szCs w:val="20"/>
          <w:lang w:eastAsia="ru-RU"/>
        </w:rPr>
        <w:t>договор</w:t>
      </w:r>
      <w:r w:rsidRPr="00B63524">
        <w:rPr>
          <w:rFonts w:cs="Arial"/>
          <w:szCs w:val="20"/>
          <w:lang w:eastAsia="ru-RU"/>
        </w:rPr>
        <w:t>, в случае установления факта:</w:t>
      </w:r>
    </w:p>
    <w:p w:rsidR="00537E5E" w:rsidRPr="00B63524" w:rsidRDefault="00537E5E" w:rsidP="005643CB">
      <w:pPr>
        <w:autoSpaceDE w:val="0"/>
        <w:autoSpaceDN w:val="0"/>
        <w:adjustRightInd w:val="0"/>
        <w:ind w:firstLine="567"/>
        <w:rPr>
          <w:rFonts w:cs="Arial"/>
          <w:szCs w:val="20"/>
          <w:lang w:eastAsia="ru-RU"/>
        </w:rPr>
      </w:pPr>
      <w:bookmarkStart w:id="3" w:name="sub_931"/>
      <w:r w:rsidRPr="00B63524">
        <w:rPr>
          <w:rFonts w:cs="Arial"/>
          <w:szCs w:val="20"/>
          <w:lang w:eastAsia="ru-RU"/>
        </w:rPr>
        <w:t>1) проведения ликвидации участник</w:t>
      </w:r>
      <w:r>
        <w:rPr>
          <w:rFonts w:cs="Arial"/>
          <w:szCs w:val="20"/>
          <w:lang w:eastAsia="ru-RU"/>
        </w:rPr>
        <w:t>а</w:t>
      </w:r>
      <w:r w:rsidRPr="00B63524">
        <w:rPr>
          <w:rFonts w:cs="Arial"/>
          <w:szCs w:val="20"/>
          <w:lang w:eastAsia="ru-RU"/>
        </w:rPr>
        <w:t xml:space="preserve"> </w:t>
      </w:r>
      <w:r>
        <w:rPr>
          <w:rFonts w:cs="Arial"/>
          <w:szCs w:val="20"/>
          <w:lang w:eastAsia="ru-RU"/>
        </w:rPr>
        <w:t>закупки,</w:t>
      </w:r>
      <w:r w:rsidRPr="00B63524">
        <w:rPr>
          <w:rFonts w:cs="Arial"/>
          <w:szCs w:val="20"/>
          <w:lang w:eastAsia="ru-RU"/>
        </w:rPr>
        <w:t xml:space="preserve"> </w:t>
      </w:r>
      <w:r>
        <w:rPr>
          <w:rFonts w:cs="Arial"/>
          <w:szCs w:val="20"/>
          <w:lang w:eastAsia="ru-RU"/>
        </w:rPr>
        <w:t xml:space="preserve"> процедур наблюдения, финансового оздоровления, внешнего управления в отношении участника закупки, </w:t>
      </w:r>
      <w:r w:rsidRPr="00B63524">
        <w:rPr>
          <w:rFonts w:cs="Arial"/>
          <w:szCs w:val="20"/>
          <w:lang w:eastAsia="ru-RU"/>
        </w:rPr>
        <w:t>принятия арбитражным судом решения о признании участник</w:t>
      </w:r>
      <w:r>
        <w:rPr>
          <w:rFonts w:cs="Arial"/>
          <w:szCs w:val="20"/>
          <w:lang w:eastAsia="ru-RU"/>
        </w:rPr>
        <w:t>а</w:t>
      </w:r>
      <w:r w:rsidRPr="00B63524">
        <w:rPr>
          <w:rFonts w:cs="Arial"/>
          <w:szCs w:val="20"/>
          <w:lang w:eastAsia="ru-RU"/>
        </w:rPr>
        <w:t xml:space="preserve"> </w:t>
      </w:r>
      <w:r>
        <w:rPr>
          <w:rFonts w:cs="Arial"/>
          <w:szCs w:val="20"/>
          <w:lang w:eastAsia="ru-RU"/>
        </w:rPr>
        <w:t>закупки</w:t>
      </w:r>
      <w:r w:rsidRPr="00B63524">
        <w:rPr>
          <w:rFonts w:cs="Arial"/>
          <w:szCs w:val="20"/>
          <w:lang w:eastAsia="ru-RU"/>
        </w:rPr>
        <w:t xml:space="preserve"> </w:t>
      </w:r>
      <w:r>
        <w:rPr>
          <w:rFonts w:cs="Arial"/>
          <w:szCs w:val="20"/>
          <w:lang w:eastAsia="ru-RU"/>
        </w:rPr>
        <w:t xml:space="preserve">банкротом  </w:t>
      </w:r>
      <w:r w:rsidRPr="00B63524">
        <w:rPr>
          <w:rFonts w:cs="Arial"/>
          <w:szCs w:val="20"/>
          <w:lang w:eastAsia="ru-RU"/>
        </w:rPr>
        <w:t xml:space="preserve">и об открытии </w:t>
      </w:r>
      <w:hyperlink r:id="rId15" w:history="1">
        <w:r w:rsidRPr="005447C4">
          <w:rPr>
            <w:rFonts w:cs="Arial"/>
            <w:szCs w:val="20"/>
            <w:lang w:eastAsia="ru-RU"/>
          </w:rPr>
          <w:t>конкурсного производства</w:t>
        </w:r>
      </w:hyperlink>
      <w:r w:rsidRPr="00B63524">
        <w:rPr>
          <w:rFonts w:cs="Arial"/>
          <w:szCs w:val="20"/>
          <w:lang w:eastAsia="ru-RU"/>
        </w:rPr>
        <w:t>;</w:t>
      </w:r>
    </w:p>
    <w:p w:rsidR="00537E5E" w:rsidRPr="00B63524" w:rsidRDefault="00537E5E" w:rsidP="005643CB">
      <w:pPr>
        <w:autoSpaceDE w:val="0"/>
        <w:autoSpaceDN w:val="0"/>
        <w:adjustRightInd w:val="0"/>
        <w:ind w:firstLine="567"/>
        <w:rPr>
          <w:rFonts w:cs="Arial"/>
          <w:szCs w:val="20"/>
          <w:lang w:eastAsia="ru-RU"/>
        </w:rPr>
      </w:pPr>
      <w:bookmarkStart w:id="4" w:name="sub_932"/>
      <w:bookmarkEnd w:id="3"/>
      <w:r w:rsidRPr="00B63524">
        <w:rPr>
          <w:rFonts w:cs="Arial"/>
          <w:szCs w:val="20"/>
          <w:lang w:eastAsia="ru-RU"/>
        </w:rPr>
        <w:t xml:space="preserve">2) приостановления деятельности указанных лиц в порядке, предусмотренном </w:t>
      </w:r>
      <w:hyperlink r:id="rId16" w:history="1">
        <w:r w:rsidRPr="005447C4">
          <w:rPr>
            <w:rFonts w:cs="Arial"/>
            <w:szCs w:val="20"/>
            <w:lang w:eastAsia="ru-RU"/>
          </w:rPr>
          <w:t>Кодексом</w:t>
        </w:r>
      </w:hyperlink>
      <w:r w:rsidRPr="00B63524">
        <w:rPr>
          <w:rFonts w:cs="Arial"/>
          <w:szCs w:val="20"/>
          <w:lang w:eastAsia="ru-RU"/>
        </w:rPr>
        <w:t xml:space="preserve"> Российской Федерации об административных правонарушениях;</w:t>
      </w:r>
    </w:p>
    <w:p w:rsidR="00537E5E" w:rsidRPr="00B63524" w:rsidRDefault="00537E5E" w:rsidP="005643CB">
      <w:pPr>
        <w:autoSpaceDE w:val="0"/>
        <w:autoSpaceDN w:val="0"/>
        <w:adjustRightInd w:val="0"/>
        <w:ind w:firstLine="567"/>
        <w:rPr>
          <w:rFonts w:cs="Arial"/>
          <w:szCs w:val="20"/>
          <w:lang w:eastAsia="ru-RU"/>
        </w:rPr>
      </w:pPr>
      <w:bookmarkStart w:id="5" w:name="sub_933"/>
      <w:bookmarkEnd w:id="4"/>
      <w:r w:rsidRPr="00B63524">
        <w:rPr>
          <w:rFonts w:cs="Arial"/>
          <w:szCs w:val="20"/>
          <w:lang w:eastAsia="ru-RU"/>
        </w:rPr>
        <w:t xml:space="preserve">3) предоставления указанными лицами заведомо ложных сведений, содержащихся в документах, </w:t>
      </w:r>
      <w:r w:rsidRPr="005447C4">
        <w:rPr>
          <w:rFonts w:cs="Arial"/>
          <w:szCs w:val="20"/>
          <w:lang w:eastAsia="ru-RU"/>
        </w:rPr>
        <w:t xml:space="preserve">предоставляемых </w:t>
      </w:r>
      <w:r>
        <w:rPr>
          <w:rFonts w:cs="Arial"/>
          <w:szCs w:val="20"/>
          <w:lang w:eastAsia="ru-RU"/>
        </w:rPr>
        <w:t xml:space="preserve">Заказчику </w:t>
      </w:r>
      <w:r w:rsidRPr="005447C4">
        <w:rPr>
          <w:rFonts w:cs="Arial"/>
          <w:szCs w:val="20"/>
          <w:lang w:eastAsia="ru-RU"/>
        </w:rPr>
        <w:t xml:space="preserve">в процессе </w:t>
      </w:r>
      <w:r>
        <w:rPr>
          <w:rFonts w:cs="Arial"/>
          <w:szCs w:val="20"/>
          <w:lang w:eastAsia="ru-RU"/>
        </w:rPr>
        <w:t>закупки</w:t>
      </w:r>
      <w:r w:rsidRPr="00B63524">
        <w:rPr>
          <w:rFonts w:cs="Arial"/>
          <w:szCs w:val="20"/>
          <w:lang w:eastAsia="ru-RU"/>
        </w:rPr>
        <w:t>;</w:t>
      </w:r>
    </w:p>
    <w:p w:rsidR="00537E5E" w:rsidRPr="00B63524" w:rsidRDefault="00537E5E" w:rsidP="005643CB">
      <w:pPr>
        <w:autoSpaceDE w:val="0"/>
        <w:autoSpaceDN w:val="0"/>
        <w:adjustRightInd w:val="0"/>
        <w:ind w:firstLine="567"/>
        <w:rPr>
          <w:rFonts w:cs="Arial"/>
          <w:szCs w:val="20"/>
          <w:lang w:eastAsia="ru-RU"/>
        </w:rPr>
      </w:pPr>
      <w:bookmarkStart w:id="6" w:name="sub_934"/>
      <w:bookmarkEnd w:id="5"/>
      <w:r w:rsidRPr="00B63524">
        <w:rPr>
          <w:rFonts w:cs="Arial"/>
          <w:szCs w:val="20"/>
          <w:lang w:eastAsia="ru-RU"/>
        </w:rPr>
        <w:t xml:space="preserve">4) нахождения имущества указанных лиц под арестом, наложенным по решению суда, если на момент истечения срока заключения </w:t>
      </w:r>
      <w:r w:rsidRPr="005447C4">
        <w:rPr>
          <w:rFonts w:cs="Arial"/>
          <w:szCs w:val="20"/>
          <w:lang w:eastAsia="ru-RU"/>
        </w:rPr>
        <w:t>договора</w:t>
      </w:r>
      <w:r w:rsidRPr="00B63524">
        <w:rPr>
          <w:rFonts w:cs="Arial"/>
          <w:szCs w:val="20"/>
          <w:lang w:eastAsia="ru-RU"/>
        </w:rPr>
        <w:t xml:space="preserve">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537E5E" w:rsidRPr="009E2E6C" w:rsidRDefault="00537E5E" w:rsidP="005643CB">
      <w:pPr>
        <w:autoSpaceDE w:val="0"/>
        <w:autoSpaceDN w:val="0"/>
        <w:adjustRightInd w:val="0"/>
        <w:ind w:firstLine="567"/>
        <w:rPr>
          <w:rFonts w:cs="Arial"/>
          <w:szCs w:val="20"/>
          <w:lang w:eastAsia="ru-RU"/>
        </w:rPr>
      </w:pPr>
      <w:bookmarkStart w:id="7" w:name="sub_935"/>
      <w:bookmarkEnd w:id="6"/>
      <w:r w:rsidRPr="00B63524">
        <w:rPr>
          <w:rFonts w:cs="Arial"/>
          <w:szCs w:val="20"/>
          <w:lang w:eastAsia="ru-RU"/>
        </w:rPr>
        <w:t xml:space="preserve">5)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w:t>
      </w:r>
      <w:r>
        <w:rPr>
          <w:rFonts w:cs="Arial"/>
          <w:szCs w:val="20"/>
          <w:lang w:eastAsia="ru-RU"/>
        </w:rPr>
        <w:t>участника закупки</w:t>
      </w:r>
      <w:r w:rsidRPr="00B63524">
        <w:rPr>
          <w:rFonts w:cs="Arial"/>
          <w:szCs w:val="20"/>
          <w:lang w:eastAsia="ru-RU"/>
        </w:rPr>
        <w:t xml:space="preserve"> по данным бухгалтерской отчетности за последний отчетный период</w:t>
      </w:r>
      <w:bookmarkEnd w:id="7"/>
      <w:r>
        <w:rPr>
          <w:rFonts w:cs="Arial"/>
          <w:szCs w:val="20"/>
          <w:lang w:eastAsia="ru-RU"/>
        </w:rPr>
        <w:t>.</w:t>
      </w:r>
    </w:p>
    <w:p w:rsidR="00537E5E" w:rsidRPr="00D71CB1" w:rsidRDefault="00537E5E" w:rsidP="00CD57C6">
      <w:pPr>
        <w:pStyle w:val="11"/>
        <w:rPr>
          <w:rFonts w:cs="Arial"/>
          <w:szCs w:val="20"/>
        </w:rPr>
      </w:pPr>
      <w:bookmarkStart w:id="8" w:name="_Toc315796503"/>
      <w:r w:rsidRPr="00D71CB1">
        <w:rPr>
          <w:rFonts w:cs="Arial"/>
          <w:szCs w:val="20"/>
        </w:rPr>
        <w:t xml:space="preserve">Раздел IV. Отбор финансовой организации </w:t>
      </w:r>
      <w:r>
        <w:rPr>
          <w:rFonts w:cs="Arial"/>
          <w:szCs w:val="20"/>
        </w:rPr>
        <w:t>путем</w:t>
      </w:r>
      <w:r w:rsidRPr="00D71CB1">
        <w:rPr>
          <w:rFonts w:cs="Arial"/>
          <w:szCs w:val="20"/>
        </w:rPr>
        <w:t xml:space="preserve"> </w:t>
      </w:r>
      <w:r>
        <w:rPr>
          <w:rFonts w:cs="Arial"/>
          <w:szCs w:val="20"/>
        </w:rPr>
        <w:t xml:space="preserve">проведения открытого </w:t>
      </w:r>
      <w:r w:rsidRPr="00D71CB1">
        <w:rPr>
          <w:rFonts w:cs="Arial"/>
          <w:szCs w:val="20"/>
        </w:rPr>
        <w:t>аукциона</w:t>
      </w:r>
      <w:bookmarkEnd w:id="8"/>
      <w:r>
        <w:rPr>
          <w:rFonts w:cs="Arial"/>
          <w:szCs w:val="20"/>
        </w:rPr>
        <w:t xml:space="preserve"> в электронной форме</w:t>
      </w:r>
    </w:p>
    <w:p w:rsidR="00537E5E" w:rsidRPr="00D71CB1" w:rsidRDefault="00537E5E" w:rsidP="00CD57C6">
      <w:pPr>
        <w:pStyle w:val="20"/>
        <w:spacing w:before="60"/>
        <w:ind w:firstLine="709"/>
        <w:rPr>
          <w:rFonts w:cs="Arial"/>
          <w:szCs w:val="20"/>
        </w:rPr>
      </w:pPr>
      <w:bookmarkStart w:id="9" w:name="_Toc315796504"/>
      <w:r w:rsidRPr="00D71CB1">
        <w:rPr>
          <w:rFonts w:cs="Arial"/>
          <w:szCs w:val="20"/>
        </w:rPr>
        <w:t>4.1. Извещение о проведении аукциона</w:t>
      </w:r>
      <w:bookmarkEnd w:id="9"/>
    </w:p>
    <w:p w:rsidR="00537E5E" w:rsidRPr="00D71CB1" w:rsidRDefault="00537E5E" w:rsidP="00CD57C6">
      <w:pPr>
        <w:ind w:firstLine="709"/>
        <w:rPr>
          <w:rFonts w:cs="Arial"/>
          <w:szCs w:val="20"/>
        </w:rPr>
      </w:pPr>
      <w:r w:rsidRPr="00D71CB1">
        <w:rPr>
          <w:rFonts w:cs="Arial"/>
          <w:szCs w:val="20"/>
          <w:lang w:eastAsia="ru-RU"/>
        </w:rPr>
        <w:t xml:space="preserve">4.1.1. Извещение о проведении аукциона размещается </w:t>
      </w:r>
      <w:r>
        <w:rPr>
          <w:rFonts w:cs="Arial"/>
          <w:szCs w:val="20"/>
          <w:lang w:eastAsia="ru-RU"/>
        </w:rPr>
        <w:t>Заказчико</w:t>
      </w:r>
      <w:r w:rsidRPr="00D71CB1">
        <w:rPr>
          <w:rFonts w:cs="Arial"/>
          <w:szCs w:val="20"/>
          <w:lang w:eastAsia="ru-RU"/>
        </w:rPr>
        <w:t>м на официальном сайте не менее чем за двадцать дней до даты окончания подачи заявок на участие аукционе.</w:t>
      </w:r>
    </w:p>
    <w:p w:rsidR="00537E5E" w:rsidRPr="00D71CB1" w:rsidRDefault="00537E5E" w:rsidP="00CD57C6">
      <w:pPr>
        <w:ind w:firstLine="709"/>
        <w:rPr>
          <w:rFonts w:cs="Arial"/>
          <w:bCs/>
          <w:szCs w:val="20"/>
          <w:lang w:eastAsia="ru-RU"/>
        </w:rPr>
      </w:pPr>
      <w:r w:rsidRPr="00D71CB1">
        <w:rPr>
          <w:rFonts w:cs="Arial"/>
          <w:bCs/>
          <w:szCs w:val="20"/>
          <w:lang w:eastAsia="ru-RU"/>
        </w:rPr>
        <w:t xml:space="preserve">4.1.2. </w:t>
      </w:r>
      <w:r>
        <w:rPr>
          <w:rFonts w:cs="Arial"/>
          <w:bCs/>
          <w:szCs w:val="20"/>
          <w:lang w:eastAsia="ru-RU"/>
        </w:rPr>
        <w:t xml:space="preserve">Заказчик </w:t>
      </w:r>
      <w:r w:rsidRPr="00D71CB1">
        <w:rPr>
          <w:rFonts w:cs="Arial"/>
          <w:bCs/>
          <w:szCs w:val="20"/>
          <w:lang w:eastAsia="ru-RU"/>
        </w:rPr>
        <w:t xml:space="preserve">также вправе опубликовать извещение о проведении аукциона в любых средствах массовой информации или разместить в электронных средствах массовой информации при условии, что такие опубликование и размещение не могут осуществляться вместо предусмотренного </w:t>
      </w:r>
      <w:r>
        <w:rPr>
          <w:rFonts w:cs="Arial"/>
          <w:bCs/>
          <w:szCs w:val="20"/>
          <w:lang w:eastAsia="ru-RU"/>
        </w:rPr>
        <w:t>частью</w:t>
      </w:r>
      <w:r w:rsidRPr="00D71CB1">
        <w:rPr>
          <w:rFonts w:cs="Arial"/>
          <w:bCs/>
          <w:szCs w:val="20"/>
          <w:lang w:eastAsia="ru-RU"/>
        </w:rPr>
        <w:t xml:space="preserve"> 4.1.1 настоящего Регламента размещения.</w:t>
      </w:r>
    </w:p>
    <w:p w:rsidR="00537E5E" w:rsidRPr="00D71CB1" w:rsidRDefault="00537E5E" w:rsidP="00CD57C6">
      <w:pPr>
        <w:ind w:firstLine="709"/>
        <w:rPr>
          <w:rFonts w:cs="Arial"/>
          <w:bCs/>
          <w:szCs w:val="20"/>
          <w:lang w:eastAsia="ru-RU"/>
        </w:rPr>
      </w:pPr>
      <w:r w:rsidRPr="00D71CB1">
        <w:rPr>
          <w:rFonts w:cs="Arial"/>
          <w:bCs/>
          <w:szCs w:val="20"/>
          <w:lang w:eastAsia="ru-RU"/>
        </w:rPr>
        <w:t>4.1.3. В извещении о проведении аукциона указываются:</w:t>
      </w:r>
    </w:p>
    <w:p w:rsidR="00537E5E" w:rsidRPr="00D71CB1" w:rsidRDefault="00537E5E" w:rsidP="005643CB">
      <w:pPr>
        <w:pStyle w:val="ListParagraph"/>
        <w:numPr>
          <w:ilvl w:val="0"/>
          <w:numId w:val="9"/>
        </w:numPr>
        <w:tabs>
          <w:tab w:val="left" w:pos="993"/>
        </w:tabs>
        <w:ind w:left="0" w:firstLine="567"/>
        <w:rPr>
          <w:rFonts w:cs="Arial"/>
          <w:bCs/>
          <w:szCs w:val="20"/>
          <w:lang w:eastAsia="ru-RU"/>
        </w:rPr>
      </w:pPr>
      <w:r>
        <w:rPr>
          <w:rFonts w:cs="Arial"/>
          <w:bCs/>
          <w:szCs w:val="20"/>
          <w:lang w:eastAsia="ru-RU"/>
        </w:rPr>
        <w:t>способ закупки</w:t>
      </w:r>
      <w:r w:rsidRPr="00D71CB1">
        <w:rPr>
          <w:rFonts w:cs="Arial"/>
          <w:bCs/>
          <w:szCs w:val="20"/>
          <w:lang w:eastAsia="ru-RU"/>
        </w:rPr>
        <w:t xml:space="preserve"> (открытый аукцион в электронной форме);</w:t>
      </w:r>
    </w:p>
    <w:p w:rsidR="00537E5E" w:rsidRPr="00D71CB1" w:rsidRDefault="00537E5E" w:rsidP="005643CB">
      <w:pPr>
        <w:pStyle w:val="ListParagraph"/>
        <w:numPr>
          <w:ilvl w:val="0"/>
          <w:numId w:val="9"/>
        </w:numPr>
        <w:tabs>
          <w:tab w:val="left" w:pos="993"/>
        </w:tabs>
        <w:ind w:left="0" w:firstLine="567"/>
        <w:rPr>
          <w:rFonts w:cs="Arial"/>
          <w:szCs w:val="20"/>
        </w:rPr>
      </w:pPr>
      <w:r w:rsidRPr="00D71CB1">
        <w:rPr>
          <w:rFonts w:cs="Arial"/>
          <w:szCs w:val="20"/>
        </w:rPr>
        <w:t xml:space="preserve">наименование, место нахождения, почтовый адрес и адрес электронной почты, номер контактного телефона и факса </w:t>
      </w:r>
      <w:r>
        <w:rPr>
          <w:rFonts w:cs="Arial"/>
          <w:szCs w:val="20"/>
        </w:rPr>
        <w:t>Заказчика и Организатора закупки</w:t>
      </w:r>
      <w:r w:rsidRPr="00D71CB1">
        <w:rPr>
          <w:rFonts w:cs="Arial"/>
          <w:szCs w:val="20"/>
        </w:rPr>
        <w:t>;</w:t>
      </w:r>
    </w:p>
    <w:p w:rsidR="00537E5E" w:rsidRPr="00D71CB1" w:rsidRDefault="00537E5E" w:rsidP="005643CB">
      <w:pPr>
        <w:pStyle w:val="ListParagraph"/>
        <w:numPr>
          <w:ilvl w:val="0"/>
          <w:numId w:val="9"/>
        </w:numPr>
        <w:tabs>
          <w:tab w:val="left" w:pos="993"/>
        </w:tabs>
        <w:ind w:left="0" w:firstLine="567"/>
        <w:rPr>
          <w:rFonts w:cs="Arial"/>
          <w:szCs w:val="20"/>
        </w:rPr>
      </w:pPr>
      <w:r w:rsidRPr="00D71CB1">
        <w:rPr>
          <w:rFonts w:cs="Arial"/>
          <w:szCs w:val="20"/>
        </w:rPr>
        <w:t xml:space="preserve">адрес электронной торговой площадки в сети «Интернет», на которой будет проводиться аукцион; </w:t>
      </w:r>
    </w:p>
    <w:p w:rsidR="00537E5E" w:rsidRPr="00D71CB1" w:rsidRDefault="00537E5E" w:rsidP="005643CB">
      <w:pPr>
        <w:pStyle w:val="ListParagraph"/>
        <w:numPr>
          <w:ilvl w:val="0"/>
          <w:numId w:val="9"/>
        </w:numPr>
        <w:tabs>
          <w:tab w:val="left" w:pos="993"/>
        </w:tabs>
        <w:ind w:left="0" w:firstLine="567"/>
        <w:rPr>
          <w:rFonts w:cs="Arial"/>
          <w:bCs/>
          <w:szCs w:val="20"/>
          <w:lang w:eastAsia="ru-RU"/>
        </w:rPr>
      </w:pPr>
      <w:r w:rsidRPr="00D71CB1">
        <w:rPr>
          <w:rFonts w:cs="Arial"/>
          <w:bCs/>
          <w:szCs w:val="20"/>
          <w:lang w:eastAsia="ru-RU"/>
        </w:rPr>
        <w:t>предмет договора с указанием объема оказываемых финансовых услуг;</w:t>
      </w:r>
    </w:p>
    <w:p w:rsidR="00537E5E" w:rsidRPr="00D71CB1" w:rsidRDefault="00537E5E" w:rsidP="005643CB">
      <w:pPr>
        <w:pStyle w:val="ListParagraph"/>
        <w:numPr>
          <w:ilvl w:val="0"/>
          <w:numId w:val="9"/>
        </w:numPr>
        <w:tabs>
          <w:tab w:val="left" w:pos="993"/>
        </w:tabs>
        <w:ind w:left="0" w:firstLine="567"/>
        <w:rPr>
          <w:rFonts w:cs="Arial"/>
          <w:bCs/>
          <w:szCs w:val="20"/>
          <w:lang w:eastAsia="ru-RU"/>
        </w:rPr>
      </w:pPr>
      <w:r w:rsidRPr="00D71CB1">
        <w:rPr>
          <w:rFonts w:cs="Arial"/>
          <w:bCs/>
          <w:szCs w:val="20"/>
          <w:lang w:eastAsia="ru-RU"/>
        </w:rPr>
        <w:t>место оказания финансовых услуг;</w:t>
      </w:r>
    </w:p>
    <w:p w:rsidR="00537E5E" w:rsidRPr="00D71CB1" w:rsidRDefault="00537E5E" w:rsidP="005643CB">
      <w:pPr>
        <w:pStyle w:val="ListParagraph"/>
        <w:numPr>
          <w:ilvl w:val="0"/>
          <w:numId w:val="9"/>
        </w:numPr>
        <w:tabs>
          <w:tab w:val="left" w:pos="993"/>
        </w:tabs>
        <w:ind w:left="0" w:firstLine="567"/>
        <w:rPr>
          <w:rFonts w:cs="Arial"/>
          <w:szCs w:val="20"/>
        </w:rPr>
      </w:pPr>
      <w:r w:rsidRPr="00D71CB1">
        <w:rPr>
          <w:rFonts w:cs="Arial"/>
          <w:szCs w:val="20"/>
        </w:rPr>
        <w:t>дата и время окончания срока подачи заявок на участие в электронном аукционе, дата окончания срока рассмотрения заявок на участие в электронном аукционе;</w:t>
      </w:r>
    </w:p>
    <w:p w:rsidR="00537E5E" w:rsidRPr="00D71CB1" w:rsidRDefault="00537E5E" w:rsidP="005643CB">
      <w:pPr>
        <w:pStyle w:val="ListParagraph"/>
        <w:numPr>
          <w:ilvl w:val="0"/>
          <w:numId w:val="9"/>
        </w:numPr>
        <w:tabs>
          <w:tab w:val="left" w:pos="993"/>
        </w:tabs>
        <w:ind w:left="0" w:firstLine="567"/>
        <w:rPr>
          <w:rFonts w:cs="Arial"/>
          <w:szCs w:val="20"/>
        </w:rPr>
      </w:pPr>
      <w:r w:rsidRPr="00D71CB1">
        <w:rPr>
          <w:rFonts w:cs="Arial"/>
          <w:szCs w:val="20"/>
        </w:rPr>
        <w:t>дата и время проведения электронного аукциона;</w:t>
      </w:r>
    </w:p>
    <w:p w:rsidR="00537E5E" w:rsidRPr="00D71CB1" w:rsidRDefault="00537E5E" w:rsidP="005643CB">
      <w:pPr>
        <w:pStyle w:val="ListParagraph"/>
        <w:numPr>
          <w:ilvl w:val="0"/>
          <w:numId w:val="9"/>
        </w:numPr>
        <w:tabs>
          <w:tab w:val="left" w:pos="993"/>
        </w:tabs>
        <w:ind w:left="0" w:firstLine="567"/>
        <w:rPr>
          <w:rFonts w:cs="Arial"/>
          <w:bCs/>
          <w:szCs w:val="20"/>
          <w:lang w:eastAsia="ru-RU"/>
        </w:rPr>
      </w:pPr>
      <w:r w:rsidRPr="00D71CB1">
        <w:rPr>
          <w:rFonts w:cs="Arial"/>
          <w:bCs/>
          <w:szCs w:val="20"/>
          <w:lang w:eastAsia="ru-RU"/>
        </w:rPr>
        <w:t xml:space="preserve">начальная (максимальная) цена договора на оказание финансовых услуг (цена лота); </w:t>
      </w:r>
    </w:p>
    <w:p w:rsidR="00537E5E" w:rsidRDefault="00537E5E" w:rsidP="005643CB">
      <w:pPr>
        <w:pStyle w:val="ListParagraph"/>
        <w:numPr>
          <w:ilvl w:val="0"/>
          <w:numId w:val="9"/>
        </w:numPr>
        <w:tabs>
          <w:tab w:val="left" w:pos="993"/>
        </w:tabs>
        <w:ind w:left="0" w:firstLine="567"/>
        <w:rPr>
          <w:rFonts w:cs="Arial"/>
          <w:szCs w:val="20"/>
        </w:rPr>
      </w:pPr>
      <w:r w:rsidRPr="00D71CB1">
        <w:rPr>
          <w:rFonts w:cs="Arial"/>
          <w:szCs w:val="20"/>
        </w:rPr>
        <w:t>величина понижения начально</w:t>
      </w:r>
      <w:r>
        <w:rPr>
          <w:rFonts w:cs="Arial"/>
          <w:szCs w:val="20"/>
        </w:rPr>
        <w:t>й цены договора («</w:t>
      </w:r>
      <w:r w:rsidRPr="00D71CB1">
        <w:rPr>
          <w:rFonts w:cs="Arial"/>
          <w:szCs w:val="20"/>
        </w:rPr>
        <w:t>шаг аукциона</w:t>
      </w:r>
      <w:r>
        <w:rPr>
          <w:rFonts w:cs="Arial"/>
          <w:szCs w:val="20"/>
        </w:rPr>
        <w:t>»);</w:t>
      </w:r>
    </w:p>
    <w:p w:rsidR="00537E5E" w:rsidRPr="003D72A4" w:rsidRDefault="00537E5E" w:rsidP="005643CB">
      <w:pPr>
        <w:pStyle w:val="ListParagraph"/>
        <w:numPr>
          <w:ilvl w:val="0"/>
          <w:numId w:val="9"/>
        </w:numPr>
        <w:tabs>
          <w:tab w:val="left" w:pos="993"/>
        </w:tabs>
        <w:ind w:left="0" w:firstLine="567"/>
      </w:pPr>
      <w:r w:rsidRPr="001161AA">
        <w:rPr>
          <w:rFonts w:cs="Arial"/>
          <w:szCs w:val="20"/>
          <w:lang w:eastAsia="ru-RU"/>
        </w:rPr>
        <w:t>срок, место и порядок предоставления документации</w:t>
      </w:r>
      <w:r>
        <w:rPr>
          <w:rFonts w:cs="Arial"/>
          <w:szCs w:val="20"/>
          <w:lang w:eastAsia="ru-RU"/>
        </w:rPr>
        <w:t xml:space="preserve"> об аукционе</w:t>
      </w:r>
      <w:r w:rsidRPr="001161AA">
        <w:rPr>
          <w:rFonts w:cs="Arial"/>
          <w:szCs w:val="20"/>
          <w:lang w:eastAsia="ru-RU"/>
        </w:rPr>
        <w:t>,</w:t>
      </w:r>
      <w:r>
        <w:rPr>
          <w:rFonts w:cs="Arial"/>
          <w:szCs w:val="20"/>
          <w:lang w:eastAsia="ru-RU"/>
        </w:rPr>
        <w:t xml:space="preserve"> </w:t>
      </w:r>
      <w:r w:rsidRPr="001161AA">
        <w:rPr>
          <w:rFonts w:cs="Arial"/>
          <w:szCs w:val="20"/>
          <w:lang w:eastAsia="ru-RU"/>
        </w:rPr>
        <w:t>размер, порядок и сроки внесения платы, взимаемой О</w:t>
      </w:r>
      <w:r>
        <w:rPr>
          <w:rFonts w:cs="Arial"/>
          <w:szCs w:val="20"/>
          <w:lang w:eastAsia="ru-RU"/>
        </w:rPr>
        <w:t>рганизатором закупки</w:t>
      </w:r>
      <w:r w:rsidRPr="001161AA">
        <w:rPr>
          <w:rFonts w:cs="Arial"/>
          <w:szCs w:val="20"/>
          <w:lang w:eastAsia="ru-RU"/>
        </w:rPr>
        <w:t xml:space="preserve"> за предоставление документации</w:t>
      </w:r>
      <w:r>
        <w:rPr>
          <w:rFonts w:cs="Arial"/>
          <w:szCs w:val="20"/>
          <w:lang w:eastAsia="ru-RU"/>
        </w:rPr>
        <w:t xml:space="preserve"> об аукционе</w:t>
      </w:r>
      <w:r w:rsidRPr="001161AA">
        <w:rPr>
          <w:rFonts w:cs="Arial"/>
          <w:szCs w:val="20"/>
          <w:lang w:eastAsia="ru-RU"/>
        </w:rPr>
        <w:t>, если такая плата установлена</w:t>
      </w:r>
      <w:r>
        <w:rPr>
          <w:rFonts w:cs="Arial"/>
          <w:szCs w:val="20"/>
          <w:lang w:eastAsia="ru-RU"/>
        </w:rPr>
        <w:t>, за исключением случаев предоставления документации об аукционе в форме электронного документа</w:t>
      </w:r>
      <w:r w:rsidRPr="001161AA">
        <w:rPr>
          <w:rFonts w:cs="Arial"/>
          <w:szCs w:val="20"/>
          <w:lang w:eastAsia="ru-RU"/>
        </w:rPr>
        <w:t>;</w:t>
      </w:r>
    </w:p>
    <w:p w:rsidR="00537E5E" w:rsidRPr="00D71CB1" w:rsidRDefault="00537E5E" w:rsidP="005643CB">
      <w:pPr>
        <w:pStyle w:val="ListParagraph"/>
        <w:numPr>
          <w:ilvl w:val="0"/>
          <w:numId w:val="9"/>
        </w:numPr>
        <w:tabs>
          <w:tab w:val="left" w:pos="993"/>
        </w:tabs>
        <w:ind w:left="0" w:firstLine="567"/>
        <w:rPr>
          <w:rFonts w:cs="Arial"/>
          <w:szCs w:val="20"/>
        </w:rPr>
      </w:pPr>
      <w:r>
        <w:rPr>
          <w:rFonts w:cs="Arial"/>
          <w:szCs w:val="20"/>
        </w:rPr>
        <w:t>право Организатора закупки отказаться от проведения аукциона не позднее чем за три дня до даты окончания срока подачи заявок на участие в аукционе.</w:t>
      </w:r>
    </w:p>
    <w:p w:rsidR="00537E5E" w:rsidRPr="00D71CB1" w:rsidRDefault="00537E5E" w:rsidP="00CD57C6">
      <w:pPr>
        <w:ind w:firstLine="709"/>
        <w:rPr>
          <w:rFonts w:cs="Arial"/>
          <w:bCs/>
          <w:szCs w:val="20"/>
          <w:lang w:eastAsia="ru-RU"/>
        </w:rPr>
      </w:pPr>
      <w:r w:rsidRPr="00D71CB1">
        <w:rPr>
          <w:rFonts w:cs="Arial"/>
          <w:szCs w:val="20"/>
          <w:lang w:eastAsia="ru-RU"/>
        </w:rPr>
        <w:t xml:space="preserve">Днем проведения аукциона является рабочий день, следующий после истечения </w:t>
      </w:r>
      <w:r w:rsidR="003B3EF9">
        <w:rPr>
          <w:rFonts w:cs="Arial"/>
          <w:szCs w:val="20"/>
          <w:lang w:eastAsia="ru-RU"/>
        </w:rPr>
        <w:t xml:space="preserve">не менее </w:t>
      </w:r>
      <w:r w:rsidRPr="00D71CB1">
        <w:rPr>
          <w:rFonts w:cs="Arial"/>
          <w:szCs w:val="20"/>
          <w:lang w:eastAsia="ru-RU"/>
        </w:rPr>
        <w:t xml:space="preserve">двух дней со дня окончания срока рассмотрения первых частей заявок на участие в аукционе. </w:t>
      </w:r>
    </w:p>
    <w:p w:rsidR="00537E5E" w:rsidRPr="00D71CB1" w:rsidRDefault="00537E5E" w:rsidP="00CD57C6">
      <w:pPr>
        <w:ind w:firstLine="709"/>
        <w:rPr>
          <w:rFonts w:cs="Arial"/>
          <w:bCs/>
          <w:szCs w:val="20"/>
          <w:lang w:eastAsia="ru-RU"/>
        </w:rPr>
      </w:pPr>
      <w:r w:rsidRPr="00D71CB1">
        <w:rPr>
          <w:rFonts w:cs="Arial"/>
          <w:bCs/>
          <w:szCs w:val="20"/>
          <w:lang w:eastAsia="ru-RU"/>
        </w:rPr>
        <w:t>В случае, если дата проведения аукциона приходится на нерабочий день, день проведения аукциона устанавливается на ближайший следующий за ним рабочий день.</w:t>
      </w:r>
    </w:p>
    <w:p w:rsidR="00537E5E" w:rsidRPr="00D71CB1" w:rsidRDefault="00537E5E" w:rsidP="00CD57C6">
      <w:pPr>
        <w:ind w:firstLine="709"/>
        <w:rPr>
          <w:rFonts w:cs="Arial"/>
          <w:bCs/>
          <w:color w:val="548DD4"/>
          <w:szCs w:val="20"/>
          <w:lang w:eastAsia="ru-RU"/>
        </w:rPr>
      </w:pPr>
      <w:r w:rsidRPr="00D71CB1">
        <w:rPr>
          <w:rFonts w:cs="Arial"/>
          <w:bCs/>
          <w:szCs w:val="20"/>
          <w:lang w:eastAsia="ru-RU"/>
        </w:rPr>
        <w:t xml:space="preserve">4.1.4. </w:t>
      </w:r>
      <w:r>
        <w:rPr>
          <w:rFonts w:cs="Arial"/>
          <w:bCs/>
          <w:szCs w:val="20"/>
          <w:lang w:eastAsia="ru-RU"/>
        </w:rPr>
        <w:t>Организатор закупки</w:t>
      </w:r>
      <w:r w:rsidRPr="00D71CB1">
        <w:rPr>
          <w:rFonts w:cs="Arial"/>
          <w:bCs/>
          <w:szCs w:val="20"/>
          <w:lang w:eastAsia="ru-RU"/>
        </w:rPr>
        <w:t xml:space="preserve"> вправе принять решение о внесении изменений в извещение о проведении аукциона не позднее, чем за пять дней до даты окончания срока подачи заявок на участие в аукционе. Изменение предмета аукциона не допускается. В </w:t>
      </w:r>
      <w:r>
        <w:rPr>
          <w:rFonts w:cs="Arial"/>
          <w:bCs/>
          <w:szCs w:val="20"/>
          <w:lang w:eastAsia="ru-RU"/>
        </w:rPr>
        <w:t>течение трех дней</w:t>
      </w:r>
      <w:r w:rsidRPr="00D71CB1">
        <w:rPr>
          <w:rFonts w:cs="Arial"/>
          <w:bCs/>
          <w:szCs w:val="20"/>
          <w:lang w:eastAsia="ru-RU"/>
        </w:rPr>
        <w:t xml:space="preserve"> со дня принятия решения о внесении изменений в извещение о проведении аукциона</w:t>
      </w:r>
      <w:r>
        <w:rPr>
          <w:rFonts w:cs="Arial"/>
          <w:bCs/>
          <w:szCs w:val="20"/>
          <w:lang w:eastAsia="ru-RU"/>
        </w:rPr>
        <w:t>,</w:t>
      </w:r>
      <w:r w:rsidRPr="00D71CB1">
        <w:rPr>
          <w:rFonts w:cs="Arial"/>
          <w:bCs/>
          <w:szCs w:val="20"/>
          <w:lang w:eastAsia="ru-RU"/>
        </w:rPr>
        <w:t xml:space="preserve"> </w:t>
      </w:r>
      <w:r>
        <w:rPr>
          <w:rFonts w:cs="Arial"/>
          <w:bCs/>
          <w:szCs w:val="20"/>
          <w:lang w:eastAsia="ru-RU"/>
        </w:rPr>
        <w:t>Заказчик</w:t>
      </w:r>
      <w:r w:rsidRPr="00D71CB1">
        <w:rPr>
          <w:rFonts w:cs="Arial"/>
          <w:bCs/>
          <w:szCs w:val="20"/>
          <w:lang w:eastAsia="ru-RU"/>
        </w:rPr>
        <w:t xml:space="preserve"> размещает указанные изменения на официальном сайте. При этом срок подачи заявок на участие в аукционе должен быть продлен так, чтобы со дня размещения на официальном сайте внесенных изменений в извещение о проведении аукциона до даты окончания срока подачи заявок на участие в аукционе этот срок составл</w:t>
      </w:r>
      <w:r>
        <w:rPr>
          <w:rFonts w:cs="Arial"/>
          <w:bCs/>
          <w:szCs w:val="20"/>
          <w:lang w:eastAsia="ru-RU"/>
        </w:rPr>
        <w:t>ял не менее чем пятнадцать дней.</w:t>
      </w:r>
    </w:p>
    <w:p w:rsidR="00537E5E" w:rsidRPr="00D71CB1" w:rsidRDefault="00537E5E" w:rsidP="00CD57C6">
      <w:pPr>
        <w:ind w:firstLine="709"/>
        <w:rPr>
          <w:rFonts w:cs="Arial"/>
          <w:bCs/>
          <w:szCs w:val="20"/>
          <w:lang w:eastAsia="ru-RU"/>
        </w:rPr>
      </w:pPr>
      <w:r w:rsidRPr="00D71CB1">
        <w:rPr>
          <w:rFonts w:cs="Arial"/>
          <w:bCs/>
          <w:szCs w:val="20"/>
          <w:lang w:eastAsia="ru-RU"/>
        </w:rPr>
        <w:t xml:space="preserve">4.1.5. </w:t>
      </w:r>
      <w:r>
        <w:rPr>
          <w:rFonts w:cs="Arial"/>
          <w:bCs/>
          <w:szCs w:val="20"/>
          <w:lang w:eastAsia="ru-RU"/>
        </w:rPr>
        <w:t>Организатор закупки</w:t>
      </w:r>
      <w:r w:rsidRPr="00D71CB1">
        <w:rPr>
          <w:rFonts w:cs="Arial"/>
          <w:bCs/>
          <w:szCs w:val="20"/>
          <w:lang w:eastAsia="ru-RU"/>
        </w:rPr>
        <w:t xml:space="preserve"> в течение одного дня со дня принятия решения об отказе от проведения аукциона размещает извещение об отказе от проведения аукциона на официальном сайте. </w:t>
      </w:r>
    </w:p>
    <w:p w:rsidR="00537E5E" w:rsidRPr="00D71CB1" w:rsidRDefault="00537E5E" w:rsidP="00CD57C6">
      <w:pPr>
        <w:pStyle w:val="20"/>
        <w:ind w:firstLine="709"/>
        <w:rPr>
          <w:rFonts w:cs="Arial"/>
          <w:szCs w:val="20"/>
          <w:lang w:eastAsia="ru-RU"/>
        </w:rPr>
      </w:pPr>
      <w:bookmarkStart w:id="10" w:name="_Toc315796505"/>
      <w:r w:rsidRPr="00D71CB1">
        <w:rPr>
          <w:rFonts w:cs="Arial"/>
          <w:szCs w:val="20"/>
          <w:lang w:eastAsia="ru-RU"/>
        </w:rPr>
        <w:t>4.2. Содержание документации об аукционе</w:t>
      </w:r>
      <w:bookmarkEnd w:id="10"/>
    </w:p>
    <w:p w:rsidR="00537E5E" w:rsidRDefault="00537E5E" w:rsidP="00CD57C6">
      <w:pPr>
        <w:ind w:firstLine="709"/>
        <w:rPr>
          <w:rFonts w:cs="Arial"/>
          <w:szCs w:val="20"/>
          <w:lang w:eastAsia="ru-RU"/>
        </w:rPr>
      </w:pPr>
      <w:r w:rsidRPr="00D71CB1">
        <w:rPr>
          <w:rFonts w:cs="Arial"/>
          <w:szCs w:val="20"/>
          <w:lang w:eastAsia="ru-RU"/>
        </w:rPr>
        <w:t>4.2.1. Документация об аукционе</w:t>
      </w:r>
      <w:r>
        <w:rPr>
          <w:rFonts w:cs="Arial"/>
          <w:szCs w:val="20"/>
          <w:lang w:eastAsia="ru-RU"/>
        </w:rPr>
        <w:t>:</w:t>
      </w:r>
    </w:p>
    <w:p w:rsidR="00537E5E" w:rsidRPr="007C218B" w:rsidRDefault="00537E5E" w:rsidP="007C218B">
      <w:pPr>
        <w:pStyle w:val="RKSTitle254127"/>
        <w:ind w:left="0" w:firstLine="709"/>
        <w:rPr>
          <w:rFonts w:cs="Arial"/>
          <w:b w:val="0"/>
        </w:rPr>
      </w:pPr>
      <w:r w:rsidRPr="00021D00">
        <w:rPr>
          <w:rFonts w:cs="Arial"/>
          <w:b w:val="0"/>
          <w:lang w:eastAsia="ru-RU"/>
        </w:rPr>
        <w:t xml:space="preserve">1) </w:t>
      </w:r>
      <w:r>
        <w:rPr>
          <w:rFonts w:cs="Arial"/>
          <w:b w:val="0"/>
          <w:lang w:eastAsia="ru-RU"/>
        </w:rPr>
        <w:t xml:space="preserve">разрабатывается </w:t>
      </w:r>
      <w:r w:rsidRPr="00021D00">
        <w:rPr>
          <w:rFonts w:cs="Arial"/>
          <w:b w:val="0"/>
          <w:lang w:eastAsia="ru-RU"/>
        </w:rPr>
        <w:t>АО «РКС</w:t>
      </w:r>
      <w:r w:rsidR="00E870BA">
        <w:rPr>
          <w:rFonts w:cs="Arial"/>
          <w:b w:val="0"/>
          <w:lang w:eastAsia="ru-RU"/>
        </w:rPr>
        <w:t>-Менеджмент</w:t>
      </w:r>
      <w:r w:rsidRPr="00021D00">
        <w:rPr>
          <w:rFonts w:cs="Arial"/>
          <w:b w:val="0"/>
          <w:lang w:eastAsia="ru-RU"/>
        </w:rPr>
        <w:t xml:space="preserve">» и утверждается </w:t>
      </w:r>
      <w:r w:rsidR="00034784">
        <w:rPr>
          <w:rFonts w:cs="Arial"/>
          <w:b w:val="0"/>
        </w:rPr>
        <w:t>Генеральным директором</w:t>
      </w:r>
      <w:r w:rsidRPr="00021D00">
        <w:rPr>
          <w:rFonts w:cs="Arial"/>
          <w:b w:val="0"/>
          <w:lang w:eastAsia="ru-RU"/>
        </w:rPr>
        <w:t xml:space="preserve"> АО «РКС</w:t>
      </w:r>
      <w:r w:rsidR="00E870BA">
        <w:rPr>
          <w:rFonts w:cs="Arial"/>
          <w:b w:val="0"/>
          <w:lang w:eastAsia="ru-RU"/>
        </w:rPr>
        <w:t>-Менеджмент</w:t>
      </w:r>
      <w:r w:rsidRPr="00021D00">
        <w:rPr>
          <w:rFonts w:cs="Arial"/>
          <w:b w:val="0"/>
          <w:lang w:eastAsia="ru-RU"/>
        </w:rPr>
        <w:t xml:space="preserve">» </w:t>
      </w:r>
      <w:r w:rsidRPr="007C218B">
        <w:rPr>
          <w:rFonts w:cs="Arial"/>
          <w:b w:val="0"/>
        </w:rPr>
        <w:t>- в случае, если Организатором закупки выступает АО «РКС</w:t>
      </w:r>
      <w:r w:rsidR="00E870BA">
        <w:rPr>
          <w:rFonts w:cs="Arial"/>
          <w:b w:val="0"/>
          <w:lang w:eastAsia="ru-RU"/>
        </w:rPr>
        <w:t>-Менеджмент</w:t>
      </w:r>
      <w:r w:rsidRPr="007C218B">
        <w:rPr>
          <w:rFonts w:cs="Arial"/>
          <w:b w:val="0"/>
        </w:rPr>
        <w:t>»;</w:t>
      </w:r>
    </w:p>
    <w:p w:rsidR="00537E5E" w:rsidRPr="00D71CB1" w:rsidRDefault="00537E5E" w:rsidP="00CD57C6">
      <w:pPr>
        <w:ind w:firstLine="709"/>
        <w:rPr>
          <w:rFonts w:cs="Arial"/>
          <w:szCs w:val="20"/>
          <w:lang w:eastAsia="ru-RU"/>
        </w:rPr>
      </w:pPr>
      <w:r>
        <w:rPr>
          <w:rFonts w:cs="Arial"/>
          <w:szCs w:val="20"/>
          <w:lang w:eastAsia="ru-RU"/>
        </w:rPr>
        <w:t>2) разрабатывается Заказчиком</w:t>
      </w:r>
      <w:r w:rsidRPr="00D71CB1">
        <w:rPr>
          <w:rFonts w:cs="Arial"/>
          <w:szCs w:val="20"/>
          <w:lang w:eastAsia="ru-RU"/>
        </w:rPr>
        <w:t xml:space="preserve"> и утверждается Главным управляющим директором</w:t>
      </w:r>
      <w:r>
        <w:rPr>
          <w:rFonts w:cs="Arial"/>
          <w:szCs w:val="20"/>
          <w:lang w:eastAsia="ru-RU"/>
        </w:rPr>
        <w:t xml:space="preserve"> – в случае, если Организатором закупки выступает Заказчик</w:t>
      </w:r>
      <w:r w:rsidRPr="00D71CB1">
        <w:rPr>
          <w:rFonts w:cs="Arial"/>
          <w:szCs w:val="20"/>
          <w:lang w:eastAsia="ru-RU"/>
        </w:rPr>
        <w:t>.</w:t>
      </w:r>
    </w:p>
    <w:p w:rsidR="00537E5E" w:rsidRPr="00D71CB1" w:rsidRDefault="00537E5E" w:rsidP="00CD57C6">
      <w:pPr>
        <w:ind w:firstLine="709"/>
        <w:rPr>
          <w:rFonts w:cs="Arial"/>
          <w:szCs w:val="20"/>
          <w:lang w:eastAsia="ru-RU"/>
        </w:rPr>
      </w:pPr>
      <w:r w:rsidRPr="00D71CB1">
        <w:rPr>
          <w:rFonts w:cs="Arial"/>
          <w:szCs w:val="20"/>
          <w:lang w:eastAsia="ru-RU"/>
        </w:rPr>
        <w:t>4.2.2 Документация об аукционе должна содержать следующие сведения:</w:t>
      </w:r>
    </w:p>
    <w:p w:rsidR="00537E5E" w:rsidRPr="00D71CB1" w:rsidRDefault="00537E5E" w:rsidP="005643CB">
      <w:pPr>
        <w:pStyle w:val="ListParagraph"/>
        <w:numPr>
          <w:ilvl w:val="0"/>
          <w:numId w:val="11"/>
        </w:numPr>
        <w:tabs>
          <w:tab w:val="left" w:pos="993"/>
        </w:tabs>
        <w:ind w:left="0" w:firstLine="567"/>
        <w:rPr>
          <w:rFonts w:cs="Arial"/>
          <w:szCs w:val="20"/>
          <w:lang w:eastAsia="ru-RU"/>
        </w:rPr>
      </w:pPr>
      <w:r w:rsidRPr="00D71CB1">
        <w:rPr>
          <w:rFonts w:cs="Arial"/>
          <w:szCs w:val="20"/>
          <w:lang w:eastAsia="ru-RU"/>
        </w:rPr>
        <w:t>требования к содержанию</w:t>
      </w:r>
      <w:r>
        <w:rPr>
          <w:rFonts w:cs="Arial"/>
          <w:szCs w:val="20"/>
          <w:lang w:eastAsia="ru-RU"/>
        </w:rPr>
        <w:t>, форме, оформлению</w:t>
      </w:r>
      <w:r w:rsidRPr="00D71CB1">
        <w:rPr>
          <w:rFonts w:cs="Arial"/>
          <w:szCs w:val="20"/>
          <w:lang w:eastAsia="ru-RU"/>
        </w:rPr>
        <w:t xml:space="preserve"> и составу заявки на участие в аукционе в соответствии с </w:t>
      </w:r>
      <w:r>
        <w:rPr>
          <w:rFonts w:cs="Arial"/>
          <w:szCs w:val="20"/>
          <w:lang w:eastAsia="ru-RU"/>
        </w:rPr>
        <w:t>частями</w:t>
      </w:r>
      <w:r w:rsidRPr="00D71CB1">
        <w:rPr>
          <w:rFonts w:cs="Arial"/>
          <w:szCs w:val="20"/>
          <w:lang w:eastAsia="ru-RU"/>
        </w:rPr>
        <w:t xml:space="preserve"> </w:t>
      </w:r>
      <w:r w:rsidRPr="002858AD">
        <w:rPr>
          <w:rFonts w:cs="Arial"/>
          <w:szCs w:val="20"/>
          <w:lang w:eastAsia="ru-RU"/>
        </w:rPr>
        <w:t xml:space="preserve">4.4.2 и 4.4.11 </w:t>
      </w:r>
      <w:r>
        <w:rPr>
          <w:rFonts w:cs="Arial"/>
          <w:szCs w:val="20"/>
          <w:lang w:eastAsia="ru-RU"/>
        </w:rPr>
        <w:t xml:space="preserve"> статьи 4.4. </w:t>
      </w:r>
      <w:r w:rsidRPr="002858AD">
        <w:rPr>
          <w:rFonts w:cs="Arial"/>
          <w:szCs w:val="20"/>
          <w:lang w:eastAsia="ru-RU"/>
        </w:rPr>
        <w:t>настоящего Регламента</w:t>
      </w:r>
      <w:r w:rsidRPr="00D71CB1">
        <w:rPr>
          <w:rFonts w:cs="Arial"/>
          <w:szCs w:val="20"/>
          <w:lang w:eastAsia="ru-RU"/>
        </w:rPr>
        <w:t>;</w:t>
      </w:r>
    </w:p>
    <w:p w:rsidR="00537E5E" w:rsidRPr="003F7393" w:rsidRDefault="00537E5E" w:rsidP="005643CB">
      <w:pPr>
        <w:pStyle w:val="ListParagraph"/>
        <w:numPr>
          <w:ilvl w:val="0"/>
          <w:numId w:val="11"/>
        </w:numPr>
        <w:tabs>
          <w:tab w:val="left" w:pos="993"/>
        </w:tabs>
        <w:ind w:left="0" w:firstLine="567"/>
        <w:rPr>
          <w:rFonts w:cs="Arial"/>
          <w:szCs w:val="20"/>
          <w:lang w:eastAsia="ru-RU"/>
        </w:rPr>
      </w:pPr>
      <w:r w:rsidRPr="00D71CB1">
        <w:rPr>
          <w:rFonts w:cs="Arial"/>
          <w:szCs w:val="20"/>
          <w:lang w:eastAsia="ru-RU"/>
        </w:rPr>
        <w:t>размер обеспечения заявки на участие в аукционе</w:t>
      </w:r>
      <w:r w:rsidR="00CE3C69">
        <w:rPr>
          <w:rFonts w:cs="Arial"/>
          <w:szCs w:val="20"/>
          <w:lang w:eastAsia="ru-RU"/>
        </w:rPr>
        <w:t>, если такое обеспечение установлено Организатором закупки.</w:t>
      </w:r>
      <w:r>
        <w:rPr>
          <w:rFonts w:cs="Arial"/>
          <w:szCs w:val="20"/>
          <w:lang w:eastAsia="ru-RU"/>
        </w:rPr>
        <w:t xml:space="preserve"> </w:t>
      </w:r>
      <w:r w:rsidRPr="003F7393">
        <w:rPr>
          <w:rFonts w:cs="Arial"/>
          <w:szCs w:val="20"/>
        </w:rPr>
        <w:t>Размер обеспечения заявки на участие в аукционе не может быть менее чем 0,5 процента и не может превышать 5 процентов начальной (максимальной) цены контракта (цены лота). Требование обеспечения заявки на участие в аукционе в равной мере распространяется на всех участников и указывается в документации об аукционе;</w:t>
      </w:r>
    </w:p>
    <w:p w:rsidR="00537E5E" w:rsidRPr="00D71CB1" w:rsidRDefault="00537E5E" w:rsidP="005643CB">
      <w:pPr>
        <w:pStyle w:val="ListParagraph"/>
        <w:numPr>
          <w:ilvl w:val="0"/>
          <w:numId w:val="11"/>
        </w:numPr>
        <w:tabs>
          <w:tab w:val="left" w:pos="993"/>
        </w:tabs>
        <w:ind w:left="0" w:firstLine="567"/>
        <w:rPr>
          <w:rFonts w:cs="Arial"/>
          <w:szCs w:val="20"/>
          <w:lang w:eastAsia="ru-RU"/>
        </w:rPr>
      </w:pPr>
      <w:r w:rsidRPr="00D71CB1">
        <w:rPr>
          <w:rFonts w:cs="Arial"/>
          <w:szCs w:val="20"/>
          <w:lang w:eastAsia="ru-RU"/>
        </w:rPr>
        <w:t>дата и время окончания срока подачи заявок на участие в аукционе;</w:t>
      </w:r>
    </w:p>
    <w:p w:rsidR="00537E5E" w:rsidRPr="002858AD" w:rsidRDefault="00537E5E" w:rsidP="005643CB">
      <w:pPr>
        <w:pStyle w:val="ListParagraph"/>
        <w:numPr>
          <w:ilvl w:val="0"/>
          <w:numId w:val="11"/>
        </w:numPr>
        <w:tabs>
          <w:tab w:val="left" w:pos="993"/>
        </w:tabs>
        <w:ind w:left="0" w:firstLine="567"/>
        <w:rPr>
          <w:rFonts w:cs="Arial"/>
          <w:szCs w:val="20"/>
          <w:lang w:eastAsia="ru-RU"/>
        </w:rPr>
      </w:pPr>
      <w:r w:rsidRPr="002858AD">
        <w:rPr>
          <w:rFonts w:cs="Arial"/>
          <w:szCs w:val="20"/>
          <w:lang w:eastAsia="ru-RU"/>
        </w:rPr>
        <w:t xml:space="preserve">дата окончания срока рассмотрения заявок на участие в аукционе в соответствии </w:t>
      </w:r>
      <w:r w:rsidRPr="002858AD">
        <w:rPr>
          <w:rFonts w:cs="Arial"/>
          <w:bCs/>
          <w:szCs w:val="20"/>
          <w:lang w:eastAsia="ru-RU"/>
        </w:rPr>
        <w:t>с пунктом 4.4.4 настоящего Регламента;</w:t>
      </w:r>
    </w:p>
    <w:p w:rsidR="00537E5E" w:rsidRDefault="00537E5E" w:rsidP="005643CB">
      <w:pPr>
        <w:pStyle w:val="ListParagraph"/>
        <w:numPr>
          <w:ilvl w:val="0"/>
          <w:numId w:val="11"/>
        </w:numPr>
        <w:tabs>
          <w:tab w:val="left" w:pos="993"/>
        </w:tabs>
        <w:ind w:left="0" w:firstLine="567"/>
        <w:rPr>
          <w:rFonts w:cs="Arial"/>
          <w:szCs w:val="20"/>
          <w:lang w:eastAsia="ru-RU"/>
        </w:rPr>
      </w:pPr>
      <w:r w:rsidRPr="002858AD">
        <w:rPr>
          <w:rFonts w:cs="Arial"/>
          <w:szCs w:val="20"/>
          <w:lang w:eastAsia="ru-RU"/>
        </w:rPr>
        <w:t xml:space="preserve">дата </w:t>
      </w:r>
      <w:r w:rsidRPr="002858AD">
        <w:rPr>
          <w:rFonts w:cs="Arial"/>
          <w:szCs w:val="20"/>
        </w:rPr>
        <w:t xml:space="preserve">и время проведения электронного </w:t>
      </w:r>
      <w:r>
        <w:rPr>
          <w:rFonts w:cs="Arial"/>
          <w:szCs w:val="20"/>
          <w:lang w:eastAsia="ru-RU"/>
        </w:rPr>
        <w:t>аукциона;</w:t>
      </w:r>
    </w:p>
    <w:p w:rsidR="00537E5E" w:rsidRDefault="00537E5E" w:rsidP="005643CB">
      <w:pPr>
        <w:pStyle w:val="ListParagraph"/>
        <w:numPr>
          <w:ilvl w:val="0"/>
          <w:numId w:val="11"/>
        </w:numPr>
        <w:tabs>
          <w:tab w:val="left" w:pos="993"/>
        </w:tabs>
        <w:ind w:left="0" w:firstLine="567"/>
        <w:rPr>
          <w:rFonts w:cs="Arial"/>
          <w:szCs w:val="20"/>
          <w:lang w:eastAsia="ru-RU"/>
        </w:rPr>
      </w:pPr>
      <w:r>
        <w:rPr>
          <w:rFonts w:cs="Arial"/>
          <w:szCs w:val="20"/>
          <w:lang w:eastAsia="ru-RU"/>
        </w:rPr>
        <w:t>требования к описанию участниками аукциона оказываемых финансовых услуг, которые являются предметом аукциона, их характеристик;</w:t>
      </w:r>
    </w:p>
    <w:p w:rsidR="00537E5E" w:rsidRDefault="00537E5E" w:rsidP="005643CB">
      <w:pPr>
        <w:pStyle w:val="ListParagraph"/>
        <w:numPr>
          <w:ilvl w:val="0"/>
          <w:numId w:val="11"/>
        </w:numPr>
        <w:tabs>
          <w:tab w:val="left" w:pos="993"/>
        </w:tabs>
        <w:ind w:left="0" w:firstLine="567"/>
        <w:rPr>
          <w:rFonts w:cs="Arial"/>
          <w:szCs w:val="20"/>
          <w:lang w:eastAsia="ru-RU"/>
        </w:rPr>
      </w:pPr>
      <w:r>
        <w:rPr>
          <w:rFonts w:cs="Arial"/>
          <w:szCs w:val="20"/>
          <w:lang w:eastAsia="ru-RU"/>
        </w:rPr>
        <w:t>место, условия и сроки (периоды) оказания финансовых услуг;</w:t>
      </w:r>
    </w:p>
    <w:p w:rsidR="00537E5E" w:rsidRPr="00CF4D44" w:rsidRDefault="00537E5E" w:rsidP="005643CB">
      <w:pPr>
        <w:pStyle w:val="ListParagraph"/>
        <w:numPr>
          <w:ilvl w:val="0"/>
          <w:numId w:val="11"/>
        </w:numPr>
        <w:tabs>
          <w:tab w:val="left" w:pos="993"/>
        </w:tabs>
        <w:ind w:left="0" w:firstLine="567"/>
        <w:rPr>
          <w:rFonts w:cs="Arial"/>
          <w:szCs w:val="20"/>
          <w:lang w:eastAsia="ru-RU"/>
        </w:rPr>
      </w:pPr>
      <w:r>
        <w:rPr>
          <w:rFonts w:cs="Arial"/>
          <w:szCs w:val="20"/>
          <w:lang w:eastAsia="ru-RU"/>
        </w:rPr>
        <w:t>форма, сроки и порядок оплаты финансовых услуг;</w:t>
      </w:r>
    </w:p>
    <w:p w:rsidR="00537E5E" w:rsidRPr="002858AD" w:rsidRDefault="00537E5E" w:rsidP="005643CB">
      <w:pPr>
        <w:pStyle w:val="ListParagraph"/>
        <w:numPr>
          <w:ilvl w:val="0"/>
          <w:numId w:val="11"/>
        </w:numPr>
        <w:tabs>
          <w:tab w:val="left" w:pos="993"/>
        </w:tabs>
        <w:ind w:left="0" w:firstLine="567"/>
        <w:rPr>
          <w:rFonts w:cs="Arial"/>
          <w:szCs w:val="20"/>
          <w:lang w:eastAsia="ru-RU"/>
        </w:rPr>
      </w:pPr>
      <w:r w:rsidRPr="002858AD">
        <w:rPr>
          <w:rFonts w:cs="Arial"/>
          <w:szCs w:val="20"/>
          <w:lang w:eastAsia="ru-RU"/>
        </w:rPr>
        <w:t>порядок формирования цены договора на оказание финансовых услуг (цены лота) (с учетом или без учета налогов и других обязательных платежей);</w:t>
      </w:r>
    </w:p>
    <w:p w:rsidR="00537E5E" w:rsidRPr="00D71CB1" w:rsidRDefault="00537E5E" w:rsidP="005643CB">
      <w:pPr>
        <w:pStyle w:val="ListParagraph"/>
        <w:numPr>
          <w:ilvl w:val="0"/>
          <w:numId w:val="11"/>
        </w:numPr>
        <w:tabs>
          <w:tab w:val="left" w:pos="993"/>
        </w:tabs>
        <w:ind w:left="0" w:firstLine="567"/>
        <w:rPr>
          <w:rFonts w:cs="Arial"/>
          <w:szCs w:val="20"/>
          <w:lang w:eastAsia="ru-RU"/>
        </w:rPr>
      </w:pPr>
      <w:r w:rsidRPr="00D71CB1">
        <w:rPr>
          <w:rFonts w:cs="Arial"/>
          <w:szCs w:val="20"/>
          <w:lang w:eastAsia="ru-RU"/>
        </w:rPr>
        <w:t xml:space="preserve">начальная (максимальная) цена договора на оказание финансовых услуг (цена лота); </w:t>
      </w:r>
    </w:p>
    <w:p w:rsidR="00537E5E" w:rsidRPr="00D71CB1" w:rsidRDefault="00537E5E" w:rsidP="005643CB">
      <w:pPr>
        <w:pStyle w:val="ListParagraph"/>
        <w:numPr>
          <w:ilvl w:val="0"/>
          <w:numId w:val="11"/>
        </w:numPr>
        <w:tabs>
          <w:tab w:val="left" w:pos="993"/>
        </w:tabs>
        <w:ind w:left="0" w:firstLine="567"/>
        <w:rPr>
          <w:rFonts w:cs="Arial"/>
          <w:szCs w:val="20"/>
          <w:lang w:eastAsia="ru-RU"/>
        </w:rPr>
      </w:pPr>
      <w:r w:rsidRPr="00D71CB1">
        <w:rPr>
          <w:rFonts w:cs="Arial"/>
          <w:szCs w:val="20"/>
          <w:lang w:eastAsia="ru-RU"/>
        </w:rPr>
        <w:t>сведения о валюте, используемой для формирования цены договора на оказание финансовых услуг, и расчетов с исполнителями;</w:t>
      </w:r>
    </w:p>
    <w:p w:rsidR="00537E5E" w:rsidRPr="00D71CB1" w:rsidRDefault="00537E5E" w:rsidP="005643CB">
      <w:pPr>
        <w:pStyle w:val="ListParagraph"/>
        <w:numPr>
          <w:ilvl w:val="0"/>
          <w:numId w:val="11"/>
        </w:numPr>
        <w:tabs>
          <w:tab w:val="left" w:pos="993"/>
        </w:tabs>
        <w:ind w:left="0" w:firstLine="567"/>
        <w:rPr>
          <w:rFonts w:cs="Arial"/>
          <w:szCs w:val="20"/>
          <w:lang w:eastAsia="ru-RU"/>
        </w:rPr>
      </w:pPr>
      <w:r w:rsidRPr="00D71CB1">
        <w:rPr>
          <w:rFonts w:cs="Arial"/>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 на оказание финансовых услуг;</w:t>
      </w:r>
    </w:p>
    <w:p w:rsidR="00537E5E" w:rsidRPr="00D71CB1" w:rsidRDefault="00537E5E" w:rsidP="005643CB">
      <w:pPr>
        <w:pStyle w:val="ListParagraph"/>
        <w:numPr>
          <w:ilvl w:val="0"/>
          <w:numId w:val="11"/>
        </w:numPr>
        <w:tabs>
          <w:tab w:val="left" w:pos="993"/>
        </w:tabs>
        <w:ind w:left="0" w:firstLine="567"/>
        <w:rPr>
          <w:rFonts w:cs="Arial"/>
          <w:szCs w:val="20"/>
          <w:lang w:eastAsia="ru-RU"/>
        </w:rPr>
      </w:pPr>
      <w:r w:rsidRPr="00D71CB1">
        <w:rPr>
          <w:rFonts w:cs="Arial"/>
          <w:szCs w:val="20"/>
          <w:lang w:eastAsia="ru-RU"/>
        </w:rPr>
        <w:t xml:space="preserve">размер обеспечения исполнения договора на оказание финансовых услуг, срок и порядок его предоставления в случае, если </w:t>
      </w:r>
      <w:r>
        <w:rPr>
          <w:rFonts w:cs="Arial"/>
          <w:szCs w:val="20"/>
          <w:lang w:eastAsia="ru-RU"/>
        </w:rPr>
        <w:t>Организатором закупки</w:t>
      </w:r>
      <w:r w:rsidRPr="00D71CB1">
        <w:rPr>
          <w:rFonts w:cs="Arial"/>
          <w:szCs w:val="20"/>
          <w:lang w:eastAsia="ru-RU"/>
        </w:rPr>
        <w:t xml:space="preserve"> установлено требование </w:t>
      </w:r>
      <w:r>
        <w:rPr>
          <w:rFonts w:cs="Arial"/>
          <w:szCs w:val="20"/>
          <w:lang w:eastAsia="ru-RU"/>
        </w:rPr>
        <w:t>обеспечения исполнения договора;</w:t>
      </w:r>
    </w:p>
    <w:p w:rsidR="00537E5E" w:rsidRDefault="00537E5E" w:rsidP="00CD57C6">
      <w:pPr>
        <w:ind w:firstLine="709"/>
        <w:rPr>
          <w:rFonts w:cs="Arial"/>
          <w:szCs w:val="20"/>
          <w:lang w:eastAsia="ru-RU"/>
        </w:rPr>
      </w:pPr>
      <w:r w:rsidRPr="006142BA">
        <w:rPr>
          <w:rFonts w:cs="Arial"/>
          <w:szCs w:val="20"/>
          <w:lang w:eastAsia="ru-RU"/>
        </w:rPr>
        <w:t>Размер обеспечения исполнения договора на оказание финансовых услуг не может превышать тридцати процентов начальной (максимальной) цены договора на оказание финансовых услуг (цены лота), указанной в извещении о проведении аукциона</w:t>
      </w:r>
      <w:r>
        <w:rPr>
          <w:rFonts w:cs="Arial"/>
          <w:szCs w:val="20"/>
          <w:lang w:eastAsia="ru-RU"/>
        </w:rPr>
        <w:t>.</w:t>
      </w:r>
    </w:p>
    <w:p w:rsidR="00537E5E" w:rsidRDefault="00537E5E" w:rsidP="005643CB">
      <w:pPr>
        <w:tabs>
          <w:tab w:val="left" w:pos="993"/>
        </w:tabs>
        <w:ind w:firstLine="567"/>
        <w:rPr>
          <w:szCs w:val="20"/>
        </w:rPr>
      </w:pPr>
      <w:r w:rsidRPr="003B300E">
        <w:rPr>
          <w:rFonts w:cs="Arial"/>
          <w:szCs w:val="20"/>
          <w:lang w:eastAsia="ru-RU"/>
        </w:rPr>
        <w:t>1</w:t>
      </w:r>
      <w:r>
        <w:rPr>
          <w:rFonts w:cs="Arial"/>
          <w:szCs w:val="20"/>
          <w:lang w:eastAsia="ru-RU"/>
        </w:rPr>
        <w:t>4</w:t>
      </w:r>
      <w:r w:rsidRPr="003B300E">
        <w:rPr>
          <w:rFonts w:cs="Arial"/>
          <w:szCs w:val="20"/>
          <w:lang w:eastAsia="ru-RU"/>
        </w:rPr>
        <w:t xml:space="preserve">) </w:t>
      </w:r>
      <w:r>
        <w:rPr>
          <w:rFonts w:cs="Arial"/>
          <w:szCs w:val="20"/>
          <w:lang w:eastAsia="ru-RU"/>
        </w:rPr>
        <w:t>требования к участникам аукциона и перечень документов, представляемых финансовыми организациями для подтверждения их соответствия установленным требованиям</w:t>
      </w:r>
      <w:r>
        <w:rPr>
          <w:szCs w:val="20"/>
        </w:rPr>
        <w:t>;</w:t>
      </w:r>
    </w:p>
    <w:p w:rsidR="00537E5E" w:rsidRPr="003B300E" w:rsidRDefault="00537E5E" w:rsidP="005643CB">
      <w:pPr>
        <w:tabs>
          <w:tab w:val="left" w:pos="993"/>
        </w:tabs>
        <w:ind w:firstLine="567"/>
        <w:rPr>
          <w:rFonts w:cs="Arial"/>
          <w:szCs w:val="20"/>
        </w:rPr>
      </w:pPr>
      <w:r>
        <w:rPr>
          <w:szCs w:val="20"/>
        </w:rPr>
        <w:t>15) формы, порядок, дата начала и дата окончания срока предоставления финансовым организациям - участникам аукциона разъяснений положений документации об аукционе.</w:t>
      </w:r>
    </w:p>
    <w:p w:rsidR="00537E5E" w:rsidRPr="00D71CB1" w:rsidRDefault="00537E5E" w:rsidP="00CD57C6">
      <w:pPr>
        <w:ind w:firstLine="709"/>
        <w:rPr>
          <w:rFonts w:cs="Arial"/>
          <w:szCs w:val="20"/>
          <w:lang w:eastAsia="ru-RU"/>
        </w:rPr>
      </w:pPr>
      <w:r w:rsidRPr="00D71CB1">
        <w:rPr>
          <w:rFonts w:cs="Arial"/>
          <w:szCs w:val="20"/>
          <w:lang w:eastAsia="ru-RU"/>
        </w:rPr>
        <w:t>4.2.3. Документация об аукционе должна содержать следующие сведения о финансовых услугах, на оказание которых проводится аукцион, и об условиях исполнения договора на оказание финансовых услуг:</w:t>
      </w:r>
    </w:p>
    <w:p w:rsidR="00537E5E" w:rsidRPr="00D71CB1" w:rsidRDefault="00537E5E" w:rsidP="005643CB">
      <w:pPr>
        <w:pStyle w:val="ListParagraph"/>
        <w:numPr>
          <w:ilvl w:val="0"/>
          <w:numId w:val="10"/>
        </w:numPr>
        <w:tabs>
          <w:tab w:val="left" w:pos="284"/>
          <w:tab w:val="left" w:pos="851"/>
          <w:tab w:val="left" w:pos="993"/>
        </w:tabs>
        <w:ind w:left="0" w:firstLine="567"/>
        <w:rPr>
          <w:rFonts w:cs="Arial"/>
          <w:szCs w:val="20"/>
          <w:lang w:eastAsia="ru-RU"/>
        </w:rPr>
      </w:pPr>
      <w:r w:rsidRPr="00D71CB1">
        <w:rPr>
          <w:rFonts w:cs="Arial"/>
          <w:szCs w:val="20"/>
          <w:lang w:eastAsia="ru-RU"/>
        </w:rPr>
        <w:t>перечень документов, подтверждающих соответствие финансовых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услугам;</w:t>
      </w:r>
    </w:p>
    <w:p w:rsidR="00537E5E" w:rsidRPr="00D71CB1" w:rsidRDefault="00537E5E" w:rsidP="005643CB">
      <w:pPr>
        <w:pStyle w:val="ListParagraph"/>
        <w:numPr>
          <w:ilvl w:val="0"/>
          <w:numId w:val="10"/>
        </w:numPr>
        <w:tabs>
          <w:tab w:val="left" w:pos="284"/>
          <w:tab w:val="left" w:pos="851"/>
          <w:tab w:val="left" w:pos="993"/>
        </w:tabs>
        <w:ind w:left="0" w:firstLine="567"/>
        <w:rPr>
          <w:rFonts w:cs="Arial"/>
          <w:szCs w:val="20"/>
          <w:lang w:eastAsia="ru-RU"/>
        </w:rPr>
      </w:pPr>
      <w:r w:rsidRPr="00D71CB1">
        <w:rPr>
          <w:rFonts w:cs="Arial"/>
          <w:szCs w:val="20"/>
          <w:lang w:eastAsia="ru-RU"/>
        </w:rPr>
        <w:t>место, условия и сроки оказания финансовых услуг;</w:t>
      </w:r>
    </w:p>
    <w:p w:rsidR="00537E5E" w:rsidRPr="00D71CB1" w:rsidRDefault="00537E5E" w:rsidP="005643CB">
      <w:pPr>
        <w:pStyle w:val="ListParagraph"/>
        <w:numPr>
          <w:ilvl w:val="0"/>
          <w:numId w:val="10"/>
        </w:numPr>
        <w:tabs>
          <w:tab w:val="left" w:pos="284"/>
          <w:tab w:val="left" w:pos="851"/>
          <w:tab w:val="left" w:pos="993"/>
        </w:tabs>
        <w:ind w:left="0" w:firstLine="567"/>
        <w:rPr>
          <w:rFonts w:cs="Arial"/>
          <w:szCs w:val="20"/>
          <w:lang w:eastAsia="ru-RU"/>
        </w:rPr>
      </w:pPr>
      <w:r w:rsidRPr="00D71CB1">
        <w:rPr>
          <w:rFonts w:cs="Arial"/>
          <w:szCs w:val="20"/>
          <w:lang w:eastAsia="ru-RU"/>
        </w:rPr>
        <w:t>форма, сроки и порядок оплаты финансовых услуг.</w:t>
      </w:r>
    </w:p>
    <w:p w:rsidR="00537E5E" w:rsidRPr="00D71CB1" w:rsidRDefault="00537E5E" w:rsidP="00CD57C6">
      <w:pPr>
        <w:ind w:firstLine="709"/>
        <w:rPr>
          <w:rFonts w:cs="Arial"/>
          <w:szCs w:val="20"/>
          <w:lang w:eastAsia="ru-RU"/>
        </w:rPr>
      </w:pPr>
      <w:r w:rsidRPr="00D71CB1">
        <w:rPr>
          <w:rFonts w:cs="Arial"/>
          <w:szCs w:val="20"/>
          <w:lang w:eastAsia="ru-RU"/>
        </w:rPr>
        <w:t>4.</w:t>
      </w:r>
      <w:r w:rsidRPr="00F8682D">
        <w:rPr>
          <w:rFonts w:cs="Arial"/>
          <w:szCs w:val="20"/>
          <w:lang w:eastAsia="ru-RU"/>
        </w:rPr>
        <w:t>2.4. Документация об аукционе наряду с</w:t>
      </w:r>
      <w:r>
        <w:rPr>
          <w:rFonts w:cs="Arial"/>
          <w:szCs w:val="20"/>
          <w:lang w:eastAsia="ru-RU"/>
        </w:rPr>
        <w:t>о</w:t>
      </w:r>
      <w:r w:rsidRPr="00F8682D">
        <w:rPr>
          <w:rFonts w:cs="Arial"/>
          <w:szCs w:val="20"/>
          <w:lang w:eastAsia="ru-RU"/>
        </w:rPr>
        <w:t xml:space="preserve"> сведениями</w:t>
      </w:r>
      <w:r>
        <w:rPr>
          <w:rFonts w:cs="Arial"/>
          <w:szCs w:val="20"/>
          <w:lang w:eastAsia="ru-RU"/>
        </w:rPr>
        <w:t>,</w:t>
      </w:r>
      <w:r w:rsidRPr="00F8682D">
        <w:rPr>
          <w:rFonts w:cs="Arial"/>
          <w:szCs w:val="20"/>
          <w:lang w:eastAsia="ru-RU"/>
        </w:rPr>
        <w:t xml:space="preserve"> предусмотренными </w:t>
      </w:r>
      <w:r>
        <w:rPr>
          <w:rFonts w:cs="Arial"/>
          <w:szCs w:val="20"/>
          <w:lang w:eastAsia="ru-RU"/>
        </w:rPr>
        <w:t>частями</w:t>
      </w:r>
      <w:r w:rsidRPr="00F8682D">
        <w:rPr>
          <w:rFonts w:cs="Arial"/>
          <w:szCs w:val="20"/>
          <w:lang w:eastAsia="ru-RU"/>
        </w:rPr>
        <w:t xml:space="preserve"> 4.2.2 и 4.2.3 </w:t>
      </w:r>
      <w:r>
        <w:rPr>
          <w:rFonts w:cs="Arial"/>
          <w:szCs w:val="20"/>
          <w:lang w:eastAsia="ru-RU"/>
        </w:rPr>
        <w:t xml:space="preserve">настоящей статьи, </w:t>
      </w:r>
      <w:r w:rsidRPr="00F8682D">
        <w:rPr>
          <w:rFonts w:cs="Arial"/>
          <w:szCs w:val="20"/>
          <w:lang w:eastAsia="ru-RU"/>
        </w:rPr>
        <w:t xml:space="preserve">должна содержать требования к финансовым организациям - участникам </w:t>
      </w:r>
      <w:r>
        <w:rPr>
          <w:rFonts w:cs="Arial"/>
          <w:szCs w:val="20"/>
          <w:lang w:eastAsia="ru-RU"/>
        </w:rPr>
        <w:t>аукциона</w:t>
      </w:r>
      <w:r w:rsidRPr="00F8682D">
        <w:rPr>
          <w:rFonts w:cs="Arial"/>
          <w:szCs w:val="20"/>
          <w:lang w:eastAsia="ru-RU"/>
        </w:rPr>
        <w:t>, установленные в соответствии с</w:t>
      </w:r>
      <w:r>
        <w:rPr>
          <w:rFonts w:cs="Arial"/>
          <w:szCs w:val="20"/>
          <w:lang w:eastAsia="ru-RU"/>
        </w:rPr>
        <w:t xml:space="preserve">о статьей </w:t>
      </w:r>
      <w:r w:rsidRPr="00F8682D">
        <w:rPr>
          <w:rFonts w:cs="Arial"/>
          <w:szCs w:val="20"/>
          <w:lang w:eastAsia="ru-RU"/>
        </w:rPr>
        <w:t xml:space="preserve"> 3.2 настоящего Регламента.</w:t>
      </w:r>
    </w:p>
    <w:p w:rsidR="00537E5E" w:rsidRPr="00D71CB1" w:rsidRDefault="00537E5E" w:rsidP="00CD57C6">
      <w:pPr>
        <w:ind w:firstLine="709"/>
        <w:rPr>
          <w:rFonts w:cs="Arial"/>
          <w:szCs w:val="20"/>
          <w:lang w:eastAsia="ru-RU"/>
        </w:rPr>
      </w:pPr>
      <w:r w:rsidRPr="00D71CB1">
        <w:rPr>
          <w:rFonts w:cs="Arial"/>
          <w:szCs w:val="20"/>
          <w:lang w:eastAsia="ru-RU"/>
        </w:rPr>
        <w:t xml:space="preserve">4.2.5. Документация об аукционе должна содержать показатели, связанные с определением соответствия финансовых услуг потребностям </w:t>
      </w:r>
      <w:r>
        <w:rPr>
          <w:rFonts w:cs="Arial"/>
          <w:szCs w:val="20"/>
          <w:lang w:eastAsia="ru-RU"/>
        </w:rPr>
        <w:t>Заказчика</w:t>
      </w:r>
      <w:r w:rsidRPr="00D71CB1">
        <w:rPr>
          <w:rFonts w:cs="Arial"/>
          <w:szCs w:val="20"/>
          <w:lang w:eastAsia="ru-RU"/>
        </w:rPr>
        <w:t xml:space="preserve">. </w:t>
      </w:r>
    </w:p>
    <w:p w:rsidR="00537E5E" w:rsidRPr="00D71CB1" w:rsidRDefault="00537E5E" w:rsidP="00CD57C6">
      <w:pPr>
        <w:ind w:firstLine="709"/>
        <w:rPr>
          <w:rFonts w:cs="Arial"/>
          <w:szCs w:val="20"/>
          <w:lang w:eastAsia="ru-RU"/>
        </w:rPr>
      </w:pPr>
      <w:r w:rsidRPr="00D71CB1">
        <w:rPr>
          <w:rFonts w:cs="Arial"/>
          <w:szCs w:val="20"/>
          <w:lang w:eastAsia="ru-RU"/>
        </w:rPr>
        <w:t>4.2.6. Документация об аукционе может содержать требования к оформлению и форме заявки на участие в аукционе.</w:t>
      </w:r>
    </w:p>
    <w:p w:rsidR="00537E5E" w:rsidRPr="00D71CB1" w:rsidRDefault="00537E5E" w:rsidP="00CD57C6">
      <w:pPr>
        <w:ind w:firstLine="709"/>
        <w:rPr>
          <w:rFonts w:cs="Arial"/>
          <w:szCs w:val="20"/>
          <w:lang w:eastAsia="ru-RU"/>
        </w:rPr>
      </w:pPr>
      <w:r w:rsidRPr="00D71CB1">
        <w:rPr>
          <w:rFonts w:cs="Arial"/>
          <w:szCs w:val="20"/>
          <w:lang w:eastAsia="ru-RU"/>
        </w:rPr>
        <w:t>4.2.</w:t>
      </w:r>
      <w:r>
        <w:rPr>
          <w:rFonts w:cs="Arial"/>
          <w:szCs w:val="20"/>
          <w:lang w:eastAsia="ru-RU"/>
        </w:rPr>
        <w:t>7</w:t>
      </w:r>
      <w:r w:rsidRPr="00D71CB1">
        <w:rPr>
          <w:rFonts w:cs="Arial"/>
          <w:szCs w:val="20"/>
          <w:lang w:eastAsia="ru-RU"/>
        </w:rPr>
        <w:t>. Документация об аукционе не может содержать требования к финансовым услугам, если такие требования влекут за собой ограничение количества финансовых организаций - участников аукциона.</w:t>
      </w:r>
    </w:p>
    <w:p w:rsidR="00537E5E" w:rsidRPr="00D71CB1" w:rsidRDefault="00537E5E" w:rsidP="00CD57C6">
      <w:pPr>
        <w:ind w:firstLine="709"/>
        <w:rPr>
          <w:rFonts w:cs="Arial"/>
          <w:szCs w:val="20"/>
          <w:lang w:eastAsia="ru-RU"/>
        </w:rPr>
      </w:pPr>
      <w:r w:rsidRPr="00D71CB1">
        <w:rPr>
          <w:rFonts w:cs="Arial"/>
          <w:szCs w:val="20"/>
          <w:lang w:eastAsia="ru-RU"/>
        </w:rPr>
        <w:t>4.2.</w:t>
      </w:r>
      <w:r>
        <w:rPr>
          <w:rFonts w:cs="Arial"/>
          <w:szCs w:val="20"/>
          <w:lang w:eastAsia="ru-RU"/>
        </w:rPr>
        <w:t>8</w:t>
      </w:r>
      <w:r w:rsidRPr="00D71CB1">
        <w:rPr>
          <w:rFonts w:cs="Arial"/>
          <w:szCs w:val="20"/>
          <w:lang w:eastAsia="ru-RU"/>
        </w:rPr>
        <w:t>. К документации об аукционе должен быть приложен проект договора на оказание финансовых услуг (в случае проведения аукциона по нескольким лотам - проект договора на оказание финансовых услуг в отношении каждого лота), который является неотъемлемой частью документации об аукционе.</w:t>
      </w:r>
    </w:p>
    <w:p w:rsidR="00537E5E" w:rsidRPr="00D71CB1" w:rsidRDefault="00537E5E" w:rsidP="00CD57C6">
      <w:pPr>
        <w:ind w:firstLine="709"/>
        <w:rPr>
          <w:rFonts w:cs="Arial"/>
          <w:szCs w:val="20"/>
          <w:lang w:eastAsia="ru-RU"/>
        </w:rPr>
      </w:pPr>
      <w:r>
        <w:rPr>
          <w:rFonts w:cs="Arial"/>
          <w:szCs w:val="20"/>
          <w:lang w:eastAsia="ru-RU"/>
        </w:rPr>
        <w:t>4.2.9</w:t>
      </w:r>
      <w:r w:rsidRPr="00D71CB1">
        <w:rPr>
          <w:rFonts w:cs="Arial"/>
          <w:szCs w:val="20"/>
          <w:lang w:eastAsia="ru-RU"/>
        </w:rPr>
        <w:t>. Сведения, содержащиеся в документации об аукционе, должны соответствовать сведениям, указанным в извещении о проведении аукциона.</w:t>
      </w:r>
    </w:p>
    <w:p w:rsidR="00537E5E" w:rsidRPr="00D71CB1" w:rsidRDefault="00537E5E" w:rsidP="00CD57C6">
      <w:pPr>
        <w:pStyle w:val="20"/>
        <w:ind w:firstLine="709"/>
        <w:rPr>
          <w:rFonts w:cs="Arial"/>
          <w:szCs w:val="20"/>
          <w:lang w:eastAsia="ru-RU"/>
        </w:rPr>
      </w:pPr>
      <w:bookmarkStart w:id="11" w:name="_Toc315796506"/>
      <w:r w:rsidRPr="00D71CB1">
        <w:rPr>
          <w:rFonts w:cs="Arial"/>
          <w:szCs w:val="20"/>
        </w:rPr>
        <w:t>4.3. Порядок представления документации об аукционе, разъяснение положений документации об аукционе и внесение в нее изменений</w:t>
      </w:r>
      <w:bookmarkEnd w:id="11"/>
    </w:p>
    <w:p w:rsidR="00537E5E" w:rsidRPr="00F8682D" w:rsidRDefault="00537E5E" w:rsidP="00CD57C6">
      <w:pPr>
        <w:ind w:firstLine="709"/>
        <w:rPr>
          <w:rFonts w:cs="Arial"/>
          <w:b/>
          <w:szCs w:val="20"/>
          <w:lang w:eastAsia="ru-RU"/>
        </w:rPr>
      </w:pPr>
      <w:r w:rsidRPr="00D71CB1">
        <w:rPr>
          <w:rFonts w:cs="Arial"/>
          <w:szCs w:val="20"/>
          <w:lang w:eastAsia="ru-RU"/>
        </w:rPr>
        <w:t xml:space="preserve">4.3.1. </w:t>
      </w:r>
      <w:r>
        <w:rPr>
          <w:rFonts w:cs="Arial"/>
          <w:szCs w:val="20"/>
          <w:lang w:eastAsia="ru-RU"/>
        </w:rPr>
        <w:t>Заказчик</w:t>
      </w:r>
      <w:r w:rsidRPr="00F8682D">
        <w:rPr>
          <w:rFonts w:cs="Arial"/>
          <w:szCs w:val="20"/>
          <w:lang w:eastAsia="ru-RU"/>
        </w:rPr>
        <w:t xml:space="preserve"> обеспечивает размещение документации об аукционе на официальном сайте в срок, предусмотренный </w:t>
      </w:r>
      <w:r>
        <w:rPr>
          <w:rFonts w:cs="Arial"/>
          <w:szCs w:val="20"/>
          <w:lang w:eastAsia="ru-RU"/>
        </w:rPr>
        <w:t>частью</w:t>
      </w:r>
      <w:r w:rsidRPr="00F8682D">
        <w:rPr>
          <w:rFonts w:cs="Arial"/>
          <w:szCs w:val="20"/>
          <w:lang w:eastAsia="ru-RU"/>
        </w:rPr>
        <w:t xml:space="preserve"> 4.1.1</w:t>
      </w:r>
      <w:r>
        <w:rPr>
          <w:rFonts w:cs="Arial"/>
          <w:szCs w:val="20"/>
          <w:lang w:eastAsia="ru-RU"/>
        </w:rPr>
        <w:t>. статьи 4.1.</w:t>
      </w:r>
      <w:r w:rsidRPr="00F8682D">
        <w:rPr>
          <w:rFonts w:cs="Arial"/>
          <w:szCs w:val="20"/>
          <w:lang w:eastAsia="ru-RU"/>
        </w:rPr>
        <w:t xml:space="preserve"> настоящего Регламента одновременно с размещением извещения о проведении аукциона.</w:t>
      </w:r>
    </w:p>
    <w:p w:rsidR="00537E5E" w:rsidRDefault="00537E5E" w:rsidP="00CD57C6">
      <w:pPr>
        <w:ind w:firstLine="709"/>
        <w:rPr>
          <w:rFonts w:cs="Arial"/>
          <w:szCs w:val="20"/>
          <w:lang w:eastAsia="ru-RU"/>
        </w:rPr>
      </w:pPr>
      <w:r w:rsidRPr="00D71CB1">
        <w:rPr>
          <w:rFonts w:cs="Arial"/>
          <w:szCs w:val="20"/>
          <w:lang w:eastAsia="ru-RU"/>
        </w:rPr>
        <w:t xml:space="preserve">4.3.2. В течение двух дней со дня поступления от оператора электронной площадки запроса финансовой организации - </w:t>
      </w:r>
      <w:r w:rsidRPr="008D0621">
        <w:rPr>
          <w:rFonts w:cs="Arial"/>
          <w:szCs w:val="20"/>
          <w:lang w:eastAsia="ru-RU"/>
        </w:rPr>
        <w:t xml:space="preserve">участника </w:t>
      </w:r>
      <w:r>
        <w:rPr>
          <w:rFonts w:cs="Arial"/>
          <w:szCs w:val="20"/>
          <w:lang w:eastAsia="ru-RU"/>
        </w:rPr>
        <w:t>аукциона</w:t>
      </w:r>
      <w:r w:rsidRPr="00D71CB1">
        <w:rPr>
          <w:rFonts w:cs="Arial"/>
          <w:szCs w:val="20"/>
          <w:lang w:eastAsia="ru-RU"/>
        </w:rPr>
        <w:t xml:space="preserve"> о</w:t>
      </w:r>
      <w:r>
        <w:rPr>
          <w:rFonts w:cs="Arial"/>
          <w:szCs w:val="20"/>
          <w:lang w:eastAsia="ru-RU"/>
        </w:rPr>
        <w:t xml:space="preserve"> </w:t>
      </w:r>
      <w:r w:rsidRPr="00D71CB1">
        <w:rPr>
          <w:rFonts w:cs="Arial"/>
          <w:szCs w:val="20"/>
          <w:lang w:eastAsia="ru-RU"/>
        </w:rPr>
        <w:t>разъяснении положений документации об аукционе</w:t>
      </w:r>
      <w:r>
        <w:rPr>
          <w:rFonts w:cs="Arial"/>
          <w:szCs w:val="20"/>
          <w:lang w:eastAsia="ru-RU"/>
        </w:rPr>
        <w:t xml:space="preserve"> Организатор закупки подготавливает соответствующие разъяснения</w:t>
      </w:r>
      <w:r w:rsidRPr="008A1ECC">
        <w:rPr>
          <w:rFonts w:cs="Arial"/>
          <w:szCs w:val="20"/>
          <w:lang w:eastAsia="ru-RU"/>
        </w:rPr>
        <w:t xml:space="preserve"> </w:t>
      </w:r>
      <w:r w:rsidRPr="00D71CB1">
        <w:rPr>
          <w:rFonts w:cs="Arial"/>
          <w:szCs w:val="20"/>
          <w:lang w:eastAsia="ru-RU"/>
        </w:rPr>
        <w:t xml:space="preserve">при условии, что указанный запрос поступил </w:t>
      </w:r>
      <w:r>
        <w:rPr>
          <w:rFonts w:cs="Arial"/>
          <w:szCs w:val="20"/>
          <w:lang w:eastAsia="ru-RU"/>
        </w:rPr>
        <w:t xml:space="preserve">Организатору закупи </w:t>
      </w:r>
      <w:r w:rsidRPr="00D71CB1">
        <w:rPr>
          <w:rFonts w:cs="Arial"/>
          <w:szCs w:val="20"/>
          <w:lang w:eastAsia="ru-RU"/>
        </w:rPr>
        <w:t>не позднее, чем за пять дней до дня окончания пода</w:t>
      </w:r>
      <w:r>
        <w:rPr>
          <w:rFonts w:cs="Arial"/>
          <w:szCs w:val="20"/>
          <w:lang w:eastAsia="ru-RU"/>
        </w:rPr>
        <w:t xml:space="preserve">чи заявок на участие в аукционе.  </w:t>
      </w:r>
    </w:p>
    <w:p w:rsidR="00537E5E" w:rsidRPr="00D71CB1" w:rsidRDefault="00537E5E" w:rsidP="00CD57C6">
      <w:pPr>
        <w:ind w:firstLine="709"/>
        <w:rPr>
          <w:rFonts w:cs="Arial"/>
          <w:color w:val="FF0000"/>
          <w:szCs w:val="20"/>
          <w:lang w:eastAsia="ru-RU"/>
        </w:rPr>
      </w:pPr>
      <w:r>
        <w:rPr>
          <w:rFonts w:cs="Arial"/>
          <w:szCs w:val="20"/>
          <w:lang w:eastAsia="ru-RU"/>
        </w:rPr>
        <w:t>Заказчик</w:t>
      </w:r>
      <w:r w:rsidRPr="00D71CB1">
        <w:rPr>
          <w:rFonts w:cs="Arial"/>
          <w:szCs w:val="20"/>
          <w:lang w:eastAsia="ru-RU"/>
        </w:rPr>
        <w:t xml:space="preserve"> </w:t>
      </w:r>
      <w:r>
        <w:rPr>
          <w:rFonts w:cs="Arial"/>
          <w:szCs w:val="20"/>
          <w:lang w:eastAsia="ru-RU"/>
        </w:rPr>
        <w:t xml:space="preserve">в течение трех дней со дня предоставления разъяснения </w:t>
      </w:r>
      <w:r w:rsidRPr="00D71CB1">
        <w:rPr>
          <w:rFonts w:cs="Arial"/>
          <w:szCs w:val="20"/>
          <w:lang w:eastAsia="ru-RU"/>
        </w:rPr>
        <w:t>положений документации об аукционе размещает разъяснение с указанием предмета запроса, но без указания финансовой организации, от которой поступил запрос, на официальном сайте</w:t>
      </w:r>
      <w:r>
        <w:rPr>
          <w:rFonts w:cs="Arial"/>
          <w:szCs w:val="20"/>
          <w:lang w:eastAsia="ru-RU"/>
        </w:rPr>
        <w:t>.</w:t>
      </w:r>
    </w:p>
    <w:p w:rsidR="00537E5E" w:rsidRPr="00D71CB1" w:rsidRDefault="00537E5E" w:rsidP="00CD57C6">
      <w:pPr>
        <w:ind w:firstLine="709"/>
        <w:rPr>
          <w:rFonts w:cs="Arial"/>
          <w:szCs w:val="20"/>
          <w:lang w:eastAsia="ru-RU"/>
        </w:rPr>
      </w:pPr>
      <w:r w:rsidRPr="00D71CB1">
        <w:rPr>
          <w:rFonts w:cs="Arial"/>
          <w:szCs w:val="20"/>
          <w:lang w:eastAsia="ru-RU"/>
        </w:rPr>
        <w:t>4.3.3. Разъяснение положений документации об аукционе не должно изменять ее суть.</w:t>
      </w:r>
    </w:p>
    <w:p w:rsidR="00537E5E" w:rsidRPr="008D0621" w:rsidRDefault="00537E5E" w:rsidP="00CD57C6">
      <w:pPr>
        <w:ind w:firstLine="709"/>
        <w:rPr>
          <w:rFonts w:cs="Arial"/>
          <w:color w:val="548DD4"/>
          <w:szCs w:val="20"/>
          <w:lang w:eastAsia="ru-RU"/>
        </w:rPr>
      </w:pPr>
      <w:r w:rsidRPr="00D71CB1">
        <w:rPr>
          <w:rFonts w:cs="Arial"/>
          <w:szCs w:val="20"/>
          <w:lang w:eastAsia="ru-RU"/>
        </w:rPr>
        <w:t>4.3.4. О</w:t>
      </w:r>
      <w:r>
        <w:rPr>
          <w:rFonts w:cs="Arial"/>
          <w:szCs w:val="20"/>
          <w:lang w:eastAsia="ru-RU"/>
        </w:rPr>
        <w:t xml:space="preserve">рганизатор закупки </w:t>
      </w:r>
      <w:r w:rsidRPr="00D71CB1">
        <w:rPr>
          <w:rFonts w:cs="Arial"/>
          <w:szCs w:val="20"/>
          <w:lang w:eastAsia="ru-RU"/>
        </w:rPr>
        <w:t xml:space="preserve">по собственной инициативе или в соответствии с поступившим запросом о разъяснении положений документации об аукционе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w:t>
      </w:r>
      <w:r>
        <w:rPr>
          <w:rFonts w:cs="Arial"/>
          <w:szCs w:val="20"/>
          <w:lang w:eastAsia="ru-RU"/>
        </w:rPr>
        <w:t>трех дней</w:t>
      </w:r>
      <w:r w:rsidRPr="00D71CB1">
        <w:rPr>
          <w:rFonts w:cs="Arial"/>
          <w:szCs w:val="20"/>
          <w:lang w:eastAsia="ru-RU"/>
        </w:rPr>
        <w:t xml:space="preserve"> со дня принятия решения о внесении изменений в документацию об аукционе, изменения, внесенные в документацию об аукционе, размещаются </w:t>
      </w:r>
      <w:r>
        <w:rPr>
          <w:rFonts w:cs="Arial"/>
          <w:szCs w:val="20"/>
          <w:lang w:eastAsia="ru-RU"/>
        </w:rPr>
        <w:t>Заказчик</w:t>
      </w:r>
      <w:r w:rsidRPr="00D71CB1">
        <w:rPr>
          <w:rFonts w:cs="Arial"/>
          <w:szCs w:val="20"/>
          <w:lang w:eastAsia="ru-RU"/>
        </w:rPr>
        <w:t>ом на официальном сайте. При этом срок подачи заявок на участие в аукционе должен быть продлен так, чтобы со дня размещения таких изменений до даты окончания подачи заявок на участие в аукционе этот срок составл</w:t>
      </w:r>
      <w:r>
        <w:rPr>
          <w:rFonts w:cs="Arial"/>
          <w:szCs w:val="20"/>
          <w:lang w:eastAsia="ru-RU"/>
        </w:rPr>
        <w:t>ял не менее чем пятнадцать дней.</w:t>
      </w:r>
    </w:p>
    <w:p w:rsidR="00537E5E" w:rsidRPr="00D71CB1" w:rsidRDefault="00537E5E" w:rsidP="00CD57C6">
      <w:pPr>
        <w:pStyle w:val="20"/>
        <w:ind w:firstLine="709"/>
        <w:rPr>
          <w:rFonts w:cs="Arial"/>
          <w:szCs w:val="20"/>
          <w:lang w:eastAsia="ru-RU"/>
        </w:rPr>
      </w:pPr>
      <w:bookmarkStart w:id="12" w:name="_Toc315796507"/>
      <w:r w:rsidRPr="00D71CB1">
        <w:rPr>
          <w:rFonts w:cs="Arial"/>
          <w:szCs w:val="20"/>
          <w:lang w:eastAsia="ru-RU"/>
        </w:rPr>
        <w:t>4.4. Порядок рассмотрения заявок на участие в аукционе</w:t>
      </w:r>
      <w:bookmarkEnd w:id="12"/>
    </w:p>
    <w:p w:rsidR="00537E5E" w:rsidRPr="00D71CB1" w:rsidRDefault="00537E5E" w:rsidP="00CD57C6">
      <w:pPr>
        <w:ind w:firstLine="709"/>
        <w:rPr>
          <w:rFonts w:cs="Arial"/>
          <w:szCs w:val="20"/>
          <w:lang w:eastAsia="ru-RU"/>
        </w:rPr>
      </w:pPr>
      <w:r w:rsidRPr="00D71CB1">
        <w:rPr>
          <w:rFonts w:cs="Arial"/>
          <w:szCs w:val="20"/>
          <w:lang w:eastAsia="ru-RU"/>
        </w:rPr>
        <w:t>4.4.1. Заявка на участие в аукционе состоит из двух частей.</w:t>
      </w:r>
    </w:p>
    <w:p w:rsidR="00537E5E" w:rsidRPr="008D0621" w:rsidRDefault="00537E5E" w:rsidP="00CD57C6">
      <w:pPr>
        <w:ind w:firstLine="709"/>
        <w:rPr>
          <w:rFonts w:cs="Arial"/>
          <w:b/>
          <w:szCs w:val="20"/>
          <w:lang w:eastAsia="ru-RU"/>
        </w:rPr>
      </w:pPr>
      <w:r w:rsidRPr="00D71CB1">
        <w:rPr>
          <w:rFonts w:cs="Arial"/>
          <w:szCs w:val="20"/>
          <w:lang w:eastAsia="ru-RU"/>
        </w:rPr>
        <w:t xml:space="preserve">4.4.2. Первая </w:t>
      </w:r>
      <w:r w:rsidRPr="008D0621">
        <w:rPr>
          <w:rFonts w:cs="Arial"/>
          <w:szCs w:val="20"/>
          <w:lang w:eastAsia="ru-RU"/>
        </w:rPr>
        <w:t xml:space="preserve">часть заявки на участие в аукционе должна содержать согласие финансовой организации - участника </w:t>
      </w:r>
      <w:r>
        <w:rPr>
          <w:rFonts w:cs="Arial"/>
          <w:szCs w:val="20"/>
          <w:lang w:eastAsia="ru-RU"/>
        </w:rPr>
        <w:t>аукциона</w:t>
      </w:r>
      <w:r w:rsidRPr="008D0621">
        <w:rPr>
          <w:rFonts w:cs="Arial"/>
          <w:szCs w:val="20"/>
          <w:lang w:eastAsia="ru-RU"/>
        </w:rPr>
        <w:t xml:space="preserve"> на оказание финансовых услуг на условиях, предусмотренных документацией об аукционе.</w:t>
      </w:r>
      <w:r w:rsidRPr="008D0621">
        <w:rPr>
          <w:rFonts w:cs="Arial"/>
          <w:b/>
          <w:szCs w:val="20"/>
          <w:lang w:eastAsia="ru-RU"/>
        </w:rPr>
        <w:t xml:space="preserve"> </w:t>
      </w:r>
    </w:p>
    <w:p w:rsidR="00537E5E" w:rsidRPr="008D0621" w:rsidRDefault="00537E5E" w:rsidP="00CD57C6">
      <w:pPr>
        <w:ind w:firstLine="709"/>
        <w:rPr>
          <w:rFonts w:cs="Arial"/>
          <w:szCs w:val="20"/>
          <w:lang w:eastAsia="ru-RU"/>
        </w:rPr>
      </w:pPr>
      <w:r w:rsidRPr="008D0621">
        <w:rPr>
          <w:rFonts w:cs="Arial"/>
          <w:szCs w:val="20"/>
          <w:lang w:eastAsia="ru-RU"/>
        </w:rPr>
        <w:t xml:space="preserve">4.4.3. Комиссия проверяет первые части заявок на участие в аукционе на предмет наличия согласия финансовой организации - участника </w:t>
      </w:r>
      <w:r>
        <w:rPr>
          <w:rFonts w:cs="Arial"/>
          <w:szCs w:val="20"/>
          <w:lang w:eastAsia="ru-RU"/>
        </w:rPr>
        <w:t>аукциона</w:t>
      </w:r>
      <w:r w:rsidRPr="008D0621">
        <w:rPr>
          <w:rFonts w:cs="Arial"/>
          <w:szCs w:val="20"/>
          <w:lang w:eastAsia="ru-RU"/>
        </w:rPr>
        <w:t xml:space="preserve"> на оказание финансовых услуг на условиях, предусмотренных документацией об аукционе.</w:t>
      </w:r>
    </w:p>
    <w:p w:rsidR="00537E5E" w:rsidRPr="00D71CB1" w:rsidRDefault="00537E5E" w:rsidP="00CD57C6">
      <w:pPr>
        <w:ind w:firstLine="709"/>
        <w:rPr>
          <w:rFonts w:cs="Arial"/>
          <w:szCs w:val="20"/>
          <w:lang w:eastAsia="ru-RU"/>
        </w:rPr>
      </w:pPr>
      <w:r w:rsidRPr="008D0621">
        <w:rPr>
          <w:rFonts w:cs="Arial"/>
          <w:szCs w:val="20"/>
          <w:lang w:eastAsia="ru-RU"/>
        </w:rPr>
        <w:t>4.4.4. Срок рассмотрения первых частей заявок</w:t>
      </w:r>
      <w:r w:rsidRPr="00D71CB1">
        <w:rPr>
          <w:rFonts w:cs="Arial"/>
          <w:szCs w:val="20"/>
          <w:lang w:eastAsia="ru-RU"/>
        </w:rPr>
        <w:t xml:space="preserve"> на участие в аукционе не может превышать семь дней со дня окончания срока подачи заявок на участие в аукционе.</w:t>
      </w:r>
    </w:p>
    <w:p w:rsidR="00537E5E" w:rsidRPr="00D71CB1" w:rsidRDefault="00537E5E" w:rsidP="00CD57C6">
      <w:pPr>
        <w:ind w:firstLine="709"/>
        <w:rPr>
          <w:rFonts w:cs="Arial"/>
          <w:szCs w:val="20"/>
          <w:lang w:eastAsia="ru-RU"/>
        </w:rPr>
      </w:pPr>
      <w:r w:rsidRPr="00D71CB1">
        <w:rPr>
          <w:rFonts w:cs="Arial"/>
          <w:szCs w:val="20"/>
          <w:lang w:eastAsia="ru-RU"/>
        </w:rPr>
        <w:t>4.4.5. На основании результатов рассмотрения первых частей заявок на участие в аукционе комиссией принимается решение о допуске к участию в аукционе финансовой организации и о признании финансовой организации, подавшей заявку на участие в аукционе, участником аукциона или об отказе в допуске к участию в аукционе.</w:t>
      </w:r>
    </w:p>
    <w:p w:rsidR="00537E5E" w:rsidRPr="00D71CB1" w:rsidRDefault="00537E5E" w:rsidP="00CD57C6">
      <w:pPr>
        <w:ind w:firstLine="709"/>
        <w:rPr>
          <w:rFonts w:cs="Arial"/>
          <w:szCs w:val="20"/>
          <w:lang w:eastAsia="ru-RU"/>
        </w:rPr>
      </w:pPr>
      <w:r w:rsidRPr="00D71CB1">
        <w:rPr>
          <w:rFonts w:cs="Arial"/>
          <w:szCs w:val="20"/>
          <w:lang w:eastAsia="ru-RU"/>
        </w:rPr>
        <w:t>4.4.6. Финансовая организация не допускается к участию в аукционе в случае отсутствия в первой части заявки на участие в аукционе согласия финансовой организации на оказание финансовых услуг на условиях, предусмотренных документацией об аукционе.</w:t>
      </w:r>
    </w:p>
    <w:p w:rsidR="00537E5E" w:rsidRPr="00D71CB1" w:rsidRDefault="00537E5E" w:rsidP="00CD57C6">
      <w:pPr>
        <w:ind w:firstLine="709"/>
        <w:rPr>
          <w:rFonts w:cs="Arial"/>
          <w:szCs w:val="20"/>
          <w:lang w:eastAsia="ru-RU"/>
        </w:rPr>
      </w:pPr>
      <w:r w:rsidRPr="00D71CB1">
        <w:rPr>
          <w:rFonts w:cs="Arial"/>
          <w:szCs w:val="20"/>
          <w:lang w:eastAsia="ru-RU"/>
        </w:rPr>
        <w:t>Отказ в допуске к участию в аукционе по иным основаниям не допускается.</w:t>
      </w:r>
    </w:p>
    <w:p w:rsidR="00537E5E" w:rsidRPr="0099295D" w:rsidRDefault="00537E5E" w:rsidP="00CD57C6">
      <w:pPr>
        <w:ind w:firstLine="709"/>
        <w:rPr>
          <w:rFonts w:cs="Arial"/>
          <w:color w:val="FF0000"/>
          <w:szCs w:val="20"/>
          <w:lang w:eastAsia="ru-RU"/>
        </w:rPr>
      </w:pPr>
      <w:r w:rsidRPr="00D71CB1">
        <w:rPr>
          <w:rFonts w:cs="Arial"/>
          <w:szCs w:val="20"/>
          <w:lang w:eastAsia="ru-RU"/>
        </w:rPr>
        <w:t xml:space="preserve">4.4.7. На основании результатов рассмотрения первых частей заявок на участие в аукционе, комиссией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 Протокол должен содержать сведения о порядковых номерах заявок на участие в аукционе, решение о допуске финансовой организации, подавшей заявку на участие в аукционе с соответствующим порядковым номером, </w:t>
      </w:r>
      <w:r w:rsidRPr="008D0621">
        <w:rPr>
          <w:rFonts w:cs="Arial"/>
          <w:szCs w:val="20"/>
          <w:lang w:eastAsia="ru-RU"/>
        </w:rPr>
        <w:t xml:space="preserve">к участию в аукционе и о признании ее участником аукциона или об отказе в допуске финансовой организации к участию в аукционе с обоснованием такого решения и с указанием положений документации об аукционе, которым не соответствует заявка на участие в аукционе этого участника </w:t>
      </w:r>
      <w:r>
        <w:rPr>
          <w:rFonts w:cs="Arial"/>
          <w:szCs w:val="20"/>
          <w:lang w:eastAsia="ru-RU"/>
        </w:rPr>
        <w:t>аукциона</w:t>
      </w:r>
      <w:r w:rsidRPr="008D0621">
        <w:rPr>
          <w:rFonts w:cs="Arial"/>
          <w:szCs w:val="20"/>
          <w:lang w:eastAsia="ru-RU"/>
        </w:rPr>
        <w:t xml:space="preserve">, положений заявки на участие в аукционе, которые не соответствуют требованиям документации об </w:t>
      </w:r>
      <w:r w:rsidRPr="006142BA">
        <w:rPr>
          <w:rFonts w:cs="Arial"/>
          <w:szCs w:val="20"/>
          <w:lang w:eastAsia="ru-RU"/>
        </w:rPr>
        <w:t>аукционе, сведения о членах комиссии, принявших решение, сведения о решении каждого члена комиссии о допуске финансовой организации к участию в аукционе или об отказе в допуске к участию в аукционе. Указанный протокол в день окончания рассмотрения заявок на участие в аукционе направляется оператору электронной площадки.</w:t>
      </w:r>
    </w:p>
    <w:p w:rsidR="00537E5E" w:rsidRPr="00ED0B8C" w:rsidRDefault="00537E5E" w:rsidP="00CD57C6">
      <w:pPr>
        <w:ind w:firstLine="709"/>
        <w:rPr>
          <w:rFonts w:cs="Arial"/>
          <w:szCs w:val="20"/>
          <w:lang w:eastAsia="ru-RU"/>
        </w:rPr>
      </w:pPr>
      <w:r w:rsidRPr="00D71CB1">
        <w:rPr>
          <w:rFonts w:cs="Arial"/>
          <w:szCs w:val="20"/>
          <w:lang w:eastAsia="ru-RU"/>
        </w:rPr>
        <w:t xml:space="preserve">4.4.8.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 также в случае, если на основании результатов рассмотрения первых частей заявок на участие в аукционе принято решение об отказе в допуске к участию в аукционе всех финансовых организаций, подавших заявки на участие в аукционе, или о признании только одной </w:t>
      </w:r>
      <w:r w:rsidRPr="008D0621">
        <w:rPr>
          <w:rFonts w:cs="Arial"/>
          <w:szCs w:val="20"/>
          <w:lang w:eastAsia="ru-RU"/>
        </w:rPr>
        <w:t xml:space="preserve">финансовой организации, подавшей заявку на участие в аукционе, участником аукциона, в указанный в </w:t>
      </w:r>
      <w:r>
        <w:rPr>
          <w:rFonts w:cs="Arial"/>
          <w:szCs w:val="20"/>
          <w:lang w:eastAsia="ru-RU"/>
        </w:rPr>
        <w:t>части</w:t>
      </w:r>
      <w:r w:rsidRPr="008D0621">
        <w:rPr>
          <w:rFonts w:cs="Arial"/>
          <w:szCs w:val="20"/>
          <w:lang w:eastAsia="ru-RU"/>
        </w:rPr>
        <w:t xml:space="preserve"> 4.4.7</w:t>
      </w:r>
      <w:r>
        <w:rPr>
          <w:rFonts w:cs="Arial"/>
          <w:szCs w:val="20"/>
          <w:lang w:eastAsia="ru-RU"/>
        </w:rPr>
        <w:t xml:space="preserve"> </w:t>
      </w:r>
      <w:r w:rsidRPr="008D0621">
        <w:rPr>
          <w:rFonts w:cs="Arial"/>
          <w:szCs w:val="20"/>
          <w:lang w:eastAsia="ru-RU"/>
        </w:rPr>
        <w:t>настояще</w:t>
      </w:r>
      <w:r>
        <w:rPr>
          <w:rFonts w:cs="Arial"/>
          <w:szCs w:val="20"/>
          <w:lang w:eastAsia="ru-RU"/>
        </w:rPr>
        <w:t>й статьи</w:t>
      </w:r>
      <w:r w:rsidRPr="00D71CB1">
        <w:rPr>
          <w:rFonts w:cs="Arial"/>
          <w:szCs w:val="20"/>
          <w:lang w:eastAsia="ru-RU"/>
        </w:rPr>
        <w:t xml:space="preserve"> протокол вносится </w:t>
      </w:r>
      <w:r w:rsidRPr="008D0621">
        <w:rPr>
          <w:rFonts w:cs="Arial"/>
          <w:szCs w:val="20"/>
          <w:lang w:eastAsia="ru-RU"/>
        </w:rPr>
        <w:t xml:space="preserve">информация о признании аукциона несостоявшимся. </w:t>
      </w:r>
      <w:r w:rsidRPr="00ED0B8C">
        <w:rPr>
          <w:rFonts w:cs="Arial"/>
          <w:szCs w:val="20"/>
          <w:lang w:eastAsia="ru-RU"/>
        </w:rPr>
        <w:t>Протокол размещается на электронной площадке.</w:t>
      </w:r>
    </w:p>
    <w:p w:rsidR="00537E5E" w:rsidRPr="008D0621" w:rsidRDefault="00537E5E" w:rsidP="00CD57C6">
      <w:pPr>
        <w:ind w:firstLine="709"/>
        <w:rPr>
          <w:rFonts w:cs="Arial"/>
          <w:szCs w:val="20"/>
          <w:lang w:eastAsia="ru-RU"/>
        </w:rPr>
      </w:pPr>
      <w:r w:rsidRPr="00D71CB1">
        <w:rPr>
          <w:rFonts w:cs="Arial"/>
          <w:szCs w:val="20"/>
          <w:lang w:eastAsia="ru-RU"/>
        </w:rPr>
        <w:t xml:space="preserve">4.4.9. В случае, если на основании результатов рассмотрения первых частей заявок на участие в аукционе принято решение об отказе в допуске к участию в аукционе всех финансовых организаций, подавших заявки на участие в аукционе, или о признании только одной финансовой организации, подавшей заявку на участие в аукционе, участником </w:t>
      </w:r>
      <w:r w:rsidRPr="008D0621">
        <w:rPr>
          <w:rFonts w:cs="Arial"/>
          <w:szCs w:val="20"/>
          <w:lang w:eastAsia="ru-RU"/>
        </w:rPr>
        <w:t>аукциона, аукцион признается несостоявшимся.</w:t>
      </w:r>
    </w:p>
    <w:p w:rsidR="00537E5E" w:rsidRPr="00D71CB1" w:rsidRDefault="00537E5E" w:rsidP="00CD57C6">
      <w:pPr>
        <w:ind w:firstLine="709"/>
        <w:rPr>
          <w:rFonts w:cs="Arial"/>
          <w:szCs w:val="20"/>
          <w:lang w:eastAsia="ru-RU"/>
        </w:rPr>
      </w:pPr>
      <w:r w:rsidRPr="008D0621">
        <w:rPr>
          <w:rFonts w:cs="Arial"/>
          <w:szCs w:val="20"/>
          <w:lang w:eastAsia="ru-RU"/>
        </w:rPr>
        <w:t>4.4.10. В случае, если аукцион признан несостоявшимся и только одна финансовая организация</w:t>
      </w:r>
      <w:r w:rsidRPr="00D71CB1">
        <w:rPr>
          <w:rFonts w:cs="Arial"/>
          <w:szCs w:val="20"/>
          <w:lang w:eastAsia="ru-RU"/>
        </w:rPr>
        <w:t xml:space="preserve">, подавшая заявку на участие в аукционе, признана участником аукциона, комиссия в течение трех дней с момента поступления второй части заявки на участие в аукционе проверяет соответствие финансовой организации требованиям, предусмотренным документацией об аукционе. В случае, если принято решение о соответствии финансовой организации указанным требованиям, в течение четырех дней со дня принятия такого решения </w:t>
      </w:r>
      <w:r>
        <w:rPr>
          <w:rFonts w:cs="Arial"/>
          <w:szCs w:val="20"/>
          <w:lang w:eastAsia="ru-RU"/>
        </w:rPr>
        <w:t xml:space="preserve">Заказчик </w:t>
      </w:r>
      <w:r w:rsidRPr="00D71CB1">
        <w:rPr>
          <w:rFonts w:cs="Arial"/>
          <w:szCs w:val="20"/>
          <w:lang w:eastAsia="ru-RU"/>
        </w:rPr>
        <w:t xml:space="preserve">направляет оператору электронной площадки проект договора на оказание финансовых услуг, прилагаемого к документации об аукционе, без подписи договора со стороны </w:t>
      </w:r>
      <w:r>
        <w:rPr>
          <w:rFonts w:cs="Arial"/>
          <w:szCs w:val="20"/>
          <w:lang w:eastAsia="ru-RU"/>
        </w:rPr>
        <w:t>Заказчика</w:t>
      </w:r>
      <w:r w:rsidRPr="00D71CB1">
        <w:rPr>
          <w:rFonts w:cs="Arial"/>
          <w:szCs w:val="20"/>
          <w:lang w:eastAsia="ru-RU"/>
        </w:rPr>
        <w:t xml:space="preserve">. Заключение договора с финансовой организацией, признанной единственным участником аукциона, </w:t>
      </w:r>
      <w:r w:rsidRPr="000C1A06">
        <w:rPr>
          <w:rFonts w:cs="Arial"/>
          <w:szCs w:val="20"/>
          <w:lang w:eastAsia="ru-RU"/>
        </w:rPr>
        <w:t xml:space="preserve">осуществляется в соответствии с </w:t>
      </w:r>
      <w:r>
        <w:rPr>
          <w:rFonts w:cs="Arial"/>
          <w:szCs w:val="20"/>
          <w:lang w:eastAsia="ru-RU"/>
        </w:rPr>
        <w:t>частями</w:t>
      </w:r>
      <w:r w:rsidRPr="000C1A06">
        <w:rPr>
          <w:rFonts w:cs="Arial"/>
          <w:szCs w:val="20"/>
          <w:lang w:eastAsia="ru-RU"/>
        </w:rPr>
        <w:t xml:space="preserve"> 4.5.2 – 4.5.6, 4.5.11 </w:t>
      </w:r>
      <w:r>
        <w:rPr>
          <w:rFonts w:cs="Arial"/>
          <w:szCs w:val="20"/>
          <w:lang w:eastAsia="ru-RU"/>
        </w:rPr>
        <w:t xml:space="preserve">статьи 4.5. </w:t>
      </w:r>
      <w:r w:rsidRPr="000C1A06">
        <w:rPr>
          <w:rFonts w:cs="Arial"/>
          <w:szCs w:val="20"/>
          <w:lang w:eastAsia="ru-RU"/>
        </w:rPr>
        <w:t>настоящего Регламента.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w:t>
      </w:r>
      <w:r w:rsidRPr="00D71CB1">
        <w:rPr>
          <w:rFonts w:cs="Arial"/>
          <w:szCs w:val="20"/>
          <w:lang w:eastAsia="ru-RU"/>
        </w:rPr>
        <w:t xml:space="preserve"> аукциона, или по цене договора, согласованной с таким участником торгов и не превышающей начальной (максимальной) цены контракта.</w:t>
      </w:r>
    </w:p>
    <w:p w:rsidR="00537E5E" w:rsidRPr="00D71CB1" w:rsidRDefault="00537E5E" w:rsidP="00CD57C6">
      <w:pPr>
        <w:ind w:firstLine="709"/>
        <w:rPr>
          <w:rFonts w:cs="Arial"/>
          <w:szCs w:val="20"/>
          <w:lang w:eastAsia="ru-RU"/>
        </w:rPr>
      </w:pPr>
      <w:r w:rsidRPr="00D71CB1">
        <w:rPr>
          <w:rFonts w:cs="Arial"/>
          <w:szCs w:val="20"/>
          <w:lang w:eastAsia="ru-RU"/>
        </w:rPr>
        <w:t>4.4.11. Вторая часть заявки на участие в аукционе должна содержать следующие документы и сведения:</w:t>
      </w:r>
    </w:p>
    <w:p w:rsidR="00537E5E" w:rsidRPr="001D1D5C" w:rsidRDefault="00537E5E" w:rsidP="005643CB">
      <w:pPr>
        <w:pStyle w:val="ListParagraph"/>
        <w:numPr>
          <w:ilvl w:val="0"/>
          <w:numId w:val="19"/>
        </w:numPr>
        <w:tabs>
          <w:tab w:val="left" w:pos="851"/>
        </w:tabs>
        <w:ind w:left="0" w:firstLine="567"/>
        <w:rPr>
          <w:rFonts w:cs="Arial"/>
          <w:szCs w:val="20"/>
          <w:lang w:eastAsia="ru-RU"/>
        </w:rPr>
      </w:pPr>
      <w:r w:rsidRPr="001D1D5C">
        <w:rPr>
          <w:rFonts w:cs="Arial"/>
          <w:szCs w:val="20"/>
          <w:lang w:eastAsia="ru-RU"/>
        </w:rPr>
        <w:t>фирменное наименование (наименование), сведения об организационно-правовой форме, о месте нахождения, почтовый адрес, номер контактного телефона, идентификационный номер налогоплательщика;</w:t>
      </w:r>
    </w:p>
    <w:p w:rsidR="00537E5E" w:rsidRPr="001D1D5C" w:rsidRDefault="00537E5E" w:rsidP="005643CB">
      <w:pPr>
        <w:pStyle w:val="ListParagraph"/>
        <w:numPr>
          <w:ilvl w:val="0"/>
          <w:numId w:val="19"/>
        </w:numPr>
        <w:tabs>
          <w:tab w:val="left" w:pos="851"/>
        </w:tabs>
        <w:autoSpaceDE w:val="0"/>
        <w:autoSpaceDN w:val="0"/>
        <w:adjustRightInd w:val="0"/>
        <w:ind w:left="0" w:firstLine="567"/>
        <w:rPr>
          <w:rFonts w:cs="Arial"/>
          <w:szCs w:val="20"/>
        </w:rPr>
      </w:pPr>
      <w:r w:rsidRPr="001D1D5C">
        <w:rPr>
          <w:rFonts w:cs="Arial"/>
          <w:szCs w:val="20"/>
        </w:rPr>
        <w:t>полученн</w:t>
      </w:r>
      <w:r>
        <w:rPr>
          <w:rFonts w:cs="Arial"/>
          <w:szCs w:val="20"/>
        </w:rPr>
        <w:t>ые</w:t>
      </w:r>
      <w:r w:rsidRPr="001D1D5C">
        <w:rPr>
          <w:rFonts w:cs="Arial"/>
          <w:szCs w:val="20"/>
        </w:rPr>
        <w:t xml:space="preserve"> не ранее чем за шесть месяцев до дня размещения на официальном сайте извещения о проведении открытого аукциона </w:t>
      </w:r>
      <w:r>
        <w:rPr>
          <w:rFonts w:cs="Arial"/>
          <w:szCs w:val="20"/>
        </w:rPr>
        <w:t xml:space="preserve">копия </w:t>
      </w:r>
      <w:r w:rsidRPr="001D1D5C">
        <w:rPr>
          <w:rFonts w:cs="Arial"/>
          <w:szCs w:val="20"/>
        </w:rPr>
        <w:t>выписк</w:t>
      </w:r>
      <w:r>
        <w:rPr>
          <w:rFonts w:cs="Arial"/>
          <w:szCs w:val="20"/>
        </w:rPr>
        <w:t>и</w:t>
      </w:r>
      <w:r w:rsidRPr="001D1D5C">
        <w:rPr>
          <w:rFonts w:cs="Arial"/>
          <w:szCs w:val="20"/>
        </w:rPr>
        <w:t xml:space="preserve"> из единого государственного реестра юридических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w:t>
      </w:r>
    </w:p>
    <w:p w:rsidR="00537E5E" w:rsidRPr="00092FBE" w:rsidRDefault="00537E5E" w:rsidP="005643CB">
      <w:pPr>
        <w:pStyle w:val="ListParagraph"/>
        <w:numPr>
          <w:ilvl w:val="0"/>
          <w:numId w:val="19"/>
        </w:numPr>
        <w:tabs>
          <w:tab w:val="left" w:pos="851"/>
        </w:tabs>
        <w:autoSpaceDE w:val="0"/>
        <w:autoSpaceDN w:val="0"/>
        <w:adjustRightInd w:val="0"/>
        <w:ind w:left="0" w:firstLine="567"/>
        <w:rPr>
          <w:rFonts w:cs="Arial"/>
          <w:szCs w:val="20"/>
        </w:rPr>
      </w:pPr>
      <w:r w:rsidRPr="00092FBE">
        <w:rPr>
          <w:rFonts w:cs="Arial"/>
          <w:szCs w:val="20"/>
        </w:rPr>
        <w:t>копии документов, подтверждающи</w:t>
      </w:r>
      <w:r>
        <w:rPr>
          <w:rFonts w:cs="Arial"/>
          <w:szCs w:val="20"/>
        </w:rPr>
        <w:t>х</w:t>
      </w:r>
      <w:r w:rsidRPr="00092FBE">
        <w:rPr>
          <w:rFonts w:cs="Arial"/>
          <w:szCs w:val="20"/>
        </w:rPr>
        <w:t xml:space="preserve"> полномочия лица на осуществление действий от имени финансовой организации - участника </w:t>
      </w:r>
      <w:r>
        <w:rPr>
          <w:rFonts w:cs="Arial"/>
          <w:szCs w:val="20"/>
        </w:rPr>
        <w:t>аукциона</w:t>
      </w:r>
      <w:r w:rsidRPr="00092FBE">
        <w:rPr>
          <w:rFonts w:cs="Arial"/>
          <w:szCs w:val="20"/>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w:t>
      </w:r>
      <w:r w:rsidRPr="00021D00">
        <w:rPr>
          <w:rFonts w:cs="Arial"/>
          <w:szCs w:val="20"/>
        </w:rPr>
        <w:t xml:space="preserve">ни финансовой организации - участника аукциона в </w:t>
      </w:r>
      <w:r w:rsidRPr="00021D00">
        <w:rPr>
          <w:rFonts w:cs="Arial"/>
          <w:szCs w:val="20"/>
          <w:lang w:eastAsia="ru-RU"/>
        </w:rPr>
        <w:t xml:space="preserve">электронной форме (в том числе на регистрацию на открытых аукционах), </w:t>
      </w:r>
      <w:r w:rsidRPr="005239F7">
        <w:rPr>
          <w:rFonts w:cs="Arial"/>
          <w:szCs w:val="20"/>
        </w:rPr>
        <w:t xml:space="preserve">без доверенности). В случае, если от имени финансовой организации - участника аукциона в электронной форме действует иное лицо, заявка на участие в аукционе должна содержать также доверенность на осуществление действий от имени финансовой организации - участника аукциона, заверенную печатью финансовой организации - участника аукциона, и подписанную руководителем финансовой организации </w:t>
      </w:r>
      <w:r w:rsidRPr="00986114">
        <w:rPr>
          <w:rFonts w:cs="Arial"/>
          <w:szCs w:val="20"/>
        </w:rPr>
        <w:t xml:space="preserve">- участника аукциона или уполномоченным этим руководителем лицом. В случае, если указанная доверенность подписана лицом, уполномоченным руководителем финансовой организации </w:t>
      </w:r>
      <w:r w:rsidRPr="00FB560C">
        <w:rPr>
          <w:rFonts w:cs="Arial"/>
          <w:szCs w:val="20"/>
        </w:rPr>
        <w:t xml:space="preserve">- участника аукциона, заявка на участие в аукционе должна содержать также копию документа, подтверждающего полномочия такого лица, заверенную печатью финансовой организации – участника аукциона и подписанную </w:t>
      </w:r>
      <w:r>
        <w:rPr>
          <w:rFonts w:cs="Arial"/>
          <w:szCs w:val="20"/>
        </w:rPr>
        <w:t xml:space="preserve">ее </w:t>
      </w:r>
      <w:r w:rsidRPr="00FB560C">
        <w:rPr>
          <w:rFonts w:cs="Arial"/>
          <w:szCs w:val="20"/>
        </w:rPr>
        <w:t>руководителем</w:t>
      </w:r>
      <w:r>
        <w:rPr>
          <w:rFonts w:cs="Arial"/>
          <w:szCs w:val="20"/>
        </w:rPr>
        <w:t>;</w:t>
      </w:r>
      <w:r w:rsidRPr="00FB560C">
        <w:rPr>
          <w:rFonts w:cs="Arial"/>
          <w:szCs w:val="20"/>
        </w:rPr>
        <w:t xml:space="preserve"> </w:t>
      </w:r>
    </w:p>
    <w:p w:rsidR="00537E5E" w:rsidRPr="001D1D5C" w:rsidRDefault="00537E5E" w:rsidP="005643CB">
      <w:pPr>
        <w:pStyle w:val="ListParagraph"/>
        <w:numPr>
          <w:ilvl w:val="0"/>
          <w:numId w:val="19"/>
        </w:numPr>
        <w:tabs>
          <w:tab w:val="left" w:pos="851"/>
        </w:tabs>
        <w:autoSpaceDE w:val="0"/>
        <w:autoSpaceDN w:val="0"/>
        <w:adjustRightInd w:val="0"/>
        <w:ind w:left="0" w:firstLine="567"/>
        <w:rPr>
          <w:rFonts w:cs="Arial"/>
          <w:szCs w:val="20"/>
        </w:rPr>
      </w:pPr>
      <w:r w:rsidRPr="001D1D5C">
        <w:rPr>
          <w:rFonts w:cs="Arial"/>
          <w:szCs w:val="20"/>
        </w:rPr>
        <w:t>копии учредительных документов финансовой организации</w:t>
      </w:r>
      <w:r>
        <w:rPr>
          <w:rFonts w:cs="Arial"/>
          <w:szCs w:val="20"/>
        </w:rPr>
        <w:t xml:space="preserve"> </w:t>
      </w:r>
      <w:r w:rsidRPr="001D1D5C">
        <w:rPr>
          <w:rFonts w:cs="Arial"/>
          <w:szCs w:val="20"/>
        </w:rPr>
        <w:t>- участника аукциона;</w:t>
      </w:r>
    </w:p>
    <w:p w:rsidR="00537E5E" w:rsidRPr="001D1D5C" w:rsidRDefault="00537E5E" w:rsidP="005643CB">
      <w:pPr>
        <w:pStyle w:val="ListParagraph"/>
        <w:numPr>
          <w:ilvl w:val="0"/>
          <w:numId w:val="19"/>
        </w:numPr>
        <w:tabs>
          <w:tab w:val="left" w:pos="851"/>
        </w:tabs>
        <w:autoSpaceDE w:val="0"/>
        <w:autoSpaceDN w:val="0"/>
        <w:adjustRightInd w:val="0"/>
        <w:ind w:left="0" w:firstLine="567"/>
        <w:rPr>
          <w:rFonts w:cs="Arial"/>
          <w:szCs w:val="20"/>
        </w:rPr>
      </w:pPr>
      <w:r w:rsidRPr="001D1D5C">
        <w:rPr>
          <w:rFonts w:cs="Arial"/>
          <w:szCs w:val="20"/>
          <w:lang w:eastAsia="ru-RU"/>
        </w:rPr>
        <w:t>копии документов, подтверждающих соответствие финансовых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услугам и если предоставление указанных документов предусмотрено документацией об аукционе;</w:t>
      </w:r>
    </w:p>
    <w:p w:rsidR="00537E5E" w:rsidRPr="001D1D5C" w:rsidRDefault="00537E5E" w:rsidP="005643CB">
      <w:pPr>
        <w:pStyle w:val="ListParagraph"/>
        <w:numPr>
          <w:ilvl w:val="0"/>
          <w:numId w:val="19"/>
        </w:numPr>
        <w:tabs>
          <w:tab w:val="left" w:pos="851"/>
        </w:tabs>
        <w:ind w:left="0" w:firstLine="567"/>
        <w:rPr>
          <w:rFonts w:cs="Arial"/>
          <w:color w:val="548DD4"/>
          <w:szCs w:val="20"/>
          <w:lang w:eastAsia="ru-RU"/>
        </w:rPr>
      </w:pPr>
      <w:r w:rsidRPr="00772447">
        <w:rPr>
          <w:rFonts w:cs="Arial"/>
          <w:szCs w:val="20"/>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w:t>
      </w:r>
      <w:r w:rsidRPr="00772447">
        <w:rPr>
          <w:rFonts w:cs="Arial"/>
          <w:szCs w:val="20"/>
        </w:rPr>
        <w:t>финансовой организации</w:t>
      </w:r>
      <w:r>
        <w:rPr>
          <w:rFonts w:cs="Arial"/>
          <w:szCs w:val="20"/>
        </w:rPr>
        <w:t xml:space="preserve"> </w:t>
      </w:r>
      <w:r w:rsidRPr="00772447">
        <w:rPr>
          <w:rFonts w:cs="Arial"/>
          <w:szCs w:val="20"/>
        </w:rPr>
        <w:t xml:space="preserve">- участника </w:t>
      </w:r>
      <w:r>
        <w:rPr>
          <w:rFonts w:cs="Arial"/>
          <w:szCs w:val="20"/>
        </w:rPr>
        <w:t>аукциона</w:t>
      </w:r>
      <w:r w:rsidRPr="00772447">
        <w:rPr>
          <w:rFonts w:cs="Arial"/>
          <w:szCs w:val="20"/>
        </w:rPr>
        <w:t xml:space="preserve"> </w:t>
      </w:r>
      <w:r w:rsidRPr="00772447">
        <w:rPr>
          <w:rFonts w:cs="Arial"/>
          <w:szCs w:val="20"/>
          <w:lang w:eastAsia="ru-RU"/>
        </w:rPr>
        <w:t xml:space="preserve">и если для финансовой организации – участника </w:t>
      </w:r>
      <w:r>
        <w:rPr>
          <w:rFonts w:cs="Arial"/>
          <w:szCs w:val="20"/>
          <w:lang w:eastAsia="ru-RU"/>
        </w:rPr>
        <w:t>аукциона</w:t>
      </w:r>
      <w:r w:rsidRPr="00772447">
        <w:rPr>
          <w:rFonts w:cs="Arial"/>
          <w:szCs w:val="20"/>
          <w:lang w:eastAsia="ru-RU"/>
        </w:rPr>
        <w:t xml:space="preserve"> оказание финансовых услуг, являющееся предметом </w:t>
      </w:r>
      <w:r>
        <w:rPr>
          <w:rFonts w:cs="Arial"/>
          <w:szCs w:val="20"/>
          <w:lang w:eastAsia="ru-RU"/>
        </w:rPr>
        <w:t>аукциона</w:t>
      </w:r>
      <w:r w:rsidRPr="00772447">
        <w:rPr>
          <w:rFonts w:cs="Arial"/>
          <w:szCs w:val="20"/>
          <w:lang w:eastAsia="ru-RU"/>
        </w:rPr>
        <w:t xml:space="preserve">, или внесение денежных средств в качестве </w:t>
      </w:r>
      <w:r w:rsidRPr="006142BA">
        <w:rPr>
          <w:rFonts w:cs="Arial"/>
          <w:szCs w:val="20"/>
          <w:lang w:eastAsia="ru-RU"/>
        </w:rPr>
        <w:t>обеспечения заявки на участие в аукционе, обеспечени</w:t>
      </w:r>
      <w:r>
        <w:rPr>
          <w:rFonts w:cs="Arial"/>
          <w:szCs w:val="20"/>
          <w:lang w:eastAsia="ru-RU"/>
        </w:rPr>
        <w:t>я</w:t>
      </w:r>
      <w:r w:rsidRPr="006142BA">
        <w:rPr>
          <w:rFonts w:cs="Arial"/>
          <w:szCs w:val="20"/>
          <w:lang w:eastAsia="ru-RU"/>
        </w:rPr>
        <w:t xml:space="preserve"> исполнения договора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финансовой организации – участника </w:t>
      </w:r>
      <w:r>
        <w:rPr>
          <w:rFonts w:cs="Arial"/>
          <w:szCs w:val="20"/>
          <w:lang w:eastAsia="ru-RU"/>
        </w:rPr>
        <w:t>аукциона</w:t>
      </w:r>
      <w:r w:rsidRPr="006142BA">
        <w:rPr>
          <w:rFonts w:cs="Arial"/>
          <w:szCs w:val="20"/>
          <w:lang w:eastAsia="ru-RU"/>
        </w:rPr>
        <w:t xml:space="preserve"> на электронной площадке</w:t>
      </w:r>
      <w:r>
        <w:rPr>
          <w:rFonts w:cs="Arial"/>
          <w:szCs w:val="20"/>
        </w:rPr>
        <w:t>.</w:t>
      </w:r>
    </w:p>
    <w:p w:rsidR="00537E5E" w:rsidRPr="00D71CB1" w:rsidRDefault="00537E5E" w:rsidP="00CD57C6">
      <w:pPr>
        <w:ind w:firstLine="709"/>
        <w:rPr>
          <w:rFonts w:cs="Arial"/>
          <w:szCs w:val="20"/>
          <w:lang w:eastAsia="ru-RU"/>
        </w:rPr>
      </w:pPr>
      <w:r w:rsidRPr="00D71CB1">
        <w:rPr>
          <w:rFonts w:cs="Arial"/>
          <w:szCs w:val="20"/>
          <w:lang w:eastAsia="ru-RU"/>
        </w:rPr>
        <w:t xml:space="preserve">4.4.12. Комиссия рассматривает вторые части заявок на участие в аукционе, а также документы,  направленные </w:t>
      </w:r>
      <w:r>
        <w:rPr>
          <w:rFonts w:cs="Arial"/>
          <w:szCs w:val="20"/>
          <w:lang w:eastAsia="ru-RU"/>
        </w:rPr>
        <w:t>Организатору закупки</w:t>
      </w:r>
      <w:r w:rsidRPr="00D71CB1">
        <w:rPr>
          <w:rFonts w:cs="Arial"/>
          <w:szCs w:val="20"/>
          <w:lang w:eastAsia="ru-RU"/>
        </w:rPr>
        <w:t xml:space="preserve"> оператором электронной площадки </w:t>
      </w:r>
      <w:r>
        <w:rPr>
          <w:rFonts w:cs="Arial"/>
          <w:szCs w:val="20"/>
          <w:lang w:eastAsia="ru-RU"/>
        </w:rPr>
        <w:t>в течение 1 часа с момента размещения на электронной площадке протокола о рассмотрении заявок на участие в открытом аукционе,</w:t>
      </w:r>
      <w:r w:rsidRPr="00D71CB1">
        <w:rPr>
          <w:rFonts w:cs="Arial"/>
          <w:szCs w:val="20"/>
          <w:lang w:eastAsia="ru-RU"/>
        </w:rPr>
        <w:t xml:space="preserve"> на соответствие их требованиям, установленным документацией об аукционе.</w:t>
      </w:r>
    </w:p>
    <w:p w:rsidR="00537E5E" w:rsidRPr="00ED4AC5" w:rsidRDefault="00537E5E" w:rsidP="00CD57C6">
      <w:pPr>
        <w:ind w:firstLine="709"/>
        <w:rPr>
          <w:rFonts w:cs="Arial"/>
          <w:szCs w:val="20"/>
          <w:lang w:eastAsia="ru-RU"/>
        </w:rPr>
      </w:pPr>
      <w:r w:rsidRPr="00D71CB1">
        <w:rPr>
          <w:rFonts w:cs="Arial"/>
          <w:szCs w:val="20"/>
          <w:lang w:eastAsia="ru-RU"/>
        </w:rPr>
        <w:t>4.4.13. Комиссией</w:t>
      </w:r>
      <w:r>
        <w:rPr>
          <w:rFonts w:cs="Arial"/>
          <w:szCs w:val="20"/>
          <w:lang w:eastAsia="ru-RU"/>
        </w:rPr>
        <w:t xml:space="preserve"> </w:t>
      </w:r>
      <w:r w:rsidRPr="00D71CB1">
        <w:rPr>
          <w:rFonts w:cs="Arial"/>
          <w:szCs w:val="20"/>
          <w:lang w:eastAsia="ru-RU"/>
        </w:rPr>
        <w:t>на основании результатов рассмотрения</w:t>
      </w:r>
      <w:r>
        <w:rPr>
          <w:rFonts w:cs="Arial"/>
          <w:szCs w:val="20"/>
          <w:lang w:eastAsia="ru-RU"/>
        </w:rPr>
        <w:t xml:space="preserve">, в течение трех дней с момента поступления </w:t>
      </w:r>
      <w:r w:rsidRPr="00ED4AC5">
        <w:rPr>
          <w:rFonts w:cs="Arial"/>
          <w:szCs w:val="20"/>
          <w:lang w:eastAsia="ru-RU"/>
        </w:rPr>
        <w:t xml:space="preserve">второй части заявки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комиссия также рассматривает содержащиеся в реестре </w:t>
      </w:r>
      <w:r>
        <w:rPr>
          <w:rFonts w:cs="Arial"/>
          <w:szCs w:val="20"/>
          <w:lang w:eastAsia="ru-RU"/>
        </w:rPr>
        <w:t>организаций</w:t>
      </w:r>
      <w:r w:rsidRPr="00ED4AC5">
        <w:rPr>
          <w:rFonts w:cs="Arial"/>
          <w:szCs w:val="20"/>
          <w:lang w:eastAsia="ru-RU"/>
        </w:rPr>
        <w:t>, получивших аккредитацию на электронной площадке, сведения о</w:t>
      </w:r>
      <w:r>
        <w:rPr>
          <w:rFonts w:cs="Arial"/>
          <w:szCs w:val="20"/>
          <w:lang w:eastAsia="ru-RU"/>
        </w:rPr>
        <w:t xml:space="preserve"> финансовой организации</w:t>
      </w:r>
      <w:r w:rsidRPr="00ED4AC5">
        <w:rPr>
          <w:rFonts w:cs="Arial"/>
          <w:szCs w:val="20"/>
          <w:lang w:eastAsia="ru-RU"/>
        </w:rPr>
        <w:t>, подавше</w:t>
      </w:r>
      <w:r>
        <w:rPr>
          <w:rFonts w:cs="Arial"/>
          <w:szCs w:val="20"/>
          <w:lang w:eastAsia="ru-RU"/>
        </w:rPr>
        <w:t>й</w:t>
      </w:r>
      <w:r w:rsidRPr="00ED4AC5">
        <w:rPr>
          <w:rFonts w:cs="Arial"/>
          <w:szCs w:val="20"/>
          <w:lang w:eastAsia="ru-RU"/>
        </w:rPr>
        <w:t xml:space="preserve"> заявку на участие в аукционе.</w:t>
      </w:r>
    </w:p>
    <w:p w:rsidR="00537E5E" w:rsidRPr="00ED4AC5" w:rsidRDefault="00537E5E" w:rsidP="00CD57C6">
      <w:pPr>
        <w:ind w:firstLine="709"/>
        <w:rPr>
          <w:rFonts w:cs="Arial"/>
          <w:szCs w:val="20"/>
          <w:lang w:eastAsia="ru-RU"/>
        </w:rPr>
      </w:pPr>
      <w:r w:rsidRPr="00ED4AC5">
        <w:rPr>
          <w:rFonts w:cs="Arial"/>
          <w:szCs w:val="20"/>
          <w:lang w:eastAsia="ru-RU"/>
        </w:rPr>
        <w:t>4.4.14. Рассмотрение указанных заявок на участие в аукционе начинается с заявки на участие в аукционе, поданной участником аукциона, предложившим наиболее низкую цену контракта (в случае, если при проведении аукциона цена контракта снижена до нуля - наиболее высокую цену контракта), и осуществляется с учетом ранжирования заявок на участие в аукционе по мере убывания (в случае, если при проведении аукциона цена контракта снижена до нуля – по мере возрастания).</w:t>
      </w:r>
    </w:p>
    <w:p w:rsidR="00537E5E" w:rsidRPr="00ED4AC5" w:rsidRDefault="00537E5E" w:rsidP="00CD57C6">
      <w:pPr>
        <w:ind w:firstLine="709"/>
        <w:rPr>
          <w:rFonts w:cs="Arial"/>
          <w:szCs w:val="20"/>
          <w:lang w:eastAsia="ru-RU"/>
        </w:rPr>
      </w:pPr>
      <w:r w:rsidRPr="00ED4AC5">
        <w:rPr>
          <w:rFonts w:cs="Arial"/>
          <w:szCs w:val="20"/>
          <w:lang w:eastAsia="ru-RU"/>
        </w:rPr>
        <w:t xml:space="preserve">4.4.15. Общий срок рассмотрения вторых частей заявок на участие в аукционе не может превышать шести дней со дня размещения на электронной площадке протокола </w:t>
      </w:r>
      <w:r w:rsidR="009251F3">
        <w:rPr>
          <w:rFonts w:cs="Arial"/>
          <w:szCs w:val="20"/>
          <w:lang w:eastAsia="ru-RU"/>
        </w:rPr>
        <w:t xml:space="preserve">рассмотрения заявок на участие в </w:t>
      </w:r>
      <w:r w:rsidRPr="00ED4AC5">
        <w:rPr>
          <w:rFonts w:cs="Arial"/>
          <w:szCs w:val="20"/>
          <w:lang w:eastAsia="ru-RU"/>
        </w:rPr>
        <w:t>аукцион</w:t>
      </w:r>
      <w:r w:rsidR="009251F3">
        <w:rPr>
          <w:rFonts w:cs="Arial"/>
          <w:szCs w:val="20"/>
          <w:lang w:eastAsia="ru-RU"/>
        </w:rPr>
        <w:t>е</w:t>
      </w:r>
      <w:r w:rsidRPr="00ED4AC5">
        <w:rPr>
          <w:rFonts w:cs="Arial"/>
          <w:szCs w:val="20"/>
          <w:lang w:eastAsia="ru-RU"/>
        </w:rPr>
        <w:t>.</w:t>
      </w:r>
    </w:p>
    <w:p w:rsidR="00537E5E" w:rsidRPr="00D71CB1" w:rsidRDefault="00537E5E" w:rsidP="00CD57C6">
      <w:pPr>
        <w:ind w:firstLine="709"/>
        <w:rPr>
          <w:rFonts w:cs="Arial"/>
          <w:szCs w:val="20"/>
          <w:lang w:eastAsia="ru-RU"/>
        </w:rPr>
      </w:pPr>
      <w:r w:rsidRPr="00772447">
        <w:rPr>
          <w:rFonts w:cs="Arial"/>
          <w:szCs w:val="20"/>
          <w:lang w:eastAsia="ru-RU"/>
        </w:rPr>
        <w:t>4.4.1</w:t>
      </w:r>
      <w:r>
        <w:rPr>
          <w:rFonts w:cs="Arial"/>
          <w:szCs w:val="20"/>
          <w:lang w:eastAsia="ru-RU"/>
        </w:rPr>
        <w:t>6</w:t>
      </w:r>
      <w:r w:rsidRPr="00772447">
        <w:rPr>
          <w:rFonts w:cs="Arial"/>
          <w:szCs w:val="20"/>
          <w:lang w:eastAsia="ru-RU"/>
        </w:rPr>
        <w:t>.</w:t>
      </w:r>
      <w:r w:rsidRPr="00D71CB1">
        <w:rPr>
          <w:rFonts w:cs="Arial"/>
          <w:szCs w:val="20"/>
          <w:lang w:eastAsia="ru-RU"/>
        </w:rPr>
        <w:t xml:space="preserve"> Заявка на участие в аукционе признается не соответствующей требованиям, установленным документацией об аукционе, в случае:</w:t>
      </w:r>
    </w:p>
    <w:p w:rsidR="00537E5E" w:rsidRPr="00D33007" w:rsidRDefault="00537E5E" w:rsidP="005643CB">
      <w:pPr>
        <w:tabs>
          <w:tab w:val="left" w:pos="851"/>
        </w:tabs>
        <w:ind w:firstLine="567"/>
        <w:rPr>
          <w:rFonts w:cs="Arial"/>
          <w:szCs w:val="20"/>
        </w:rPr>
      </w:pPr>
      <w:r w:rsidRPr="00D71CB1">
        <w:rPr>
          <w:rFonts w:cs="Arial"/>
          <w:szCs w:val="20"/>
          <w:lang w:eastAsia="ru-RU"/>
        </w:rPr>
        <w:t xml:space="preserve">1) непредставления документов, </w:t>
      </w:r>
      <w:r w:rsidRPr="001D1D5C">
        <w:rPr>
          <w:rFonts w:cs="Arial"/>
          <w:szCs w:val="20"/>
          <w:lang w:eastAsia="ru-RU"/>
        </w:rPr>
        <w:t xml:space="preserve">определенных </w:t>
      </w:r>
      <w:r>
        <w:rPr>
          <w:rFonts w:cs="Arial"/>
          <w:szCs w:val="20"/>
          <w:lang w:eastAsia="ru-RU"/>
        </w:rPr>
        <w:t>частью</w:t>
      </w:r>
      <w:r w:rsidRPr="001D1D5C">
        <w:rPr>
          <w:rFonts w:cs="Arial"/>
          <w:szCs w:val="20"/>
          <w:lang w:eastAsia="ru-RU"/>
        </w:rPr>
        <w:t xml:space="preserve"> 4.4.11 </w:t>
      </w:r>
      <w:r>
        <w:rPr>
          <w:rFonts w:cs="Arial"/>
          <w:szCs w:val="20"/>
          <w:lang w:eastAsia="ru-RU"/>
        </w:rPr>
        <w:t>настоящей статьи</w:t>
      </w:r>
      <w:r w:rsidRPr="00D33007">
        <w:rPr>
          <w:rFonts w:cs="Arial"/>
          <w:szCs w:val="20"/>
          <w:lang w:eastAsia="ru-RU"/>
        </w:rPr>
        <w:t xml:space="preserve">, с учетом документов, ранее представленных в составе первых частей заявок на участие в аукционе, или их несоответствия требованиям документации об аукционе, а также наличия в таких документах недостоверных сведений о финансовой организации - участнике </w:t>
      </w:r>
      <w:r>
        <w:rPr>
          <w:rFonts w:cs="Arial"/>
          <w:szCs w:val="20"/>
          <w:lang w:eastAsia="ru-RU"/>
        </w:rPr>
        <w:t>аукциона</w:t>
      </w:r>
      <w:r w:rsidRPr="00D33007">
        <w:rPr>
          <w:rFonts w:cs="Arial"/>
          <w:szCs w:val="20"/>
          <w:lang w:eastAsia="ru-RU"/>
        </w:rPr>
        <w:t xml:space="preserve">. Отсутствие документов, предусмотренных частью 4.4.11 </w:t>
      </w:r>
      <w:r>
        <w:rPr>
          <w:rFonts w:cs="Arial"/>
          <w:szCs w:val="20"/>
          <w:lang w:eastAsia="ru-RU"/>
        </w:rPr>
        <w:t xml:space="preserve">настоящей </w:t>
      </w:r>
      <w:r w:rsidRPr="00D33007">
        <w:rPr>
          <w:rFonts w:cs="Arial"/>
          <w:szCs w:val="20"/>
          <w:lang w:eastAsia="ru-RU"/>
        </w:rPr>
        <w:t xml:space="preserve">статьи или их несоответствие требованиям документации об аукционе, а также наличие в таких документах недостоверных сведений о финансовой организации - участнике </w:t>
      </w:r>
      <w:r>
        <w:rPr>
          <w:rFonts w:cs="Arial"/>
          <w:szCs w:val="20"/>
          <w:lang w:eastAsia="ru-RU"/>
        </w:rPr>
        <w:t xml:space="preserve">аукциона </w:t>
      </w:r>
      <w:r w:rsidRPr="00D33007">
        <w:rPr>
          <w:rFonts w:cs="Arial"/>
          <w:szCs w:val="20"/>
          <w:lang w:eastAsia="ru-RU"/>
        </w:rPr>
        <w:t xml:space="preserve">определяется на дату и время окончания срока подачи заявок на участие в аукционе. При этом заявка на участие в аукционе не может быть признана не соответствующей требованиям, установленным документацией об аукционе, на основании получения документов, предусмотренных </w:t>
      </w:r>
      <w:r w:rsidRPr="00D33007">
        <w:rPr>
          <w:rFonts w:cs="Arial"/>
          <w:szCs w:val="20"/>
        </w:rPr>
        <w:t xml:space="preserve">пунктом 2 частью 4.4.11 </w:t>
      </w:r>
      <w:r>
        <w:rPr>
          <w:rFonts w:cs="Arial"/>
          <w:szCs w:val="20"/>
        </w:rPr>
        <w:t>настоящей статьи</w:t>
      </w:r>
      <w:r w:rsidRPr="00D33007">
        <w:rPr>
          <w:rFonts w:cs="Arial"/>
          <w:szCs w:val="20"/>
          <w:lang w:eastAsia="ru-RU"/>
        </w:rPr>
        <w:t>, более чем за шесть месяцев до даты окончания срока подачи заявок на участие в аукционе;</w:t>
      </w:r>
    </w:p>
    <w:p w:rsidR="00537E5E" w:rsidRPr="00D33007" w:rsidRDefault="00537E5E" w:rsidP="005643CB">
      <w:pPr>
        <w:tabs>
          <w:tab w:val="left" w:pos="851"/>
        </w:tabs>
        <w:ind w:firstLine="567"/>
        <w:rPr>
          <w:rFonts w:cs="Arial"/>
          <w:szCs w:val="20"/>
          <w:lang w:eastAsia="ru-RU"/>
        </w:rPr>
      </w:pPr>
      <w:r w:rsidRPr="00D33007">
        <w:rPr>
          <w:rFonts w:cs="Arial"/>
          <w:szCs w:val="20"/>
          <w:lang w:eastAsia="ru-RU"/>
        </w:rPr>
        <w:t xml:space="preserve">2) несоответствия финансовой организации - участника </w:t>
      </w:r>
      <w:r>
        <w:rPr>
          <w:rFonts w:cs="Arial"/>
          <w:szCs w:val="20"/>
          <w:lang w:eastAsia="ru-RU"/>
        </w:rPr>
        <w:t xml:space="preserve">аукциона </w:t>
      </w:r>
      <w:r w:rsidRPr="00D33007">
        <w:rPr>
          <w:rFonts w:cs="Arial"/>
          <w:szCs w:val="20"/>
          <w:lang w:eastAsia="ru-RU"/>
        </w:rPr>
        <w:t>требованиям, установленным в соответствии со статьей 3.2 настоящего Регламента.</w:t>
      </w:r>
    </w:p>
    <w:p w:rsidR="00537E5E" w:rsidRPr="00D33007" w:rsidRDefault="00537E5E" w:rsidP="00CD57C6">
      <w:pPr>
        <w:ind w:firstLine="709"/>
        <w:rPr>
          <w:rFonts w:cs="Arial"/>
          <w:szCs w:val="20"/>
          <w:lang w:eastAsia="ru-RU"/>
        </w:rPr>
      </w:pPr>
      <w:r w:rsidRPr="00D33007">
        <w:rPr>
          <w:rFonts w:cs="Arial"/>
          <w:szCs w:val="20"/>
          <w:lang w:eastAsia="ru-RU"/>
        </w:rPr>
        <w:t>4.4.1</w:t>
      </w:r>
      <w:r>
        <w:rPr>
          <w:rFonts w:cs="Arial"/>
          <w:szCs w:val="20"/>
          <w:lang w:eastAsia="ru-RU"/>
        </w:rPr>
        <w:t>7</w:t>
      </w:r>
      <w:r w:rsidRPr="00D33007">
        <w:rPr>
          <w:rFonts w:cs="Arial"/>
          <w:szCs w:val="20"/>
          <w:lang w:eastAsia="ru-RU"/>
        </w:rPr>
        <w:t>. Принятие решения о несоответствии заявки на участие в аукционе требованиям, установленным документацией об аукционе, по основаниям, не предусмотренным частью 4.4.</w:t>
      </w:r>
      <w:r>
        <w:rPr>
          <w:rFonts w:cs="Arial"/>
          <w:szCs w:val="20"/>
          <w:lang w:eastAsia="ru-RU"/>
        </w:rPr>
        <w:t>16 настоящей статьи</w:t>
      </w:r>
      <w:r w:rsidRPr="00D33007">
        <w:rPr>
          <w:rFonts w:cs="Arial"/>
          <w:szCs w:val="20"/>
          <w:lang w:eastAsia="ru-RU"/>
        </w:rPr>
        <w:t>, не допускается.</w:t>
      </w:r>
    </w:p>
    <w:p w:rsidR="00537E5E" w:rsidRDefault="00537E5E" w:rsidP="00CD57C6">
      <w:pPr>
        <w:ind w:firstLine="709"/>
        <w:rPr>
          <w:rFonts w:cs="Arial"/>
          <w:szCs w:val="20"/>
          <w:lang w:eastAsia="ru-RU"/>
        </w:rPr>
      </w:pPr>
      <w:r w:rsidRPr="00ED4AC5">
        <w:rPr>
          <w:rFonts w:cs="Arial"/>
          <w:szCs w:val="20"/>
          <w:lang w:eastAsia="ru-RU"/>
        </w:rPr>
        <w:t>4.4.18. В случае принятия решения о соответствии более одной заявки на участие в аукционе указанным требованиям комиссией оформляется протокол подведения итогов аукциона, который подписывается всеми присутствующими на заседании членами комиссии в день окончания рассмотрения заявок на участие в аукционе. Протокол должен содержать</w:t>
      </w:r>
      <w:r>
        <w:rPr>
          <w:rFonts w:cs="Arial"/>
          <w:szCs w:val="20"/>
          <w:lang w:eastAsia="ru-RU"/>
        </w:rPr>
        <w:t>:</w:t>
      </w:r>
    </w:p>
    <w:p w:rsidR="00537E5E" w:rsidRPr="00ED4AC5" w:rsidRDefault="00537E5E" w:rsidP="005643CB">
      <w:pPr>
        <w:pStyle w:val="ListParagraph"/>
        <w:numPr>
          <w:ilvl w:val="0"/>
          <w:numId w:val="34"/>
        </w:numPr>
        <w:tabs>
          <w:tab w:val="left" w:pos="851"/>
        </w:tabs>
        <w:ind w:left="0" w:firstLine="567"/>
        <w:rPr>
          <w:rFonts w:cs="Arial"/>
          <w:szCs w:val="20"/>
          <w:lang w:eastAsia="ru-RU"/>
        </w:rPr>
      </w:pPr>
      <w:r w:rsidRPr="00ED4AC5">
        <w:rPr>
          <w:rFonts w:cs="Arial"/>
          <w:szCs w:val="20"/>
          <w:lang w:eastAsia="ru-RU"/>
        </w:rPr>
        <w:t>сведения о порядковых номерах заявок на участие в аукционе, которые ранжированы по мере убывания (в случае, если при проведении аукциона цена договора снижена до нуля – по мере возрастания) и в отношении которых принято решение о соответствии требованиям, установленным документацией об аукционе;</w:t>
      </w:r>
    </w:p>
    <w:p w:rsidR="00537E5E" w:rsidRPr="00ED4AC5" w:rsidRDefault="00537E5E" w:rsidP="005643CB">
      <w:pPr>
        <w:pStyle w:val="ListParagraph"/>
        <w:numPr>
          <w:ilvl w:val="0"/>
          <w:numId w:val="34"/>
        </w:numPr>
        <w:tabs>
          <w:tab w:val="left" w:pos="851"/>
        </w:tabs>
        <w:ind w:left="0" w:firstLine="567"/>
        <w:rPr>
          <w:rFonts w:cs="Arial"/>
          <w:szCs w:val="20"/>
          <w:lang w:eastAsia="ru-RU"/>
        </w:rPr>
      </w:pPr>
      <w:r w:rsidRPr="00ED4AC5">
        <w:rPr>
          <w:rFonts w:cs="Arial"/>
          <w:szCs w:val="20"/>
          <w:lang w:eastAsia="ru-RU"/>
        </w:rPr>
        <w:t xml:space="preserve">информацию о финансовых организациях -  участниках </w:t>
      </w:r>
      <w:r>
        <w:rPr>
          <w:rFonts w:cs="Arial"/>
          <w:szCs w:val="20"/>
          <w:lang w:eastAsia="ru-RU"/>
        </w:rPr>
        <w:t>аукциона</w:t>
      </w:r>
      <w:r w:rsidRPr="00ED4AC5">
        <w:rPr>
          <w:rFonts w:cs="Arial"/>
          <w:szCs w:val="20"/>
          <w:lang w:eastAsia="ru-RU"/>
        </w:rPr>
        <w:t xml:space="preserve">, вторые части заявок на участие в аукционе которых рассматривались; </w:t>
      </w:r>
    </w:p>
    <w:p w:rsidR="00537E5E" w:rsidRPr="00ED4AC5" w:rsidRDefault="00537E5E" w:rsidP="005643CB">
      <w:pPr>
        <w:pStyle w:val="ListParagraph"/>
        <w:numPr>
          <w:ilvl w:val="0"/>
          <w:numId w:val="34"/>
        </w:numPr>
        <w:tabs>
          <w:tab w:val="left" w:pos="851"/>
        </w:tabs>
        <w:ind w:left="0" w:firstLine="567"/>
        <w:rPr>
          <w:rFonts w:cs="Arial"/>
          <w:szCs w:val="20"/>
          <w:lang w:eastAsia="ru-RU"/>
        </w:rPr>
      </w:pPr>
      <w:r w:rsidRPr="00ED4AC5">
        <w:rPr>
          <w:rFonts w:cs="Arial"/>
          <w:szCs w:val="20"/>
          <w:lang w:eastAsia="ru-RU"/>
        </w:rPr>
        <w:t>решение о соответствии или о несоответствии заявок на участие в аукционе требованиям, установленным документацией об аукционе;</w:t>
      </w:r>
    </w:p>
    <w:p w:rsidR="00537E5E" w:rsidRPr="00ED4AC5" w:rsidRDefault="00537E5E" w:rsidP="005643CB">
      <w:pPr>
        <w:pStyle w:val="ListParagraph"/>
        <w:numPr>
          <w:ilvl w:val="0"/>
          <w:numId w:val="34"/>
        </w:numPr>
        <w:tabs>
          <w:tab w:val="left" w:pos="851"/>
        </w:tabs>
        <w:ind w:left="0" w:firstLine="567"/>
        <w:rPr>
          <w:rFonts w:cs="Arial"/>
          <w:szCs w:val="20"/>
          <w:lang w:eastAsia="ru-RU"/>
        </w:rPr>
      </w:pPr>
      <w:r w:rsidRPr="00ED4AC5">
        <w:rPr>
          <w:rFonts w:cs="Arial"/>
          <w:szCs w:val="20"/>
          <w:lang w:eastAsia="ru-RU"/>
        </w:rPr>
        <w:t xml:space="preserve">обоснование принятого решения, с указанием положений Закона </w:t>
      </w:r>
      <w:r w:rsidRPr="00ED4AC5">
        <w:rPr>
          <w:szCs w:val="20"/>
        </w:rPr>
        <w:t>о закупках</w:t>
      </w:r>
      <w:r w:rsidRPr="00ED4AC5">
        <w:rPr>
          <w:rFonts w:cs="Arial"/>
          <w:szCs w:val="20"/>
          <w:lang w:eastAsia="ru-RU"/>
        </w:rPr>
        <w:t xml:space="preserve">, которым не соответствует финансовая организация - участник </w:t>
      </w:r>
      <w:r>
        <w:rPr>
          <w:rFonts w:cs="Arial"/>
          <w:szCs w:val="20"/>
          <w:lang w:eastAsia="ru-RU"/>
        </w:rPr>
        <w:t>аукциона</w:t>
      </w:r>
      <w:r w:rsidRPr="00ED4AC5">
        <w:rPr>
          <w:rFonts w:cs="Arial"/>
          <w:szCs w:val="20"/>
          <w:lang w:eastAsia="ru-RU"/>
        </w:rPr>
        <w:t xml:space="preserve">, положений документации об аукционе, которым не соответствует заявка на участие в аукционе этого участника </w:t>
      </w:r>
      <w:r>
        <w:rPr>
          <w:rFonts w:cs="Arial"/>
          <w:szCs w:val="20"/>
          <w:lang w:eastAsia="ru-RU"/>
        </w:rPr>
        <w:t>аукциона</w:t>
      </w:r>
      <w:r w:rsidRPr="00ED4AC5">
        <w:rPr>
          <w:rFonts w:cs="Arial"/>
          <w:szCs w:val="20"/>
          <w:lang w:eastAsia="ru-RU"/>
        </w:rPr>
        <w:t xml:space="preserve">, положений заявки на участие в аукционе, которые не соответствуют требованиям, установленным документацией об аукционе; </w:t>
      </w:r>
    </w:p>
    <w:p w:rsidR="00537E5E" w:rsidRPr="00ED4AC5" w:rsidRDefault="00537E5E" w:rsidP="005643CB">
      <w:pPr>
        <w:pStyle w:val="ListParagraph"/>
        <w:numPr>
          <w:ilvl w:val="0"/>
          <w:numId w:val="34"/>
        </w:numPr>
        <w:tabs>
          <w:tab w:val="left" w:pos="851"/>
        </w:tabs>
        <w:ind w:left="0" w:firstLine="567"/>
        <w:rPr>
          <w:rFonts w:cs="Arial"/>
          <w:szCs w:val="20"/>
          <w:lang w:eastAsia="ru-RU"/>
        </w:rPr>
      </w:pPr>
      <w:r w:rsidRPr="00ED4AC5">
        <w:rPr>
          <w:rFonts w:cs="Arial"/>
          <w:szCs w:val="20"/>
          <w:lang w:eastAsia="ru-RU"/>
        </w:rPr>
        <w:t xml:space="preserve">сведения о решении каждого члена комиссии о соответствии или о несоответствии заявки на участие в аукционе требованиям, установленным документацией об аукционе. </w:t>
      </w:r>
    </w:p>
    <w:p w:rsidR="00537E5E" w:rsidRPr="00ED4AC5" w:rsidRDefault="00537E5E" w:rsidP="00CD57C6">
      <w:pPr>
        <w:ind w:firstLine="709"/>
        <w:rPr>
          <w:rFonts w:cs="Arial"/>
          <w:szCs w:val="20"/>
          <w:lang w:eastAsia="ru-RU"/>
        </w:rPr>
      </w:pPr>
      <w:r w:rsidRPr="00ED4AC5">
        <w:rPr>
          <w:rFonts w:cs="Arial"/>
          <w:szCs w:val="20"/>
          <w:lang w:eastAsia="ru-RU"/>
        </w:rPr>
        <w:t>В течение дня, следующего за днем подписания протокола, протокол размещается на электронной площадке.</w:t>
      </w:r>
    </w:p>
    <w:p w:rsidR="00537E5E" w:rsidRPr="006142BA" w:rsidRDefault="00537E5E" w:rsidP="00CD57C6">
      <w:pPr>
        <w:ind w:firstLine="709"/>
        <w:rPr>
          <w:rFonts w:cs="Arial"/>
          <w:szCs w:val="20"/>
          <w:lang w:eastAsia="ru-RU"/>
        </w:rPr>
      </w:pPr>
      <w:r w:rsidRPr="00D71CB1">
        <w:rPr>
          <w:rFonts w:cs="Arial"/>
          <w:szCs w:val="20"/>
          <w:lang w:eastAsia="ru-RU"/>
        </w:rPr>
        <w:t>4.4.</w:t>
      </w:r>
      <w:r>
        <w:rPr>
          <w:rFonts w:cs="Arial"/>
          <w:szCs w:val="20"/>
          <w:lang w:eastAsia="ru-RU"/>
        </w:rPr>
        <w:t>19</w:t>
      </w:r>
      <w:r w:rsidRPr="00D71CB1">
        <w:rPr>
          <w:rFonts w:cs="Arial"/>
          <w:szCs w:val="20"/>
          <w:lang w:eastAsia="ru-RU"/>
        </w:rPr>
        <w:t xml:space="preserve">. Финансовая организация, которая предложила наиболее низкую цену договора и заявка на участие в аукционе которой соответствует требованиям документации об аукционе, признается победителем аукциона. </w:t>
      </w:r>
      <w:r w:rsidRPr="006142BA">
        <w:rPr>
          <w:rFonts w:cs="Arial"/>
          <w:szCs w:val="20"/>
          <w:lang w:eastAsia="ru-RU"/>
        </w:rPr>
        <w:t>В случае, если при проведении аукциона цена договора снижена до нуля, победителем аукциона признается финансовая организация, которая предложила наиболее высокую цену договора и заявка на участие в аукционе которой соответствует требованиям документации об аукционе.</w:t>
      </w:r>
    </w:p>
    <w:p w:rsidR="00537E5E" w:rsidRPr="00D71CB1" w:rsidRDefault="00537E5E" w:rsidP="00CD57C6">
      <w:pPr>
        <w:ind w:firstLine="709"/>
        <w:rPr>
          <w:rFonts w:cs="Arial"/>
          <w:szCs w:val="20"/>
          <w:lang w:eastAsia="ru-RU"/>
        </w:rPr>
      </w:pPr>
      <w:r w:rsidRPr="00D71CB1">
        <w:rPr>
          <w:rFonts w:cs="Arial"/>
          <w:szCs w:val="20"/>
          <w:lang w:eastAsia="ru-RU"/>
        </w:rPr>
        <w:t>4.4.2</w:t>
      </w:r>
      <w:r>
        <w:rPr>
          <w:rFonts w:cs="Arial"/>
          <w:szCs w:val="20"/>
          <w:lang w:eastAsia="ru-RU"/>
        </w:rPr>
        <w:t>0</w:t>
      </w:r>
      <w:r w:rsidRPr="00D71CB1">
        <w:rPr>
          <w:rFonts w:cs="Arial"/>
          <w:szCs w:val="20"/>
          <w:lang w:eastAsia="ru-RU"/>
        </w:rPr>
        <w:t>. В случае если комиссией принято решение о несоответствии всех вторых частей заявок на участие в аукционе или о соответствии только одной второй части заявки на участие в аукционе, в протокол подведения итогов аукциона вносится информация о признании</w:t>
      </w:r>
      <w:r>
        <w:rPr>
          <w:rFonts w:cs="Arial"/>
          <w:szCs w:val="20"/>
          <w:lang w:eastAsia="ru-RU"/>
        </w:rPr>
        <w:t xml:space="preserve"> </w:t>
      </w:r>
      <w:r w:rsidRPr="00D71CB1">
        <w:rPr>
          <w:rFonts w:cs="Arial"/>
          <w:szCs w:val="20"/>
          <w:lang w:eastAsia="ru-RU"/>
        </w:rPr>
        <w:t>аукциона несостоявшимся.</w:t>
      </w:r>
    </w:p>
    <w:p w:rsidR="00537E5E" w:rsidRPr="00FE3BA7" w:rsidRDefault="00537E5E" w:rsidP="00FE3BA7">
      <w:pPr>
        <w:ind w:firstLine="709"/>
        <w:rPr>
          <w:rFonts w:cs="Arial"/>
          <w:szCs w:val="20"/>
          <w:lang w:eastAsia="ru-RU"/>
        </w:rPr>
      </w:pPr>
      <w:r w:rsidRPr="00D71CB1">
        <w:rPr>
          <w:rFonts w:cs="Arial"/>
          <w:szCs w:val="20"/>
          <w:lang w:eastAsia="ru-RU"/>
        </w:rPr>
        <w:t>4.4.2</w:t>
      </w:r>
      <w:r>
        <w:rPr>
          <w:rFonts w:cs="Arial"/>
          <w:szCs w:val="20"/>
          <w:lang w:eastAsia="ru-RU"/>
        </w:rPr>
        <w:t>1</w:t>
      </w:r>
      <w:r w:rsidRPr="00D71CB1">
        <w:rPr>
          <w:rFonts w:cs="Arial"/>
          <w:szCs w:val="20"/>
          <w:lang w:eastAsia="ru-RU"/>
        </w:rPr>
        <w:t xml:space="preserve">. В случае если аукцион признан несостоявшимся и только одна заявка на участие в аукционе, поданная финансовой организацией, принявшей участие в аукционе, признана соответствующей требованиям, предусмотренным документацией об аукционе, </w:t>
      </w:r>
      <w:r>
        <w:rPr>
          <w:rFonts w:cs="Arial"/>
          <w:szCs w:val="20"/>
          <w:lang w:eastAsia="ru-RU"/>
        </w:rPr>
        <w:t xml:space="preserve">Организатор закупки </w:t>
      </w:r>
      <w:r w:rsidRPr="00D71CB1">
        <w:rPr>
          <w:rFonts w:cs="Arial"/>
          <w:szCs w:val="20"/>
          <w:lang w:eastAsia="ru-RU"/>
        </w:rPr>
        <w:t>направляет оператору электронной площадки проект договора, прилагаем</w:t>
      </w:r>
      <w:r>
        <w:rPr>
          <w:rFonts w:cs="Arial"/>
          <w:szCs w:val="20"/>
          <w:lang w:eastAsia="ru-RU"/>
        </w:rPr>
        <w:t>ый</w:t>
      </w:r>
      <w:r w:rsidRPr="00D71CB1">
        <w:rPr>
          <w:rFonts w:cs="Arial"/>
          <w:szCs w:val="20"/>
          <w:lang w:eastAsia="ru-RU"/>
        </w:rPr>
        <w:t xml:space="preserve"> к документации об аукционе, без подписи договора со стороны </w:t>
      </w:r>
      <w:r>
        <w:rPr>
          <w:rFonts w:cs="Arial"/>
          <w:szCs w:val="20"/>
          <w:lang w:eastAsia="ru-RU"/>
        </w:rPr>
        <w:t>Заказчика</w:t>
      </w:r>
      <w:r w:rsidRPr="00D71CB1">
        <w:rPr>
          <w:rFonts w:cs="Arial"/>
          <w:szCs w:val="20"/>
          <w:lang w:eastAsia="ru-RU"/>
        </w:rPr>
        <w:t xml:space="preserve"> в течение четырех дней со дня размещения на электронной площадке указанного в </w:t>
      </w:r>
      <w:r>
        <w:rPr>
          <w:rFonts w:cs="Arial"/>
          <w:szCs w:val="20"/>
          <w:lang w:eastAsia="ru-RU"/>
        </w:rPr>
        <w:t>части</w:t>
      </w:r>
      <w:r w:rsidRPr="00D71CB1">
        <w:rPr>
          <w:rFonts w:cs="Arial"/>
          <w:szCs w:val="20"/>
          <w:lang w:eastAsia="ru-RU"/>
        </w:rPr>
        <w:t xml:space="preserve"> 4.4.2</w:t>
      </w:r>
      <w:r>
        <w:rPr>
          <w:rFonts w:cs="Arial"/>
          <w:szCs w:val="20"/>
          <w:lang w:eastAsia="ru-RU"/>
        </w:rPr>
        <w:t>0</w:t>
      </w:r>
      <w:r w:rsidRPr="00D71CB1">
        <w:rPr>
          <w:rFonts w:cs="Arial"/>
          <w:szCs w:val="20"/>
          <w:lang w:eastAsia="ru-RU"/>
        </w:rPr>
        <w:t xml:space="preserve"> </w:t>
      </w:r>
      <w:r>
        <w:rPr>
          <w:rFonts w:cs="Arial"/>
          <w:szCs w:val="20"/>
          <w:lang w:eastAsia="ru-RU"/>
        </w:rPr>
        <w:t>настоящей статьи</w:t>
      </w:r>
      <w:r w:rsidRPr="00D71CB1">
        <w:rPr>
          <w:rFonts w:cs="Arial"/>
          <w:szCs w:val="20"/>
          <w:lang w:eastAsia="ru-RU"/>
        </w:rPr>
        <w:t xml:space="preserve"> протокола. Заключение договора с финансовой организацией, подавшей такую заявку на участие в аукционе, осуществляется в соответствии с </w:t>
      </w:r>
      <w:r>
        <w:rPr>
          <w:rFonts w:cs="Arial"/>
          <w:szCs w:val="20"/>
          <w:lang w:eastAsia="ru-RU"/>
        </w:rPr>
        <w:t>частями</w:t>
      </w:r>
      <w:r w:rsidRPr="00D71CB1">
        <w:rPr>
          <w:rFonts w:cs="Arial"/>
          <w:szCs w:val="20"/>
          <w:lang w:eastAsia="ru-RU"/>
        </w:rPr>
        <w:t xml:space="preserve"> 4.5.2</w:t>
      </w:r>
      <w:r>
        <w:rPr>
          <w:rFonts w:cs="Arial"/>
          <w:szCs w:val="20"/>
          <w:lang w:eastAsia="ru-RU"/>
        </w:rPr>
        <w:t xml:space="preserve"> </w:t>
      </w:r>
      <w:r w:rsidRPr="00D71CB1">
        <w:rPr>
          <w:rFonts w:cs="Arial"/>
          <w:szCs w:val="20"/>
          <w:lang w:eastAsia="ru-RU"/>
        </w:rPr>
        <w:t>-</w:t>
      </w:r>
      <w:r>
        <w:rPr>
          <w:rFonts w:cs="Arial"/>
          <w:szCs w:val="20"/>
          <w:lang w:eastAsia="ru-RU"/>
        </w:rPr>
        <w:t xml:space="preserve"> </w:t>
      </w:r>
      <w:r w:rsidRPr="00D71CB1">
        <w:rPr>
          <w:rFonts w:cs="Arial"/>
          <w:szCs w:val="20"/>
          <w:lang w:eastAsia="ru-RU"/>
        </w:rPr>
        <w:t>4.5.6, 4.5.</w:t>
      </w:r>
      <w:r>
        <w:rPr>
          <w:rFonts w:cs="Arial"/>
          <w:szCs w:val="20"/>
          <w:lang w:eastAsia="ru-RU"/>
        </w:rPr>
        <w:t>9. статьи 4.5.</w:t>
      </w:r>
      <w:r w:rsidRPr="00D71CB1">
        <w:rPr>
          <w:rFonts w:cs="Arial"/>
          <w:szCs w:val="20"/>
          <w:lang w:eastAsia="ru-RU"/>
        </w:rPr>
        <w:t xml:space="preserve"> настоящего Регламента. При этом договор заключается на условиях, предусмотренных документацией об аукционе, по минимальной цене договора, предложенной указанным участником аукциона при проведении аукциона. </w:t>
      </w:r>
    </w:p>
    <w:p w:rsidR="00537E5E" w:rsidRPr="00D71CB1" w:rsidRDefault="00537E5E" w:rsidP="00CD57C6">
      <w:pPr>
        <w:pStyle w:val="20"/>
        <w:ind w:firstLine="709"/>
        <w:rPr>
          <w:rFonts w:cs="Arial"/>
          <w:szCs w:val="20"/>
          <w:lang w:eastAsia="ru-RU"/>
        </w:rPr>
      </w:pPr>
      <w:bookmarkStart w:id="13" w:name="_Toc315796508"/>
      <w:r w:rsidRPr="00D71CB1">
        <w:rPr>
          <w:rFonts w:cs="Arial"/>
          <w:szCs w:val="20"/>
          <w:lang w:eastAsia="ru-RU"/>
        </w:rPr>
        <w:t>4.5. Заключение договора на оказание финансовых услуг по результатам аукциона</w:t>
      </w:r>
      <w:bookmarkEnd w:id="13"/>
    </w:p>
    <w:p w:rsidR="00537E5E" w:rsidRPr="00D71CB1" w:rsidRDefault="00537E5E" w:rsidP="00CD57C6">
      <w:pPr>
        <w:ind w:firstLine="709"/>
        <w:rPr>
          <w:rFonts w:cs="Arial"/>
          <w:szCs w:val="20"/>
          <w:lang w:eastAsia="ru-RU"/>
        </w:rPr>
      </w:pPr>
      <w:r w:rsidRPr="00D71CB1">
        <w:rPr>
          <w:rFonts w:cs="Arial"/>
          <w:szCs w:val="20"/>
          <w:lang w:eastAsia="ru-RU"/>
        </w:rPr>
        <w:t>4.5.1. По результатам аукциона договор на оказание финансовых услуг заключается с финансовой организацией - победителем аукциона, а в случаях, предусмотренных настоящим Регламентом, с иной финансовой организацией, заявка на участие в аукционе которой признана соответствующей требованиям, установленным документацией об аукционе.</w:t>
      </w:r>
    </w:p>
    <w:p w:rsidR="00537E5E" w:rsidRPr="00D71CB1" w:rsidRDefault="00537E5E" w:rsidP="00CD57C6">
      <w:pPr>
        <w:ind w:firstLine="709"/>
        <w:rPr>
          <w:rFonts w:cs="Arial"/>
          <w:szCs w:val="20"/>
          <w:lang w:eastAsia="ru-RU"/>
        </w:rPr>
      </w:pPr>
      <w:r w:rsidRPr="00D71CB1">
        <w:rPr>
          <w:rFonts w:cs="Arial"/>
          <w:szCs w:val="20"/>
          <w:lang w:eastAsia="ru-RU"/>
        </w:rPr>
        <w:t>4.5.2 О</w:t>
      </w:r>
      <w:r>
        <w:rPr>
          <w:rFonts w:cs="Arial"/>
          <w:szCs w:val="20"/>
          <w:lang w:eastAsia="ru-RU"/>
        </w:rPr>
        <w:t>рганизатор закупки</w:t>
      </w:r>
      <w:r w:rsidRPr="00D71CB1">
        <w:rPr>
          <w:rFonts w:cs="Arial"/>
          <w:szCs w:val="20"/>
          <w:lang w:eastAsia="ru-RU"/>
        </w:rPr>
        <w:t xml:space="preserve"> в течение пяти дней со дня размещения на электронной площадке указанного в </w:t>
      </w:r>
      <w:r>
        <w:rPr>
          <w:rFonts w:cs="Arial"/>
          <w:szCs w:val="20"/>
          <w:lang w:eastAsia="ru-RU"/>
        </w:rPr>
        <w:t>части</w:t>
      </w:r>
      <w:r w:rsidRPr="00D71CB1">
        <w:rPr>
          <w:rFonts w:cs="Arial"/>
          <w:szCs w:val="20"/>
          <w:lang w:eastAsia="ru-RU"/>
        </w:rPr>
        <w:t xml:space="preserve"> 4.4.1</w:t>
      </w:r>
      <w:r>
        <w:rPr>
          <w:rFonts w:cs="Arial"/>
          <w:szCs w:val="20"/>
          <w:lang w:eastAsia="ru-RU"/>
        </w:rPr>
        <w:t>8 статьи 4.4.</w:t>
      </w:r>
      <w:r w:rsidRPr="00D71CB1">
        <w:rPr>
          <w:rFonts w:cs="Arial"/>
          <w:szCs w:val="20"/>
          <w:lang w:eastAsia="ru-RU"/>
        </w:rPr>
        <w:t xml:space="preserve"> настоящего Регламента протокола направляет оператору электронной площадки без подписи со стороны </w:t>
      </w:r>
      <w:r>
        <w:rPr>
          <w:rFonts w:cs="Arial"/>
          <w:szCs w:val="20"/>
          <w:lang w:eastAsia="ru-RU"/>
        </w:rPr>
        <w:t xml:space="preserve">Заказчика </w:t>
      </w:r>
      <w:r w:rsidRPr="00D71CB1">
        <w:rPr>
          <w:rFonts w:cs="Arial"/>
          <w:szCs w:val="20"/>
          <w:lang w:eastAsia="ru-RU"/>
        </w:rPr>
        <w:t>проект договора на оказание финансовых услуг, который составляется путем включения цены договора, предложенной финансовой организацией, с которой заключается договор, в проект договора, прилагаемого к документации об аукционе.</w:t>
      </w:r>
    </w:p>
    <w:p w:rsidR="00537E5E" w:rsidRPr="00D71CB1" w:rsidRDefault="00537E5E" w:rsidP="00CD57C6">
      <w:pPr>
        <w:ind w:firstLine="709"/>
        <w:rPr>
          <w:rFonts w:cs="Arial"/>
          <w:szCs w:val="20"/>
          <w:lang w:eastAsia="ru-RU"/>
        </w:rPr>
      </w:pPr>
      <w:r w:rsidRPr="00D71CB1">
        <w:rPr>
          <w:rFonts w:cs="Arial"/>
          <w:szCs w:val="20"/>
          <w:lang w:eastAsia="ru-RU"/>
        </w:rPr>
        <w:t>4.5.3. В течение трех дней со дня получения от оператора электронной площадки протокола разногласий финансовой организации, с которой заключается договор, О</w:t>
      </w:r>
      <w:r>
        <w:rPr>
          <w:rFonts w:cs="Arial"/>
          <w:szCs w:val="20"/>
          <w:lang w:eastAsia="ru-RU"/>
        </w:rPr>
        <w:t xml:space="preserve">рганизатор закупки </w:t>
      </w:r>
      <w:r w:rsidRPr="00D71CB1">
        <w:rPr>
          <w:rFonts w:cs="Arial"/>
          <w:szCs w:val="20"/>
          <w:lang w:eastAsia="ru-RU"/>
        </w:rPr>
        <w:t xml:space="preserve">рассматривает данный протокол разногласий и без подписи со стороны </w:t>
      </w:r>
      <w:r>
        <w:rPr>
          <w:rFonts w:cs="Arial"/>
          <w:szCs w:val="20"/>
          <w:lang w:eastAsia="ru-RU"/>
        </w:rPr>
        <w:t xml:space="preserve">Заказчика </w:t>
      </w:r>
      <w:r w:rsidRPr="00D71CB1">
        <w:rPr>
          <w:rFonts w:cs="Arial"/>
          <w:szCs w:val="20"/>
          <w:lang w:eastAsia="ru-RU"/>
        </w:rPr>
        <w:t>направляет доработанный проект договора оператору электронной площадки либо повторно направляют оператору электронной площадки проект договора с указанием в отдельном документе причин отказа учесть полностью или частично содержащиеся в протоколе разногласий замечания финансовой организации, с которой заключается договор.</w:t>
      </w:r>
    </w:p>
    <w:p w:rsidR="00537E5E" w:rsidRPr="00D71CB1" w:rsidRDefault="00537E5E" w:rsidP="00CD57C6">
      <w:pPr>
        <w:ind w:firstLine="709"/>
        <w:rPr>
          <w:rFonts w:cs="Arial"/>
          <w:szCs w:val="20"/>
          <w:lang w:eastAsia="ru-RU"/>
        </w:rPr>
      </w:pPr>
      <w:r w:rsidRPr="00D71CB1">
        <w:rPr>
          <w:rFonts w:cs="Arial"/>
          <w:szCs w:val="20"/>
          <w:lang w:eastAsia="ru-RU"/>
        </w:rPr>
        <w:t xml:space="preserve">4.5.4. В течение трех дней со дня получения документов, предусмотренных </w:t>
      </w:r>
      <w:r>
        <w:rPr>
          <w:rFonts w:cs="Arial"/>
          <w:szCs w:val="20"/>
          <w:lang w:eastAsia="ru-RU"/>
        </w:rPr>
        <w:t>частью</w:t>
      </w:r>
      <w:r w:rsidRPr="00D71CB1">
        <w:rPr>
          <w:rFonts w:cs="Arial"/>
          <w:szCs w:val="20"/>
          <w:lang w:eastAsia="ru-RU"/>
        </w:rPr>
        <w:t xml:space="preserve"> 4.5.3</w:t>
      </w:r>
      <w:r>
        <w:rPr>
          <w:rFonts w:cs="Arial"/>
          <w:szCs w:val="20"/>
          <w:lang w:eastAsia="ru-RU"/>
        </w:rPr>
        <w:t xml:space="preserve"> настоящей статьи</w:t>
      </w:r>
      <w:r w:rsidRPr="00D71CB1">
        <w:rPr>
          <w:rFonts w:cs="Arial"/>
          <w:szCs w:val="20"/>
          <w:lang w:eastAsia="ru-RU"/>
        </w:rPr>
        <w:t>, финансовая организация, с которой заключается договор, направляет оператору электронной площадки проект договора, подписанный электронной цифровой подписью лица, имеющего право действовать от имени этой финансовой организации, а также документ об обеспечении исполнения договора, подписанный электронной цифровой подписью указанного лица, в случае, если О</w:t>
      </w:r>
      <w:r>
        <w:rPr>
          <w:rFonts w:cs="Arial"/>
          <w:szCs w:val="20"/>
          <w:lang w:eastAsia="ru-RU"/>
        </w:rPr>
        <w:t>рганизатором закупки</w:t>
      </w:r>
      <w:r w:rsidRPr="00D71CB1">
        <w:rPr>
          <w:rFonts w:cs="Arial"/>
          <w:szCs w:val="20"/>
          <w:lang w:eastAsia="ru-RU"/>
        </w:rPr>
        <w:t xml:space="preserve"> установлено требование обеспечения исполнения договора, или протокол разногласий. </w:t>
      </w:r>
    </w:p>
    <w:p w:rsidR="00537E5E" w:rsidRPr="00D71CB1" w:rsidRDefault="00537E5E" w:rsidP="00CD57C6">
      <w:pPr>
        <w:ind w:firstLine="709"/>
        <w:rPr>
          <w:rFonts w:cs="Arial"/>
          <w:szCs w:val="20"/>
          <w:lang w:eastAsia="ru-RU"/>
        </w:rPr>
      </w:pPr>
      <w:r w:rsidRPr="00D71CB1">
        <w:rPr>
          <w:rFonts w:cs="Arial"/>
          <w:szCs w:val="20"/>
          <w:lang w:eastAsia="ru-RU"/>
        </w:rPr>
        <w:t xml:space="preserve">4.5.5. В случае направления в соответствии с </w:t>
      </w:r>
      <w:r>
        <w:rPr>
          <w:rFonts w:cs="Arial"/>
          <w:szCs w:val="20"/>
          <w:lang w:eastAsia="ru-RU"/>
        </w:rPr>
        <w:t>частью</w:t>
      </w:r>
      <w:r w:rsidRPr="00D71CB1">
        <w:rPr>
          <w:rFonts w:cs="Arial"/>
          <w:szCs w:val="20"/>
          <w:lang w:eastAsia="ru-RU"/>
        </w:rPr>
        <w:t xml:space="preserve"> 4.5.4 </w:t>
      </w:r>
      <w:r>
        <w:rPr>
          <w:rFonts w:cs="Arial"/>
          <w:szCs w:val="20"/>
          <w:lang w:eastAsia="ru-RU"/>
        </w:rPr>
        <w:t xml:space="preserve">настоящей статьи </w:t>
      </w:r>
      <w:r w:rsidRPr="00D71CB1">
        <w:rPr>
          <w:rFonts w:cs="Arial"/>
          <w:szCs w:val="20"/>
          <w:lang w:eastAsia="ru-RU"/>
        </w:rPr>
        <w:t xml:space="preserve">оператором электронной площадки протокола разногласий </w:t>
      </w:r>
      <w:r>
        <w:rPr>
          <w:rFonts w:cs="Arial"/>
          <w:szCs w:val="20"/>
          <w:lang w:eastAsia="ru-RU"/>
        </w:rPr>
        <w:t>Организатор закупки</w:t>
      </w:r>
      <w:r w:rsidRPr="00D71CB1">
        <w:rPr>
          <w:rFonts w:cs="Arial"/>
          <w:szCs w:val="20"/>
          <w:lang w:eastAsia="ru-RU"/>
        </w:rPr>
        <w:t xml:space="preserve"> рассматривает данные разногласия в порядке, установленном </w:t>
      </w:r>
      <w:r>
        <w:rPr>
          <w:rFonts w:cs="Arial"/>
          <w:szCs w:val="20"/>
          <w:lang w:eastAsia="ru-RU"/>
        </w:rPr>
        <w:t>частью</w:t>
      </w:r>
      <w:r w:rsidRPr="00D71CB1">
        <w:rPr>
          <w:rFonts w:cs="Arial"/>
          <w:szCs w:val="20"/>
          <w:lang w:eastAsia="ru-RU"/>
        </w:rPr>
        <w:t xml:space="preserve"> 4.5.3</w:t>
      </w:r>
      <w:r>
        <w:rPr>
          <w:rFonts w:cs="Arial"/>
          <w:szCs w:val="20"/>
          <w:lang w:eastAsia="ru-RU"/>
        </w:rPr>
        <w:t xml:space="preserve"> настоящей статьи</w:t>
      </w:r>
      <w:r w:rsidRPr="00D71CB1">
        <w:rPr>
          <w:rFonts w:cs="Arial"/>
          <w:szCs w:val="20"/>
          <w:lang w:eastAsia="ru-RU"/>
        </w:rPr>
        <w:t xml:space="preserve">, в течение трех дней со дня получения такого протокола разногласий. При этом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 финансовой организации, с которой заключается договор, допускается при условии, что финансовая организация, с которой заключается договор, направила протокол разногласий, предусмотренный </w:t>
      </w:r>
      <w:r>
        <w:rPr>
          <w:rFonts w:cs="Arial"/>
          <w:szCs w:val="20"/>
          <w:lang w:eastAsia="ru-RU"/>
        </w:rPr>
        <w:t xml:space="preserve">частью </w:t>
      </w:r>
      <w:r w:rsidRPr="00D71CB1">
        <w:rPr>
          <w:rFonts w:cs="Arial"/>
          <w:szCs w:val="20"/>
          <w:lang w:eastAsia="ru-RU"/>
        </w:rPr>
        <w:t>4.5.4</w:t>
      </w:r>
      <w:r>
        <w:rPr>
          <w:rFonts w:cs="Arial"/>
          <w:szCs w:val="20"/>
          <w:lang w:eastAsia="ru-RU"/>
        </w:rPr>
        <w:t xml:space="preserve"> настоящей статьи</w:t>
      </w:r>
      <w:r w:rsidRPr="00D71CB1">
        <w:rPr>
          <w:rFonts w:cs="Arial"/>
          <w:szCs w:val="20"/>
          <w:lang w:eastAsia="ru-RU"/>
        </w:rPr>
        <w:t xml:space="preserve">, не позднее чем в течение тринадцати дней со дня размещения на электронной площадке протокола, указанного в </w:t>
      </w:r>
      <w:r>
        <w:rPr>
          <w:rFonts w:cs="Arial"/>
          <w:szCs w:val="20"/>
          <w:lang w:eastAsia="ru-RU"/>
        </w:rPr>
        <w:t xml:space="preserve">части </w:t>
      </w:r>
      <w:r w:rsidRPr="00D71CB1">
        <w:rPr>
          <w:rFonts w:cs="Arial"/>
          <w:szCs w:val="20"/>
          <w:lang w:eastAsia="ru-RU"/>
        </w:rPr>
        <w:t xml:space="preserve"> 4.4.1</w:t>
      </w:r>
      <w:r>
        <w:rPr>
          <w:rFonts w:cs="Arial"/>
          <w:szCs w:val="20"/>
          <w:lang w:eastAsia="ru-RU"/>
        </w:rPr>
        <w:t>8</w:t>
      </w:r>
      <w:r w:rsidRPr="00D71CB1">
        <w:rPr>
          <w:rFonts w:cs="Arial"/>
          <w:szCs w:val="20"/>
          <w:lang w:eastAsia="ru-RU"/>
        </w:rPr>
        <w:t xml:space="preserve"> </w:t>
      </w:r>
      <w:r>
        <w:rPr>
          <w:rFonts w:cs="Arial"/>
          <w:szCs w:val="20"/>
          <w:lang w:eastAsia="ru-RU"/>
        </w:rPr>
        <w:t xml:space="preserve">статьи 4.4. </w:t>
      </w:r>
      <w:r w:rsidRPr="00D71CB1">
        <w:rPr>
          <w:rFonts w:cs="Arial"/>
          <w:szCs w:val="20"/>
          <w:lang w:eastAsia="ru-RU"/>
        </w:rPr>
        <w:t>настоящего Регламента.</w:t>
      </w:r>
    </w:p>
    <w:p w:rsidR="00537E5E" w:rsidRPr="00D71CB1" w:rsidRDefault="00537E5E" w:rsidP="00CD57C6">
      <w:pPr>
        <w:ind w:firstLine="709"/>
        <w:rPr>
          <w:rFonts w:cs="Arial"/>
          <w:szCs w:val="20"/>
          <w:lang w:eastAsia="ru-RU"/>
        </w:rPr>
      </w:pPr>
      <w:r w:rsidRPr="00D71CB1">
        <w:rPr>
          <w:rFonts w:cs="Arial"/>
          <w:szCs w:val="20"/>
          <w:lang w:eastAsia="ru-RU"/>
        </w:rPr>
        <w:t>4.5.6. О</w:t>
      </w:r>
      <w:r>
        <w:rPr>
          <w:rFonts w:cs="Arial"/>
          <w:szCs w:val="20"/>
          <w:lang w:eastAsia="ru-RU"/>
        </w:rPr>
        <w:t>рганизатор закупки</w:t>
      </w:r>
      <w:r w:rsidRPr="00D71CB1">
        <w:rPr>
          <w:rFonts w:cs="Arial"/>
          <w:szCs w:val="20"/>
          <w:lang w:eastAsia="ru-RU"/>
        </w:rPr>
        <w:t xml:space="preserve"> в течение трех дней со дня получения от оператора электронной площадки проекта договора и, если О</w:t>
      </w:r>
      <w:r>
        <w:rPr>
          <w:rFonts w:cs="Arial"/>
          <w:szCs w:val="20"/>
          <w:lang w:eastAsia="ru-RU"/>
        </w:rPr>
        <w:t>рганизатором закупки</w:t>
      </w:r>
      <w:r w:rsidRPr="00D71CB1">
        <w:rPr>
          <w:rFonts w:cs="Arial"/>
          <w:szCs w:val="20"/>
          <w:lang w:eastAsia="ru-RU"/>
        </w:rPr>
        <w:t xml:space="preserve"> было установлено требование обеспечения исполнения договора, документа об обеспечении исполнения договора, подписанных электронной цифровой подписью лица, имеющего право действовать от имени финансовой организации, обязано направить оператору электронной площадки договор, подписанный электронной цифровой подписью лица, имеющего право действовать от имени </w:t>
      </w:r>
      <w:r>
        <w:rPr>
          <w:rFonts w:cs="Arial"/>
          <w:szCs w:val="20"/>
          <w:lang w:eastAsia="ru-RU"/>
        </w:rPr>
        <w:t>Заказчика</w:t>
      </w:r>
      <w:r w:rsidRPr="00D71CB1">
        <w:rPr>
          <w:rFonts w:cs="Arial"/>
          <w:szCs w:val="20"/>
          <w:lang w:eastAsia="ru-RU"/>
        </w:rPr>
        <w:t>.</w:t>
      </w:r>
    </w:p>
    <w:p w:rsidR="00537E5E" w:rsidRPr="00D71CB1" w:rsidRDefault="00537E5E" w:rsidP="00CD57C6">
      <w:pPr>
        <w:ind w:firstLine="709"/>
        <w:rPr>
          <w:rFonts w:cs="Arial"/>
          <w:szCs w:val="20"/>
          <w:lang w:eastAsia="ru-RU"/>
        </w:rPr>
      </w:pPr>
      <w:r w:rsidRPr="00D71CB1">
        <w:rPr>
          <w:rFonts w:cs="Arial"/>
          <w:szCs w:val="20"/>
          <w:lang w:eastAsia="ru-RU"/>
        </w:rPr>
        <w:t>4.5.7. Договор заключается на условиях, указанных в извещении о проведении аукциона и документации об аукционе, по цене, предложенной финансовой организацией - победителем аукциона, либо в случае заключения договора с иным участником аукциона по цене, предложенной таким участником аукциона.</w:t>
      </w:r>
    </w:p>
    <w:p w:rsidR="00537E5E" w:rsidRDefault="00537E5E">
      <w:pPr>
        <w:ind w:firstLine="709"/>
        <w:rPr>
          <w:rFonts w:cs="Arial"/>
          <w:szCs w:val="20"/>
          <w:lang w:eastAsia="ru-RU"/>
        </w:rPr>
      </w:pPr>
      <w:r w:rsidRPr="00D71CB1">
        <w:rPr>
          <w:rFonts w:cs="Arial"/>
          <w:szCs w:val="20"/>
          <w:lang w:eastAsia="ru-RU"/>
        </w:rPr>
        <w:t xml:space="preserve">4.5.8. В случае, если финансовая организация - победитель аукциона признана уклонившейся от заключения договора, </w:t>
      </w:r>
      <w:r>
        <w:rPr>
          <w:rFonts w:cs="Arial"/>
          <w:szCs w:val="20"/>
          <w:lang w:eastAsia="ru-RU"/>
        </w:rPr>
        <w:t xml:space="preserve">Организатор закупки </w:t>
      </w:r>
      <w:r w:rsidRPr="00D71CB1">
        <w:rPr>
          <w:rFonts w:cs="Arial"/>
          <w:szCs w:val="20"/>
          <w:lang w:eastAsia="ru-RU"/>
        </w:rPr>
        <w:t xml:space="preserve">вправе </w:t>
      </w:r>
      <w:r>
        <w:rPr>
          <w:rFonts w:cs="Arial"/>
          <w:szCs w:val="20"/>
          <w:lang w:eastAsia="ru-RU"/>
        </w:rPr>
        <w:t xml:space="preserve">принять решение о </w:t>
      </w:r>
      <w:r w:rsidRPr="00D71CB1">
        <w:rPr>
          <w:rFonts w:cs="Arial"/>
          <w:szCs w:val="20"/>
          <w:lang w:eastAsia="ru-RU"/>
        </w:rPr>
        <w:t>заключ</w:t>
      </w:r>
      <w:r>
        <w:rPr>
          <w:rFonts w:cs="Arial"/>
          <w:szCs w:val="20"/>
          <w:lang w:eastAsia="ru-RU"/>
        </w:rPr>
        <w:t>ении</w:t>
      </w:r>
      <w:r w:rsidRPr="00D71CB1">
        <w:rPr>
          <w:rFonts w:cs="Arial"/>
          <w:szCs w:val="20"/>
          <w:lang w:eastAsia="ru-RU"/>
        </w:rPr>
        <w:t xml:space="preserve"> договор</w:t>
      </w:r>
      <w:r>
        <w:rPr>
          <w:rFonts w:cs="Arial"/>
          <w:szCs w:val="20"/>
          <w:lang w:eastAsia="ru-RU"/>
        </w:rPr>
        <w:t>а</w:t>
      </w:r>
      <w:r w:rsidRPr="00D71CB1">
        <w:rPr>
          <w:rFonts w:cs="Arial"/>
          <w:szCs w:val="20"/>
          <w:lang w:eastAsia="ru-RU"/>
        </w:rPr>
        <w:t xml:space="preserve"> с финансовой организацией - участником аукциона, которая предложила такую же, как и победитель аукциона, цену договора или предложение о цене договора которой содержит лучшие условия по цене договора, следующие после предложенных победителем аукциона условий</w:t>
      </w:r>
      <w:r>
        <w:rPr>
          <w:rFonts w:cs="Arial"/>
          <w:szCs w:val="20"/>
          <w:lang w:eastAsia="ru-RU"/>
        </w:rPr>
        <w:t xml:space="preserve"> или о признании аукциона несостоявшимся и заключить договор</w:t>
      </w:r>
      <w:r w:rsidRPr="00D71CB1">
        <w:rPr>
          <w:rFonts w:cs="Arial"/>
          <w:szCs w:val="20"/>
          <w:lang w:eastAsia="ru-RU"/>
        </w:rPr>
        <w:t xml:space="preserve"> с единственным </w:t>
      </w:r>
      <w:r>
        <w:rPr>
          <w:rFonts w:cs="Arial"/>
          <w:szCs w:val="20"/>
          <w:lang w:eastAsia="ru-RU"/>
        </w:rPr>
        <w:t xml:space="preserve">исполнителем </w:t>
      </w:r>
      <w:r w:rsidRPr="00D71CB1">
        <w:rPr>
          <w:rFonts w:cs="Arial"/>
          <w:szCs w:val="20"/>
          <w:lang w:eastAsia="ru-RU"/>
        </w:rPr>
        <w:t xml:space="preserve">в соответствии с </w:t>
      </w:r>
      <w:r>
        <w:rPr>
          <w:rFonts w:cs="Arial"/>
          <w:szCs w:val="20"/>
          <w:lang w:eastAsia="ru-RU"/>
        </w:rPr>
        <w:t xml:space="preserve">пунктом 2 </w:t>
      </w:r>
      <w:r w:rsidRPr="00D71CB1">
        <w:rPr>
          <w:rFonts w:cs="Arial"/>
          <w:szCs w:val="20"/>
          <w:lang w:eastAsia="ru-RU"/>
        </w:rPr>
        <w:t>част</w:t>
      </w:r>
      <w:r>
        <w:rPr>
          <w:rFonts w:cs="Arial"/>
          <w:szCs w:val="20"/>
          <w:lang w:eastAsia="ru-RU"/>
        </w:rPr>
        <w:t>и</w:t>
      </w:r>
      <w:r w:rsidRPr="00D71CB1">
        <w:rPr>
          <w:rFonts w:cs="Arial"/>
          <w:szCs w:val="20"/>
          <w:lang w:eastAsia="ru-RU"/>
        </w:rPr>
        <w:t xml:space="preserve"> </w:t>
      </w:r>
      <w:r>
        <w:rPr>
          <w:rFonts w:cs="Arial"/>
          <w:szCs w:val="20"/>
          <w:lang w:eastAsia="ru-RU"/>
        </w:rPr>
        <w:t>8.1.</w:t>
      </w:r>
      <w:r w:rsidRPr="00D71CB1">
        <w:rPr>
          <w:rFonts w:cs="Arial"/>
          <w:szCs w:val="20"/>
          <w:lang w:eastAsia="ru-RU"/>
        </w:rPr>
        <w:t>1</w:t>
      </w:r>
      <w:r>
        <w:rPr>
          <w:rFonts w:cs="Arial"/>
          <w:szCs w:val="20"/>
          <w:lang w:eastAsia="ru-RU"/>
        </w:rPr>
        <w:t>.</w:t>
      </w:r>
      <w:r w:rsidRPr="00D71CB1">
        <w:rPr>
          <w:rFonts w:cs="Arial"/>
          <w:szCs w:val="20"/>
          <w:lang w:eastAsia="ru-RU"/>
        </w:rPr>
        <w:t xml:space="preserve"> статьи </w:t>
      </w:r>
      <w:r>
        <w:rPr>
          <w:rFonts w:cs="Arial"/>
          <w:szCs w:val="20"/>
          <w:lang w:eastAsia="ru-RU"/>
        </w:rPr>
        <w:t>8.1.</w:t>
      </w:r>
      <w:r w:rsidRPr="00D71CB1">
        <w:rPr>
          <w:rFonts w:cs="Arial"/>
          <w:szCs w:val="20"/>
          <w:lang w:eastAsia="ru-RU"/>
        </w:rPr>
        <w:t xml:space="preserve"> </w:t>
      </w:r>
      <w:r>
        <w:rPr>
          <w:rFonts w:cs="Arial"/>
          <w:szCs w:val="20"/>
          <w:lang w:eastAsia="ru-RU"/>
        </w:rPr>
        <w:t>настоящего Регламента</w:t>
      </w:r>
      <w:r w:rsidRPr="00D71CB1">
        <w:rPr>
          <w:rFonts w:cs="Arial"/>
          <w:szCs w:val="20"/>
          <w:lang w:eastAsia="ru-RU"/>
        </w:rPr>
        <w:t>. При этом такой договор должен быть заключен на условиях, предусмотренных документацией об аукционе, и цена такого договора не должна превышать предложенную при проведении аукциона наиболее низкую цену договора.</w:t>
      </w:r>
    </w:p>
    <w:p w:rsidR="00537E5E" w:rsidRPr="00D71CB1" w:rsidRDefault="00537E5E" w:rsidP="00CD57C6">
      <w:pPr>
        <w:ind w:firstLine="709"/>
        <w:rPr>
          <w:rFonts w:cs="Arial"/>
          <w:szCs w:val="20"/>
          <w:lang w:eastAsia="ru-RU"/>
        </w:rPr>
      </w:pPr>
      <w:r w:rsidRPr="00D71CB1">
        <w:rPr>
          <w:rFonts w:cs="Arial"/>
          <w:szCs w:val="20"/>
          <w:lang w:eastAsia="ru-RU"/>
        </w:rPr>
        <w:t>4.5.</w:t>
      </w:r>
      <w:r>
        <w:rPr>
          <w:rFonts w:cs="Arial"/>
          <w:szCs w:val="20"/>
          <w:lang w:eastAsia="ru-RU"/>
        </w:rPr>
        <w:t>9</w:t>
      </w:r>
      <w:r w:rsidRPr="00D71CB1">
        <w:rPr>
          <w:rFonts w:cs="Arial"/>
          <w:szCs w:val="20"/>
          <w:lang w:eastAsia="ru-RU"/>
        </w:rPr>
        <w:t>. В случае, если О</w:t>
      </w:r>
      <w:r>
        <w:rPr>
          <w:rFonts w:cs="Arial"/>
          <w:szCs w:val="20"/>
          <w:lang w:eastAsia="ru-RU"/>
        </w:rPr>
        <w:t>рганизатором закупки</w:t>
      </w:r>
      <w:r w:rsidRPr="00D71CB1">
        <w:rPr>
          <w:rFonts w:cs="Arial"/>
          <w:szCs w:val="20"/>
          <w:lang w:eastAsia="ru-RU"/>
        </w:rPr>
        <w:t xml:space="preserve"> установлено требование обеспечения исполнения договора, договор заключается только после предоставления финансовой организацией,</w:t>
      </w:r>
      <w:r>
        <w:rPr>
          <w:rFonts w:cs="Arial"/>
          <w:szCs w:val="20"/>
          <w:lang w:eastAsia="ru-RU"/>
        </w:rPr>
        <w:t xml:space="preserve"> с которой заключается договор соответствующего обеспечения</w:t>
      </w:r>
      <w:r w:rsidRPr="00D71CB1">
        <w:rPr>
          <w:rFonts w:cs="Arial"/>
          <w:szCs w:val="20"/>
          <w:lang w:eastAsia="ru-RU"/>
        </w:rPr>
        <w:t xml:space="preserve">. </w:t>
      </w:r>
    </w:p>
    <w:p w:rsidR="00537E5E" w:rsidRPr="00D71CB1" w:rsidRDefault="00537E5E" w:rsidP="009251F3">
      <w:pPr>
        <w:ind w:firstLine="720"/>
        <w:rPr>
          <w:rFonts w:cs="Arial"/>
          <w:szCs w:val="20"/>
          <w:lang w:eastAsia="ru-RU"/>
        </w:rPr>
      </w:pPr>
      <w:r>
        <w:rPr>
          <w:rFonts w:cs="Arial"/>
          <w:szCs w:val="20"/>
          <w:lang w:eastAsia="ru-RU"/>
        </w:rPr>
        <w:t>4.5.10</w:t>
      </w:r>
      <w:r w:rsidRPr="00D71CB1">
        <w:rPr>
          <w:rFonts w:cs="Arial"/>
          <w:szCs w:val="20"/>
          <w:lang w:eastAsia="ru-RU"/>
        </w:rPr>
        <w:t xml:space="preserve">. </w:t>
      </w:r>
      <w:r w:rsidRPr="00F80685">
        <w:rPr>
          <w:rFonts w:cs="Arial"/>
          <w:szCs w:val="20"/>
          <w:lang w:eastAsia="ru-RU"/>
        </w:rPr>
        <w:t>В случае, если аукцион признан несостоявшимся и договор не заключен с финансовой организацией, подавшей единственную заявку на участие в аукционе или которая признана единственным участником аукциона (при наличии таких участников), О</w:t>
      </w:r>
      <w:r>
        <w:rPr>
          <w:rFonts w:cs="Arial"/>
          <w:szCs w:val="20"/>
          <w:lang w:eastAsia="ru-RU"/>
        </w:rPr>
        <w:t>рганизат</w:t>
      </w:r>
      <w:r w:rsidRPr="00F80685">
        <w:rPr>
          <w:rFonts w:cs="Arial"/>
          <w:szCs w:val="20"/>
          <w:lang w:eastAsia="ru-RU"/>
        </w:rPr>
        <w:t>о</w:t>
      </w:r>
      <w:r>
        <w:rPr>
          <w:rFonts w:cs="Arial"/>
          <w:szCs w:val="20"/>
          <w:lang w:eastAsia="ru-RU"/>
        </w:rPr>
        <w:t>р закупки</w:t>
      </w:r>
      <w:r w:rsidRPr="00F80685">
        <w:rPr>
          <w:rFonts w:cs="Arial"/>
          <w:szCs w:val="20"/>
          <w:lang w:eastAsia="ru-RU"/>
        </w:rPr>
        <w:t xml:space="preserve"> может применить процедуры, предусмотренные пунктом </w:t>
      </w:r>
      <w:r>
        <w:rPr>
          <w:rFonts w:cs="Arial"/>
          <w:szCs w:val="20"/>
          <w:lang w:eastAsia="ru-RU"/>
        </w:rPr>
        <w:t>2</w:t>
      </w:r>
      <w:r w:rsidRPr="00F80685">
        <w:rPr>
          <w:rFonts w:cs="Arial"/>
          <w:szCs w:val="20"/>
          <w:lang w:eastAsia="ru-RU"/>
        </w:rPr>
        <w:t xml:space="preserve"> част</w:t>
      </w:r>
      <w:r>
        <w:rPr>
          <w:rFonts w:cs="Arial"/>
          <w:szCs w:val="20"/>
          <w:lang w:eastAsia="ru-RU"/>
        </w:rPr>
        <w:t>и</w:t>
      </w:r>
      <w:r w:rsidRPr="00F80685">
        <w:rPr>
          <w:rFonts w:cs="Arial"/>
          <w:szCs w:val="20"/>
          <w:lang w:eastAsia="ru-RU"/>
        </w:rPr>
        <w:t xml:space="preserve"> 8.1.1. статьи 8.1. настоящего Регламента, а также объявить о проведении повторного аукциона, в этом случае О</w:t>
      </w:r>
      <w:r>
        <w:rPr>
          <w:rFonts w:cs="Arial"/>
          <w:szCs w:val="20"/>
          <w:lang w:eastAsia="ru-RU"/>
        </w:rPr>
        <w:t>рганизатор закупки</w:t>
      </w:r>
      <w:r w:rsidRPr="00F80685">
        <w:rPr>
          <w:rFonts w:cs="Arial"/>
          <w:szCs w:val="20"/>
          <w:lang w:eastAsia="ru-RU"/>
        </w:rPr>
        <w:t xml:space="preserve"> вправе изменить условия аукциона.</w:t>
      </w:r>
    </w:p>
    <w:p w:rsidR="00537E5E" w:rsidRPr="00D71CB1" w:rsidRDefault="00537E5E" w:rsidP="00CD57C6">
      <w:pPr>
        <w:pStyle w:val="11"/>
        <w:rPr>
          <w:rFonts w:cs="Arial"/>
          <w:szCs w:val="20"/>
        </w:rPr>
      </w:pPr>
      <w:bookmarkStart w:id="14" w:name="_Toc315796509"/>
      <w:r w:rsidRPr="00D71CB1">
        <w:rPr>
          <w:rFonts w:cs="Arial"/>
          <w:szCs w:val="20"/>
        </w:rPr>
        <w:t xml:space="preserve">Раздел V. Отбор финансовой организации </w:t>
      </w:r>
      <w:r>
        <w:rPr>
          <w:rFonts w:cs="Arial"/>
          <w:szCs w:val="20"/>
        </w:rPr>
        <w:t>путем проведения</w:t>
      </w:r>
      <w:r w:rsidRPr="00D71CB1">
        <w:rPr>
          <w:rFonts w:cs="Arial"/>
          <w:szCs w:val="20"/>
        </w:rPr>
        <w:t xml:space="preserve"> конкурса</w:t>
      </w:r>
      <w:bookmarkEnd w:id="14"/>
    </w:p>
    <w:p w:rsidR="00537E5E" w:rsidRPr="00D71CB1" w:rsidRDefault="00537E5E" w:rsidP="00CD57C6">
      <w:pPr>
        <w:pStyle w:val="20"/>
        <w:spacing w:before="60"/>
        <w:ind w:firstLine="709"/>
        <w:rPr>
          <w:rFonts w:cs="Arial"/>
          <w:szCs w:val="20"/>
        </w:rPr>
      </w:pPr>
      <w:bookmarkStart w:id="15" w:name="_Toc315796510"/>
      <w:r w:rsidRPr="00D71CB1">
        <w:rPr>
          <w:rFonts w:cs="Arial"/>
          <w:szCs w:val="20"/>
        </w:rPr>
        <w:t>5.1. Извещение о проведении конкурса</w:t>
      </w:r>
      <w:bookmarkEnd w:id="15"/>
    </w:p>
    <w:p w:rsidR="00537E5E" w:rsidRPr="00D71CB1" w:rsidRDefault="00537E5E" w:rsidP="00CD57C6">
      <w:pPr>
        <w:ind w:firstLine="709"/>
        <w:rPr>
          <w:rFonts w:cs="Arial"/>
          <w:szCs w:val="20"/>
          <w:lang w:eastAsia="ru-RU"/>
        </w:rPr>
      </w:pPr>
      <w:r w:rsidRPr="00D71CB1">
        <w:rPr>
          <w:rFonts w:cs="Arial"/>
          <w:szCs w:val="20"/>
          <w:lang w:eastAsia="ru-RU"/>
        </w:rPr>
        <w:t xml:space="preserve">5.1.1. Извещение о проведении конкурса размещается </w:t>
      </w:r>
      <w:r>
        <w:rPr>
          <w:rFonts w:cs="Arial"/>
          <w:szCs w:val="20"/>
          <w:lang w:eastAsia="ru-RU"/>
        </w:rPr>
        <w:t>Заказчик</w:t>
      </w:r>
      <w:r w:rsidRPr="00D71CB1">
        <w:rPr>
          <w:rFonts w:cs="Arial"/>
          <w:szCs w:val="20"/>
          <w:lang w:eastAsia="ru-RU"/>
        </w:rPr>
        <w:t xml:space="preserve">ом на официальном сайте не менее чем за </w:t>
      </w:r>
      <w:r>
        <w:rPr>
          <w:rFonts w:cs="Arial"/>
          <w:szCs w:val="20"/>
          <w:lang w:eastAsia="ru-RU"/>
        </w:rPr>
        <w:t>два</w:t>
      </w:r>
      <w:r w:rsidRPr="00D71CB1">
        <w:rPr>
          <w:rFonts w:cs="Arial"/>
          <w:szCs w:val="20"/>
          <w:lang w:eastAsia="ru-RU"/>
        </w:rPr>
        <w:t>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37E5E" w:rsidRPr="00D71CB1" w:rsidRDefault="00537E5E" w:rsidP="00CD57C6">
      <w:pPr>
        <w:ind w:firstLine="709"/>
        <w:rPr>
          <w:rFonts w:cs="Arial"/>
          <w:szCs w:val="20"/>
          <w:lang w:eastAsia="ru-RU"/>
        </w:rPr>
      </w:pPr>
      <w:r w:rsidRPr="00D71CB1">
        <w:rPr>
          <w:rFonts w:cs="Arial"/>
          <w:szCs w:val="20"/>
          <w:lang w:eastAsia="ru-RU"/>
        </w:rPr>
        <w:t xml:space="preserve">5.1.2. </w:t>
      </w:r>
      <w:r>
        <w:rPr>
          <w:rFonts w:cs="Arial"/>
          <w:szCs w:val="20"/>
          <w:lang w:eastAsia="ru-RU"/>
        </w:rPr>
        <w:t>Заказчик</w:t>
      </w:r>
      <w:r w:rsidRPr="00D71CB1">
        <w:rPr>
          <w:rFonts w:cs="Arial"/>
          <w:szCs w:val="20"/>
          <w:lang w:eastAsia="ru-RU"/>
        </w:rPr>
        <w:t xml:space="preserve"> также вправе опубликовать извещение о проведении конкурса в любых средствах массовой информации или разместить в электронных средствах массовой информации, при условии, что такие опубликование и размещение не могут осуществляться вместо предусмотренного </w:t>
      </w:r>
      <w:r>
        <w:rPr>
          <w:rFonts w:cs="Arial"/>
          <w:szCs w:val="20"/>
          <w:lang w:eastAsia="ru-RU"/>
        </w:rPr>
        <w:t>частью</w:t>
      </w:r>
      <w:r w:rsidRPr="00D71CB1">
        <w:rPr>
          <w:rFonts w:cs="Arial"/>
          <w:szCs w:val="20"/>
          <w:lang w:eastAsia="ru-RU"/>
        </w:rPr>
        <w:t xml:space="preserve"> 5.1.1 </w:t>
      </w:r>
      <w:r>
        <w:rPr>
          <w:rFonts w:cs="Arial"/>
          <w:szCs w:val="20"/>
          <w:lang w:eastAsia="ru-RU"/>
        </w:rPr>
        <w:t>настоящей статьи</w:t>
      </w:r>
      <w:r w:rsidRPr="00D71CB1">
        <w:rPr>
          <w:rFonts w:cs="Arial"/>
          <w:szCs w:val="20"/>
          <w:lang w:eastAsia="ru-RU"/>
        </w:rPr>
        <w:t xml:space="preserve"> размещения.</w:t>
      </w:r>
    </w:p>
    <w:p w:rsidR="00537E5E" w:rsidRPr="00D71CB1" w:rsidRDefault="00537E5E" w:rsidP="00CD57C6">
      <w:pPr>
        <w:ind w:firstLine="709"/>
        <w:rPr>
          <w:rFonts w:cs="Arial"/>
          <w:szCs w:val="20"/>
          <w:lang w:eastAsia="ru-RU"/>
        </w:rPr>
      </w:pPr>
      <w:r w:rsidRPr="00D71CB1">
        <w:rPr>
          <w:rFonts w:cs="Arial"/>
          <w:szCs w:val="20"/>
          <w:lang w:eastAsia="ru-RU"/>
        </w:rPr>
        <w:t>5.1.3. В извещении о проведении конкурса указываются следующие сведения:</w:t>
      </w:r>
    </w:p>
    <w:p w:rsidR="00537E5E" w:rsidRPr="001161AA" w:rsidRDefault="00537E5E" w:rsidP="005643CB">
      <w:pPr>
        <w:pStyle w:val="ListParagraph"/>
        <w:numPr>
          <w:ilvl w:val="0"/>
          <w:numId w:val="20"/>
        </w:numPr>
        <w:tabs>
          <w:tab w:val="left" w:pos="851"/>
        </w:tabs>
        <w:ind w:left="0" w:firstLine="567"/>
        <w:rPr>
          <w:rFonts w:cs="Arial"/>
          <w:szCs w:val="20"/>
          <w:lang w:eastAsia="ru-RU"/>
        </w:rPr>
      </w:pPr>
      <w:r>
        <w:rPr>
          <w:rFonts w:cs="Arial"/>
          <w:szCs w:val="20"/>
          <w:lang w:eastAsia="ru-RU"/>
        </w:rPr>
        <w:t>способ закупки</w:t>
      </w:r>
      <w:r w:rsidRPr="001161AA">
        <w:rPr>
          <w:rFonts w:cs="Arial"/>
          <w:szCs w:val="20"/>
          <w:lang w:eastAsia="ru-RU"/>
        </w:rPr>
        <w:t xml:space="preserve"> (открытый конкурс);</w:t>
      </w:r>
    </w:p>
    <w:p w:rsidR="00537E5E" w:rsidRPr="001161AA" w:rsidRDefault="00537E5E" w:rsidP="005643CB">
      <w:pPr>
        <w:pStyle w:val="ListParagraph"/>
        <w:numPr>
          <w:ilvl w:val="0"/>
          <w:numId w:val="20"/>
        </w:numPr>
        <w:tabs>
          <w:tab w:val="left" w:pos="851"/>
        </w:tabs>
        <w:ind w:left="0" w:firstLine="567"/>
        <w:rPr>
          <w:rFonts w:cs="Arial"/>
          <w:szCs w:val="20"/>
          <w:lang w:eastAsia="ru-RU"/>
        </w:rPr>
      </w:pPr>
      <w:r w:rsidRPr="001161AA">
        <w:rPr>
          <w:rFonts w:cs="Arial"/>
          <w:szCs w:val="20"/>
          <w:lang w:eastAsia="ru-RU"/>
        </w:rPr>
        <w:t>наименование, место нахождения, почтовый адрес, адрес электронной почты, номера</w:t>
      </w:r>
      <w:r>
        <w:rPr>
          <w:rFonts w:cs="Arial"/>
          <w:szCs w:val="20"/>
          <w:lang w:eastAsia="ru-RU"/>
        </w:rPr>
        <w:t xml:space="preserve"> </w:t>
      </w:r>
      <w:r w:rsidRPr="001161AA">
        <w:rPr>
          <w:rFonts w:cs="Arial"/>
          <w:szCs w:val="20"/>
          <w:lang w:eastAsia="ru-RU"/>
        </w:rPr>
        <w:t>контактн</w:t>
      </w:r>
      <w:r>
        <w:rPr>
          <w:rFonts w:cs="Arial"/>
          <w:szCs w:val="20"/>
          <w:lang w:eastAsia="ru-RU"/>
        </w:rPr>
        <w:t>ого</w:t>
      </w:r>
      <w:r w:rsidRPr="001161AA">
        <w:rPr>
          <w:rFonts w:cs="Arial"/>
          <w:szCs w:val="20"/>
          <w:lang w:eastAsia="ru-RU"/>
        </w:rPr>
        <w:t xml:space="preserve"> телефон</w:t>
      </w:r>
      <w:r>
        <w:rPr>
          <w:rFonts w:cs="Arial"/>
          <w:szCs w:val="20"/>
          <w:lang w:eastAsia="ru-RU"/>
        </w:rPr>
        <w:t>а и факса</w:t>
      </w:r>
      <w:r w:rsidRPr="001161AA">
        <w:rPr>
          <w:rFonts w:cs="Arial"/>
          <w:szCs w:val="20"/>
          <w:lang w:eastAsia="ru-RU"/>
        </w:rPr>
        <w:t xml:space="preserve"> </w:t>
      </w:r>
      <w:r>
        <w:rPr>
          <w:rFonts w:cs="Arial"/>
          <w:szCs w:val="20"/>
          <w:lang w:eastAsia="ru-RU"/>
        </w:rPr>
        <w:t>Заказчика и Организатора закупки</w:t>
      </w:r>
      <w:r w:rsidRPr="001161AA">
        <w:rPr>
          <w:rFonts w:cs="Arial"/>
          <w:szCs w:val="20"/>
          <w:lang w:eastAsia="ru-RU"/>
        </w:rPr>
        <w:t>;</w:t>
      </w:r>
    </w:p>
    <w:p w:rsidR="00537E5E" w:rsidRPr="001161AA" w:rsidRDefault="00537E5E" w:rsidP="005643CB">
      <w:pPr>
        <w:pStyle w:val="ListParagraph"/>
        <w:numPr>
          <w:ilvl w:val="0"/>
          <w:numId w:val="20"/>
        </w:numPr>
        <w:tabs>
          <w:tab w:val="left" w:pos="851"/>
        </w:tabs>
        <w:ind w:left="0" w:firstLine="567"/>
        <w:rPr>
          <w:rFonts w:cs="Arial"/>
          <w:szCs w:val="20"/>
          <w:lang w:eastAsia="ru-RU"/>
        </w:rPr>
      </w:pPr>
      <w:hyperlink r:id="rId17" w:history="1">
        <w:r w:rsidRPr="001161AA">
          <w:rPr>
            <w:rFonts w:cs="Arial"/>
            <w:szCs w:val="20"/>
            <w:lang w:eastAsia="ru-RU"/>
          </w:rPr>
          <w:t>предмет</w:t>
        </w:r>
      </w:hyperlink>
      <w:r w:rsidRPr="001161AA">
        <w:rPr>
          <w:rFonts w:cs="Arial"/>
          <w:szCs w:val="20"/>
          <w:lang w:eastAsia="ru-RU"/>
        </w:rPr>
        <w:t xml:space="preserve"> договора с указанием объема оказываемых финансовых услуг; </w:t>
      </w:r>
    </w:p>
    <w:p w:rsidR="00537E5E" w:rsidRPr="001161AA" w:rsidRDefault="00537E5E" w:rsidP="005643CB">
      <w:pPr>
        <w:pStyle w:val="ListParagraph"/>
        <w:numPr>
          <w:ilvl w:val="0"/>
          <w:numId w:val="20"/>
        </w:numPr>
        <w:tabs>
          <w:tab w:val="left" w:pos="851"/>
        </w:tabs>
        <w:ind w:left="0" w:firstLine="567"/>
        <w:rPr>
          <w:rFonts w:cs="Arial"/>
          <w:szCs w:val="20"/>
          <w:lang w:eastAsia="ru-RU"/>
        </w:rPr>
      </w:pPr>
      <w:r w:rsidRPr="001161AA">
        <w:rPr>
          <w:rFonts w:cs="Arial"/>
          <w:szCs w:val="20"/>
          <w:lang w:eastAsia="ru-RU"/>
        </w:rPr>
        <w:t>место оказания финансовых услуг;</w:t>
      </w:r>
    </w:p>
    <w:p w:rsidR="00537E5E" w:rsidRPr="001161AA" w:rsidRDefault="00537E5E" w:rsidP="005643CB">
      <w:pPr>
        <w:pStyle w:val="ListParagraph"/>
        <w:numPr>
          <w:ilvl w:val="0"/>
          <w:numId w:val="20"/>
        </w:numPr>
        <w:tabs>
          <w:tab w:val="left" w:pos="851"/>
        </w:tabs>
        <w:ind w:left="0" w:firstLine="567"/>
        <w:rPr>
          <w:rFonts w:cs="Arial"/>
          <w:szCs w:val="20"/>
          <w:lang w:eastAsia="ru-RU"/>
        </w:rPr>
      </w:pPr>
      <w:r w:rsidRPr="001161AA">
        <w:rPr>
          <w:rFonts w:cs="Arial"/>
          <w:szCs w:val="20"/>
          <w:lang w:eastAsia="ru-RU"/>
        </w:rPr>
        <w:t>начальная (максимальная) цена договора на оказание финансовых услуг (цена лота);</w:t>
      </w:r>
    </w:p>
    <w:p w:rsidR="00537E5E" w:rsidRPr="001161AA" w:rsidRDefault="00537E5E" w:rsidP="005643CB">
      <w:pPr>
        <w:pStyle w:val="ListParagraph"/>
        <w:numPr>
          <w:ilvl w:val="0"/>
          <w:numId w:val="20"/>
        </w:numPr>
        <w:tabs>
          <w:tab w:val="left" w:pos="851"/>
        </w:tabs>
        <w:ind w:left="0" w:firstLine="567"/>
        <w:rPr>
          <w:rFonts w:cs="Arial"/>
          <w:szCs w:val="20"/>
          <w:lang w:eastAsia="ru-RU"/>
        </w:rPr>
      </w:pPr>
      <w:r w:rsidRPr="001161AA">
        <w:rPr>
          <w:rFonts w:cs="Arial"/>
          <w:szCs w:val="20"/>
          <w:lang w:eastAsia="ru-RU"/>
        </w:rPr>
        <w:t>срок, место и порядок предоставления конкурсной документации</w:t>
      </w:r>
      <w:r>
        <w:rPr>
          <w:rFonts w:cs="Arial"/>
          <w:szCs w:val="20"/>
          <w:lang w:eastAsia="ru-RU"/>
        </w:rPr>
        <w:t xml:space="preserve">, </w:t>
      </w:r>
      <w:r w:rsidRPr="001161AA">
        <w:rPr>
          <w:rFonts w:cs="Arial"/>
          <w:szCs w:val="20"/>
          <w:lang w:eastAsia="ru-RU"/>
        </w:rPr>
        <w:t>размер, порядок и сроки внесения платы, взимаемой О</w:t>
      </w:r>
      <w:r>
        <w:rPr>
          <w:rFonts w:cs="Arial"/>
          <w:szCs w:val="20"/>
          <w:lang w:eastAsia="ru-RU"/>
        </w:rPr>
        <w:t>рганизатором закупки</w:t>
      </w:r>
      <w:r w:rsidRPr="001161AA">
        <w:rPr>
          <w:rFonts w:cs="Arial"/>
          <w:szCs w:val="20"/>
          <w:lang w:eastAsia="ru-RU"/>
        </w:rPr>
        <w:t xml:space="preserve"> за предоставление конкурсной документации, если такая плата установлена</w:t>
      </w:r>
      <w:r>
        <w:rPr>
          <w:rFonts w:cs="Arial"/>
          <w:szCs w:val="20"/>
          <w:lang w:eastAsia="ru-RU"/>
        </w:rPr>
        <w:t>, за исключением случаев предоставления конкурсной документации в форме электронного документа</w:t>
      </w:r>
      <w:r w:rsidRPr="001161AA">
        <w:rPr>
          <w:rFonts w:cs="Arial"/>
          <w:szCs w:val="20"/>
          <w:lang w:eastAsia="ru-RU"/>
        </w:rPr>
        <w:t>;</w:t>
      </w:r>
    </w:p>
    <w:p w:rsidR="00537E5E" w:rsidRDefault="00537E5E" w:rsidP="005643CB">
      <w:pPr>
        <w:pStyle w:val="ListParagraph"/>
        <w:numPr>
          <w:ilvl w:val="0"/>
          <w:numId w:val="20"/>
        </w:numPr>
        <w:tabs>
          <w:tab w:val="left" w:pos="851"/>
        </w:tabs>
        <w:ind w:left="0" w:firstLine="567"/>
        <w:rPr>
          <w:rFonts w:cs="Arial"/>
          <w:szCs w:val="20"/>
          <w:lang w:eastAsia="ru-RU"/>
        </w:rPr>
      </w:pPr>
      <w:r w:rsidRPr="001161AA">
        <w:rPr>
          <w:rFonts w:cs="Arial"/>
          <w:szCs w:val="20"/>
          <w:lang w:eastAsia="ru-RU"/>
        </w:rPr>
        <w:t>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537E5E" w:rsidRPr="003E7687" w:rsidRDefault="00537E5E" w:rsidP="005643CB">
      <w:pPr>
        <w:pStyle w:val="ListParagraph"/>
        <w:numPr>
          <w:ilvl w:val="0"/>
          <w:numId w:val="20"/>
        </w:numPr>
        <w:tabs>
          <w:tab w:val="left" w:pos="709"/>
          <w:tab w:val="left" w:pos="851"/>
        </w:tabs>
        <w:ind w:left="0" w:firstLine="567"/>
        <w:rPr>
          <w:rFonts w:cs="Arial"/>
          <w:szCs w:val="20"/>
        </w:rPr>
      </w:pPr>
      <w:r>
        <w:rPr>
          <w:rFonts w:cs="Arial"/>
          <w:szCs w:val="20"/>
        </w:rPr>
        <w:t>право Организатора закупки отказаться от проведения конкурса не позднее чем за пять дней до даты окончания срока подачи заявок на участие в конкурсе.</w:t>
      </w:r>
    </w:p>
    <w:p w:rsidR="00537E5E" w:rsidRPr="00D71CB1" w:rsidRDefault="00537E5E" w:rsidP="00CD57C6">
      <w:pPr>
        <w:ind w:firstLine="709"/>
        <w:rPr>
          <w:rFonts w:cs="Arial"/>
          <w:szCs w:val="20"/>
          <w:lang w:eastAsia="ru-RU"/>
        </w:rPr>
      </w:pPr>
      <w:r w:rsidRPr="00D71CB1">
        <w:rPr>
          <w:rFonts w:cs="Arial"/>
          <w:szCs w:val="20"/>
          <w:lang w:eastAsia="ru-RU"/>
        </w:rPr>
        <w:t>5.1.4. О</w:t>
      </w:r>
      <w:r>
        <w:rPr>
          <w:rFonts w:cs="Arial"/>
          <w:szCs w:val="20"/>
          <w:lang w:eastAsia="ru-RU"/>
        </w:rPr>
        <w:t>рганизатор закупки</w:t>
      </w:r>
      <w:r w:rsidRPr="00D71CB1">
        <w:rPr>
          <w:rFonts w:cs="Arial"/>
          <w:szCs w:val="20"/>
          <w:lang w:eastAsia="ru-RU"/>
        </w:rPr>
        <w:t xml:space="preserve">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Изменение предмета конкурса не допускается. В течение </w:t>
      </w:r>
      <w:r>
        <w:rPr>
          <w:rFonts w:cs="Arial"/>
          <w:szCs w:val="20"/>
          <w:lang w:eastAsia="ru-RU"/>
        </w:rPr>
        <w:t>трех дней</w:t>
      </w:r>
      <w:r w:rsidRPr="00D71CB1">
        <w:rPr>
          <w:rFonts w:cs="Arial"/>
          <w:szCs w:val="20"/>
          <w:lang w:eastAsia="ru-RU"/>
        </w:rPr>
        <w:t xml:space="preserve"> со дня принятия решения о внесении изменений в извещение о проведении конкурса такие изменения размещаются </w:t>
      </w:r>
      <w:r>
        <w:rPr>
          <w:rFonts w:cs="Arial"/>
          <w:szCs w:val="20"/>
          <w:lang w:eastAsia="ru-RU"/>
        </w:rPr>
        <w:t>Заказчиком</w:t>
      </w:r>
      <w:r w:rsidRPr="00D71CB1">
        <w:rPr>
          <w:rFonts w:cs="Arial"/>
          <w:szCs w:val="20"/>
          <w:lang w:eastAsia="ru-RU"/>
        </w:rPr>
        <w:t xml:space="preserve"> в порядке, установленном для размещения на официальном сайте извещения о проведении конкурса. При этом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изменений до даты окончания подачи заявок на участие в конкурсе такой срок составлял не менее чем </w:t>
      </w:r>
      <w:r>
        <w:rPr>
          <w:rFonts w:cs="Arial"/>
          <w:szCs w:val="20"/>
          <w:lang w:eastAsia="ru-RU"/>
        </w:rPr>
        <w:t xml:space="preserve">пятнадцать </w:t>
      </w:r>
      <w:r w:rsidRPr="00D71CB1">
        <w:rPr>
          <w:rFonts w:cs="Arial"/>
          <w:szCs w:val="20"/>
          <w:lang w:eastAsia="ru-RU"/>
        </w:rPr>
        <w:t>дней.</w:t>
      </w:r>
    </w:p>
    <w:p w:rsidR="00537E5E" w:rsidRPr="00D71CB1" w:rsidRDefault="00537E5E" w:rsidP="00CD57C6">
      <w:pPr>
        <w:ind w:firstLine="709"/>
        <w:rPr>
          <w:rFonts w:cs="Arial"/>
          <w:szCs w:val="20"/>
          <w:lang w:eastAsia="ru-RU"/>
        </w:rPr>
      </w:pPr>
      <w:r w:rsidRPr="00D71CB1">
        <w:rPr>
          <w:rFonts w:cs="Arial"/>
          <w:szCs w:val="20"/>
          <w:lang w:eastAsia="ru-RU"/>
        </w:rPr>
        <w:t xml:space="preserve">5.1.5. В случае размещения на официальном сайте извещения о проведении конкурса, </w:t>
      </w:r>
      <w:r>
        <w:rPr>
          <w:rFonts w:cs="Arial"/>
          <w:szCs w:val="20"/>
          <w:lang w:eastAsia="ru-RU"/>
        </w:rPr>
        <w:t xml:space="preserve">Организатор закупки </w:t>
      </w:r>
      <w:r w:rsidRPr="00D71CB1">
        <w:rPr>
          <w:rFonts w:cs="Arial"/>
          <w:szCs w:val="20"/>
          <w:lang w:eastAsia="ru-RU"/>
        </w:rPr>
        <w:t>вправе отказаться от его проведения не позднее чем за пят</w:t>
      </w:r>
      <w:r>
        <w:rPr>
          <w:rFonts w:cs="Arial"/>
          <w:szCs w:val="20"/>
          <w:lang w:eastAsia="ru-RU"/>
        </w:rPr>
        <w:t>ь</w:t>
      </w:r>
      <w:r w:rsidRPr="00D71CB1">
        <w:rPr>
          <w:rFonts w:cs="Arial"/>
          <w:szCs w:val="20"/>
          <w:lang w:eastAsia="ru-RU"/>
        </w:rPr>
        <w:t xml:space="preserve"> дней до даты окончания срока подачи заявок на участие в конкурсе. Извещение об отказе от проведения конкурса размещается </w:t>
      </w:r>
      <w:r>
        <w:rPr>
          <w:rFonts w:cs="Arial"/>
          <w:szCs w:val="20"/>
          <w:lang w:eastAsia="ru-RU"/>
        </w:rPr>
        <w:t>Заказчиком</w:t>
      </w:r>
      <w:r w:rsidRPr="00D71CB1">
        <w:rPr>
          <w:rFonts w:cs="Arial"/>
          <w:szCs w:val="20"/>
          <w:lang w:eastAsia="ru-RU"/>
        </w:rPr>
        <w:t xml:space="preserve"> в течение </w:t>
      </w:r>
      <w:r>
        <w:rPr>
          <w:rFonts w:cs="Arial"/>
          <w:szCs w:val="20"/>
          <w:lang w:eastAsia="ru-RU"/>
        </w:rPr>
        <w:t>трех</w:t>
      </w:r>
      <w:r w:rsidRPr="00D71CB1">
        <w:rPr>
          <w:rFonts w:cs="Arial"/>
          <w:szCs w:val="20"/>
          <w:lang w:eastAsia="ru-RU"/>
        </w:rPr>
        <w:t xml:space="preserve"> дней со дня принятия решения об отказе от проведения конкурса</w:t>
      </w:r>
      <w:r>
        <w:rPr>
          <w:rFonts w:cs="Arial"/>
          <w:szCs w:val="20"/>
          <w:lang w:eastAsia="ru-RU"/>
        </w:rPr>
        <w:t xml:space="preserve">. </w:t>
      </w:r>
      <w:r w:rsidRPr="00D71CB1">
        <w:rPr>
          <w:rFonts w:cs="Arial"/>
          <w:szCs w:val="20"/>
          <w:lang w:eastAsia="ru-RU"/>
        </w:rPr>
        <w:t xml:space="preserve">В случае, если установлено требование обеспечения заявки на участие в конкурсе, </w:t>
      </w:r>
      <w:r>
        <w:rPr>
          <w:rFonts w:cs="Arial"/>
          <w:szCs w:val="20"/>
          <w:lang w:eastAsia="ru-RU"/>
        </w:rPr>
        <w:t xml:space="preserve">Заказчик </w:t>
      </w:r>
      <w:r w:rsidRPr="00D71CB1">
        <w:rPr>
          <w:rFonts w:cs="Arial"/>
          <w:szCs w:val="20"/>
          <w:lang w:eastAsia="ru-RU"/>
        </w:rPr>
        <w:t>возвращает финансовым организациям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p w:rsidR="00537E5E" w:rsidRPr="00D71CB1" w:rsidRDefault="00537E5E" w:rsidP="00CD57C6">
      <w:pPr>
        <w:pStyle w:val="20"/>
        <w:ind w:firstLine="709"/>
        <w:rPr>
          <w:rFonts w:cs="Arial"/>
          <w:szCs w:val="20"/>
        </w:rPr>
      </w:pPr>
      <w:bookmarkStart w:id="16" w:name="_Toc315796511"/>
      <w:r w:rsidRPr="00D71CB1">
        <w:rPr>
          <w:rFonts w:cs="Arial"/>
          <w:szCs w:val="20"/>
        </w:rPr>
        <w:t>5.2. Содержание конкурсной документации</w:t>
      </w:r>
      <w:bookmarkEnd w:id="16"/>
    </w:p>
    <w:p w:rsidR="00537E5E" w:rsidRDefault="00537E5E" w:rsidP="00CD57C6">
      <w:pPr>
        <w:ind w:firstLine="709"/>
        <w:rPr>
          <w:rFonts w:cs="Arial"/>
          <w:szCs w:val="20"/>
          <w:lang w:eastAsia="ru-RU"/>
        </w:rPr>
      </w:pPr>
      <w:r w:rsidRPr="00D71CB1">
        <w:rPr>
          <w:rFonts w:cs="Arial"/>
          <w:szCs w:val="20"/>
          <w:lang w:eastAsia="ru-RU"/>
        </w:rPr>
        <w:t>5.2.1. Конкурсная документация</w:t>
      </w:r>
      <w:r>
        <w:rPr>
          <w:rFonts w:cs="Arial"/>
          <w:szCs w:val="20"/>
          <w:lang w:eastAsia="ru-RU"/>
        </w:rPr>
        <w:t>:</w:t>
      </w:r>
    </w:p>
    <w:p w:rsidR="00537E5E" w:rsidRPr="007C218B" w:rsidRDefault="00537E5E" w:rsidP="005643CB">
      <w:pPr>
        <w:pStyle w:val="RKSTitle254127"/>
        <w:ind w:left="0" w:firstLine="567"/>
        <w:rPr>
          <w:rFonts w:cs="Arial"/>
          <w:b w:val="0"/>
        </w:rPr>
      </w:pPr>
      <w:r w:rsidRPr="00021D00">
        <w:rPr>
          <w:rFonts w:cs="Arial"/>
          <w:b w:val="0"/>
          <w:lang w:eastAsia="ru-RU"/>
        </w:rPr>
        <w:t xml:space="preserve">1) </w:t>
      </w:r>
      <w:r>
        <w:rPr>
          <w:rFonts w:cs="Arial"/>
          <w:b w:val="0"/>
          <w:lang w:eastAsia="ru-RU"/>
        </w:rPr>
        <w:t xml:space="preserve">разрабатывается </w:t>
      </w:r>
      <w:r w:rsidRPr="00021D00">
        <w:rPr>
          <w:rFonts w:cs="Arial"/>
          <w:b w:val="0"/>
          <w:lang w:eastAsia="ru-RU"/>
        </w:rPr>
        <w:t>АО «РКС</w:t>
      </w:r>
      <w:r w:rsidR="00E870BA">
        <w:rPr>
          <w:rFonts w:cs="Arial"/>
          <w:b w:val="0"/>
          <w:lang w:eastAsia="ru-RU"/>
        </w:rPr>
        <w:t>-Менеджмент</w:t>
      </w:r>
      <w:r w:rsidRPr="00021D00">
        <w:rPr>
          <w:rFonts w:cs="Arial"/>
          <w:b w:val="0"/>
          <w:lang w:eastAsia="ru-RU"/>
        </w:rPr>
        <w:t xml:space="preserve">» и утверждается </w:t>
      </w:r>
      <w:r w:rsidR="00034784">
        <w:rPr>
          <w:rFonts w:cs="Arial"/>
          <w:b w:val="0"/>
        </w:rPr>
        <w:t>Генеральным директором</w:t>
      </w:r>
      <w:r w:rsidRPr="00021D00">
        <w:rPr>
          <w:rFonts w:cs="Arial"/>
          <w:b w:val="0"/>
          <w:lang w:eastAsia="ru-RU"/>
        </w:rPr>
        <w:t xml:space="preserve"> АО «РКС</w:t>
      </w:r>
      <w:r w:rsidR="00E870BA">
        <w:rPr>
          <w:rFonts w:cs="Arial"/>
          <w:b w:val="0"/>
          <w:lang w:eastAsia="ru-RU"/>
        </w:rPr>
        <w:t>-Менеджмент</w:t>
      </w:r>
      <w:r w:rsidRPr="00021D00">
        <w:rPr>
          <w:rFonts w:cs="Arial"/>
          <w:b w:val="0"/>
          <w:lang w:eastAsia="ru-RU"/>
        </w:rPr>
        <w:t xml:space="preserve">» </w:t>
      </w:r>
      <w:r w:rsidRPr="007C218B">
        <w:rPr>
          <w:rFonts w:cs="Arial"/>
          <w:b w:val="0"/>
        </w:rPr>
        <w:t>- в случае, если Организатором закупки выступает АО «РКС</w:t>
      </w:r>
      <w:r w:rsidR="00E870BA">
        <w:rPr>
          <w:rFonts w:cs="Arial"/>
          <w:b w:val="0"/>
          <w:lang w:eastAsia="ru-RU"/>
        </w:rPr>
        <w:t>-Менеджмент</w:t>
      </w:r>
      <w:r w:rsidRPr="007C218B">
        <w:rPr>
          <w:rFonts w:cs="Arial"/>
          <w:b w:val="0"/>
        </w:rPr>
        <w:t>»;</w:t>
      </w:r>
    </w:p>
    <w:p w:rsidR="00537E5E" w:rsidRDefault="00537E5E" w:rsidP="005643CB">
      <w:pPr>
        <w:ind w:firstLine="567"/>
        <w:rPr>
          <w:rFonts w:cs="Arial"/>
          <w:szCs w:val="20"/>
          <w:lang w:eastAsia="ru-RU"/>
        </w:rPr>
      </w:pPr>
      <w:r>
        <w:rPr>
          <w:rFonts w:cs="Arial"/>
          <w:szCs w:val="20"/>
          <w:lang w:eastAsia="ru-RU"/>
        </w:rPr>
        <w:t>2) разрабатывается Заказчиком</w:t>
      </w:r>
      <w:r w:rsidRPr="00D71CB1">
        <w:rPr>
          <w:rFonts w:cs="Arial"/>
          <w:szCs w:val="20"/>
          <w:lang w:eastAsia="ru-RU"/>
        </w:rPr>
        <w:t xml:space="preserve"> и утверждается Главным управляющим директором</w:t>
      </w:r>
      <w:r>
        <w:rPr>
          <w:rFonts w:cs="Arial"/>
          <w:szCs w:val="20"/>
          <w:lang w:eastAsia="ru-RU"/>
        </w:rPr>
        <w:t xml:space="preserve"> – в случае, если Организатором закупки выступает Заказчик</w:t>
      </w:r>
      <w:r w:rsidRPr="00D71CB1">
        <w:rPr>
          <w:rFonts w:cs="Arial"/>
          <w:szCs w:val="20"/>
          <w:lang w:eastAsia="ru-RU"/>
        </w:rPr>
        <w:t>.</w:t>
      </w:r>
    </w:p>
    <w:p w:rsidR="00537E5E" w:rsidRPr="00D71CB1" w:rsidRDefault="00537E5E" w:rsidP="00CD57C6">
      <w:pPr>
        <w:ind w:firstLine="709"/>
        <w:rPr>
          <w:rFonts w:cs="Arial"/>
          <w:szCs w:val="20"/>
          <w:lang w:eastAsia="ru-RU"/>
        </w:rPr>
      </w:pPr>
      <w:r w:rsidRPr="00D71CB1">
        <w:rPr>
          <w:rFonts w:cs="Arial"/>
          <w:szCs w:val="20"/>
          <w:lang w:eastAsia="ru-RU"/>
        </w:rPr>
        <w:t>5.2.</w:t>
      </w:r>
      <w:r>
        <w:rPr>
          <w:rFonts w:cs="Arial"/>
          <w:szCs w:val="20"/>
          <w:lang w:eastAsia="ru-RU"/>
        </w:rPr>
        <w:t>2</w:t>
      </w:r>
      <w:r w:rsidRPr="00D71CB1">
        <w:rPr>
          <w:rFonts w:cs="Arial"/>
          <w:szCs w:val="20"/>
          <w:lang w:eastAsia="ru-RU"/>
        </w:rPr>
        <w:t>. Конкурсная документация должна содержать следующие сведения:</w:t>
      </w:r>
    </w:p>
    <w:p w:rsidR="00537E5E" w:rsidRPr="00772447" w:rsidRDefault="00537E5E" w:rsidP="005643CB">
      <w:pPr>
        <w:pStyle w:val="ListParagraph"/>
        <w:numPr>
          <w:ilvl w:val="0"/>
          <w:numId w:val="21"/>
        </w:numPr>
        <w:tabs>
          <w:tab w:val="left" w:pos="993"/>
        </w:tabs>
        <w:ind w:left="0" w:firstLine="567"/>
        <w:rPr>
          <w:rFonts w:cs="Arial"/>
          <w:szCs w:val="20"/>
          <w:lang w:eastAsia="ru-RU"/>
        </w:rPr>
      </w:pPr>
      <w:r w:rsidRPr="00772447">
        <w:rPr>
          <w:rFonts w:cs="Arial"/>
          <w:szCs w:val="20"/>
          <w:lang w:eastAsia="ru-RU"/>
        </w:rPr>
        <w:t>требования к содержанию, форме, оформлению и составу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w:t>
      </w:r>
    </w:p>
    <w:p w:rsidR="00537E5E" w:rsidRPr="00772447" w:rsidRDefault="00537E5E" w:rsidP="005643CB">
      <w:pPr>
        <w:pStyle w:val="ListParagraph"/>
        <w:numPr>
          <w:ilvl w:val="0"/>
          <w:numId w:val="21"/>
        </w:numPr>
        <w:tabs>
          <w:tab w:val="left" w:pos="993"/>
        </w:tabs>
        <w:ind w:left="0" w:firstLine="567"/>
        <w:rPr>
          <w:rFonts w:cs="Arial"/>
          <w:szCs w:val="20"/>
          <w:lang w:eastAsia="ru-RU"/>
        </w:rPr>
      </w:pPr>
      <w:r w:rsidRPr="00772447">
        <w:rPr>
          <w:rFonts w:cs="Arial"/>
          <w:szCs w:val="20"/>
          <w:lang w:eastAsia="ru-RU"/>
        </w:rPr>
        <w:t xml:space="preserve">требования к описанию участниками </w:t>
      </w:r>
      <w:r>
        <w:rPr>
          <w:rFonts w:cs="Arial"/>
          <w:szCs w:val="20"/>
          <w:lang w:eastAsia="ru-RU"/>
        </w:rPr>
        <w:t>конкурса</w:t>
      </w:r>
      <w:r w:rsidRPr="00772447">
        <w:rPr>
          <w:rFonts w:cs="Arial"/>
          <w:szCs w:val="20"/>
          <w:lang w:eastAsia="ru-RU"/>
        </w:rPr>
        <w:t xml:space="preserve"> оказываемых финансовых услуг, которые являются предметом конкурса, их характеристик;</w:t>
      </w:r>
    </w:p>
    <w:p w:rsidR="00537E5E" w:rsidRPr="00772447" w:rsidRDefault="00537E5E" w:rsidP="005643CB">
      <w:pPr>
        <w:pStyle w:val="ListParagraph"/>
        <w:numPr>
          <w:ilvl w:val="0"/>
          <w:numId w:val="21"/>
        </w:numPr>
        <w:tabs>
          <w:tab w:val="left" w:pos="993"/>
        </w:tabs>
        <w:ind w:left="0" w:firstLine="567"/>
        <w:rPr>
          <w:rFonts w:cs="Arial"/>
          <w:szCs w:val="20"/>
          <w:lang w:eastAsia="ru-RU"/>
        </w:rPr>
      </w:pPr>
      <w:r w:rsidRPr="00772447">
        <w:rPr>
          <w:rFonts w:cs="Arial"/>
          <w:szCs w:val="20"/>
          <w:lang w:eastAsia="ru-RU"/>
        </w:rPr>
        <w:t>место, условия и сроки (периоды) оказания финансовых услуг;</w:t>
      </w:r>
    </w:p>
    <w:p w:rsidR="00537E5E" w:rsidRPr="00772447" w:rsidRDefault="00537E5E" w:rsidP="005643CB">
      <w:pPr>
        <w:pStyle w:val="ListParagraph"/>
        <w:numPr>
          <w:ilvl w:val="0"/>
          <w:numId w:val="21"/>
        </w:numPr>
        <w:tabs>
          <w:tab w:val="left" w:pos="993"/>
        </w:tabs>
        <w:ind w:left="0" w:firstLine="567"/>
        <w:rPr>
          <w:rFonts w:cs="Arial"/>
          <w:szCs w:val="20"/>
          <w:lang w:eastAsia="ru-RU"/>
        </w:rPr>
      </w:pPr>
      <w:r w:rsidRPr="00772447">
        <w:rPr>
          <w:rFonts w:cs="Arial"/>
          <w:szCs w:val="20"/>
          <w:lang w:eastAsia="ru-RU"/>
        </w:rPr>
        <w:t>начальная (максимальн</w:t>
      </w:r>
      <w:r>
        <w:rPr>
          <w:rFonts w:cs="Arial"/>
          <w:szCs w:val="20"/>
          <w:lang w:eastAsia="ru-RU"/>
        </w:rPr>
        <w:t>ая</w:t>
      </w:r>
      <w:r w:rsidRPr="00772447">
        <w:rPr>
          <w:rFonts w:cs="Arial"/>
          <w:szCs w:val="20"/>
          <w:lang w:eastAsia="ru-RU"/>
        </w:rPr>
        <w:t>) цена договора на оказание финансовых услуг (цена лота);</w:t>
      </w:r>
    </w:p>
    <w:p w:rsidR="00537E5E" w:rsidRPr="00772447" w:rsidRDefault="00537E5E" w:rsidP="005643CB">
      <w:pPr>
        <w:pStyle w:val="ListParagraph"/>
        <w:numPr>
          <w:ilvl w:val="0"/>
          <w:numId w:val="21"/>
        </w:numPr>
        <w:tabs>
          <w:tab w:val="left" w:pos="993"/>
        </w:tabs>
        <w:ind w:left="0" w:firstLine="567"/>
        <w:rPr>
          <w:rFonts w:cs="Arial"/>
          <w:szCs w:val="20"/>
          <w:lang w:eastAsia="ru-RU"/>
        </w:rPr>
      </w:pPr>
      <w:r w:rsidRPr="00772447">
        <w:rPr>
          <w:rFonts w:cs="Arial"/>
          <w:szCs w:val="20"/>
          <w:lang w:eastAsia="ru-RU"/>
        </w:rPr>
        <w:t>форма, сроки и порядок оплаты финансовых услуг;</w:t>
      </w:r>
    </w:p>
    <w:p w:rsidR="00537E5E" w:rsidRPr="00772447" w:rsidRDefault="00537E5E" w:rsidP="005643CB">
      <w:pPr>
        <w:pStyle w:val="ListParagraph"/>
        <w:numPr>
          <w:ilvl w:val="0"/>
          <w:numId w:val="21"/>
        </w:numPr>
        <w:tabs>
          <w:tab w:val="left" w:pos="993"/>
        </w:tabs>
        <w:ind w:left="0" w:firstLine="567"/>
        <w:rPr>
          <w:rFonts w:cs="Arial"/>
          <w:szCs w:val="20"/>
          <w:lang w:eastAsia="ru-RU"/>
        </w:rPr>
      </w:pPr>
      <w:r w:rsidRPr="00772447">
        <w:rPr>
          <w:rFonts w:cs="Arial"/>
          <w:szCs w:val="20"/>
          <w:lang w:eastAsia="ru-RU"/>
        </w:rPr>
        <w:t>порядок формирования цены договора (цены лота) (с учетом расходов на уплату налогов и других обязательных платежей);</w:t>
      </w:r>
    </w:p>
    <w:p w:rsidR="00537E5E" w:rsidRPr="00772447" w:rsidRDefault="00537E5E" w:rsidP="005643CB">
      <w:pPr>
        <w:pStyle w:val="ListParagraph"/>
        <w:numPr>
          <w:ilvl w:val="0"/>
          <w:numId w:val="21"/>
        </w:numPr>
        <w:tabs>
          <w:tab w:val="left" w:pos="993"/>
        </w:tabs>
        <w:ind w:left="0" w:firstLine="567"/>
        <w:rPr>
          <w:rFonts w:cs="Arial"/>
          <w:szCs w:val="20"/>
          <w:lang w:eastAsia="ru-RU"/>
        </w:rPr>
      </w:pPr>
      <w:r w:rsidRPr="00772447">
        <w:rPr>
          <w:rFonts w:cs="Arial"/>
          <w:szCs w:val="20"/>
          <w:lang w:eastAsia="ru-RU"/>
        </w:rPr>
        <w:t>сведения о валюте, используемой для формирования цены договора на оказание финансовых услуг, и расчетов с исполнителями;</w:t>
      </w:r>
    </w:p>
    <w:p w:rsidR="00537E5E" w:rsidRPr="00772447" w:rsidRDefault="00537E5E" w:rsidP="005643CB">
      <w:pPr>
        <w:pStyle w:val="ListParagraph"/>
        <w:numPr>
          <w:ilvl w:val="0"/>
          <w:numId w:val="21"/>
        </w:numPr>
        <w:tabs>
          <w:tab w:val="left" w:pos="993"/>
        </w:tabs>
        <w:ind w:left="0" w:firstLine="567"/>
        <w:rPr>
          <w:rFonts w:cs="Arial"/>
          <w:szCs w:val="20"/>
          <w:lang w:eastAsia="ru-RU"/>
        </w:rPr>
      </w:pPr>
      <w:r w:rsidRPr="00772447">
        <w:rPr>
          <w:rFonts w:cs="Arial"/>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 на оказание финансовых услуг;</w:t>
      </w:r>
    </w:p>
    <w:p w:rsidR="00537E5E" w:rsidRPr="00772447" w:rsidRDefault="00537E5E" w:rsidP="005643CB">
      <w:pPr>
        <w:pStyle w:val="ListParagraph"/>
        <w:numPr>
          <w:ilvl w:val="0"/>
          <w:numId w:val="21"/>
        </w:numPr>
        <w:tabs>
          <w:tab w:val="left" w:pos="993"/>
        </w:tabs>
        <w:ind w:left="0" w:firstLine="567"/>
        <w:rPr>
          <w:rFonts w:cs="Arial"/>
          <w:szCs w:val="20"/>
          <w:lang w:eastAsia="ru-RU"/>
        </w:rPr>
      </w:pPr>
      <w:r w:rsidRPr="00772447">
        <w:rPr>
          <w:rFonts w:cs="Arial"/>
          <w:szCs w:val="20"/>
          <w:lang w:eastAsia="ru-RU"/>
        </w:rPr>
        <w:t>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537E5E" w:rsidRPr="00772447" w:rsidRDefault="00537E5E" w:rsidP="005643CB">
      <w:pPr>
        <w:pStyle w:val="ListParagraph"/>
        <w:numPr>
          <w:ilvl w:val="0"/>
          <w:numId w:val="21"/>
        </w:numPr>
        <w:tabs>
          <w:tab w:val="left" w:pos="993"/>
        </w:tabs>
        <w:ind w:left="0" w:firstLine="567"/>
        <w:rPr>
          <w:rFonts w:cs="Arial"/>
          <w:szCs w:val="20"/>
          <w:lang w:eastAsia="ru-RU"/>
        </w:rPr>
      </w:pPr>
      <w:r w:rsidRPr="00772447">
        <w:rPr>
          <w:rFonts w:cs="Arial"/>
          <w:szCs w:val="20"/>
          <w:lang w:eastAsia="ru-RU"/>
        </w:rPr>
        <w:t>требования к финансовым организациям, установленные в соответствии с</w:t>
      </w:r>
      <w:r>
        <w:rPr>
          <w:rFonts w:cs="Arial"/>
          <w:szCs w:val="20"/>
          <w:lang w:eastAsia="ru-RU"/>
        </w:rPr>
        <w:t xml:space="preserve">о статьей </w:t>
      </w:r>
      <w:r w:rsidRPr="00772447">
        <w:rPr>
          <w:rFonts w:cs="Arial"/>
          <w:szCs w:val="20"/>
          <w:lang w:eastAsia="ru-RU"/>
        </w:rPr>
        <w:t>3.2 настоящего Регламента;</w:t>
      </w:r>
    </w:p>
    <w:p w:rsidR="00537E5E" w:rsidRPr="00772447" w:rsidRDefault="00537E5E" w:rsidP="005643CB">
      <w:pPr>
        <w:pStyle w:val="ListParagraph"/>
        <w:numPr>
          <w:ilvl w:val="0"/>
          <w:numId w:val="21"/>
        </w:numPr>
        <w:tabs>
          <w:tab w:val="left" w:pos="993"/>
        </w:tabs>
        <w:ind w:left="0" w:firstLine="567"/>
        <w:rPr>
          <w:rFonts w:cs="Arial"/>
          <w:szCs w:val="20"/>
          <w:lang w:eastAsia="ru-RU"/>
        </w:rPr>
      </w:pPr>
      <w:r w:rsidRPr="00772447">
        <w:rPr>
          <w:rFonts w:cs="Arial"/>
          <w:szCs w:val="20"/>
          <w:lang w:eastAsia="ru-RU"/>
        </w:rPr>
        <w:t>порядок и срок отзыва заявок на участие в конкурсе, порядок внесения изменений в такие заявки.</w:t>
      </w:r>
    </w:p>
    <w:p w:rsidR="00537E5E" w:rsidRPr="00772447" w:rsidRDefault="00537E5E" w:rsidP="005643CB">
      <w:pPr>
        <w:tabs>
          <w:tab w:val="left" w:pos="993"/>
        </w:tabs>
        <w:ind w:firstLine="567"/>
        <w:rPr>
          <w:rFonts w:cs="Arial"/>
          <w:szCs w:val="20"/>
          <w:lang w:eastAsia="ru-RU"/>
        </w:rPr>
      </w:pPr>
      <w:r w:rsidRPr="00D71CB1">
        <w:rPr>
          <w:rFonts w:cs="Arial"/>
          <w:szCs w:val="20"/>
          <w:lang w:eastAsia="ru-RU"/>
        </w:rPr>
        <w:t xml:space="preserve">При этом срок отзыва заявок на участие в конкурсе устанавливается в соответствии </w:t>
      </w:r>
      <w:r w:rsidRPr="00772447">
        <w:rPr>
          <w:rFonts w:cs="Arial"/>
          <w:szCs w:val="20"/>
          <w:lang w:eastAsia="ru-RU"/>
        </w:rPr>
        <w:t>с частью 5.4.</w:t>
      </w:r>
      <w:r>
        <w:rPr>
          <w:rFonts w:cs="Arial"/>
          <w:szCs w:val="20"/>
          <w:lang w:eastAsia="ru-RU"/>
        </w:rPr>
        <w:t>7</w:t>
      </w:r>
      <w:r w:rsidRPr="00772447">
        <w:rPr>
          <w:rFonts w:cs="Arial"/>
          <w:szCs w:val="20"/>
          <w:lang w:eastAsia="ru-RU"/>
        </w:rPr>
        <w:t xml:space="preserve"> статьи 5.4. настоящего Регламента; </w:t>
      </w:r>
    </w:p>
    <w:p w:rsidR="00537E5E" w:rsidRPr="00772447" w:rsidRDefault="00537E5E" w:rsidP="005643CB">
      <w:pPr>
        <w:pStyle w:val="ListParagraph"/>
        <w:numPr>
          <w:ilvl w:val="0"/>
          <w:numId w:val="21"/>
        </w:numPr>
        <w:tabs>
          <w:tab w:val="left" w:pos="993"/>
        </w:tabs>
        <w:ind w:left="0" w:firstLine="567"/>
        <w:rPr>
          <w:rFonts w:cs="Arial"/>
          <w:szCs w:val="20"/>
          <w:lang w:eastAsia="ru-RU"/>
        </w:rPr>
      </w:pPr>
      <w:r w:rsidRPr="00772447">
        <w:rPr>
          <w:rFonts w:cs="Arial"/>
          <w:szCs w:val="20"/>
          <w:lang w:eastAsia="ru-RU"/>
        </w:rPr>
        <w:t xml:space="preserve">формы, порядок, даты начала и окончания срока предоставления финансовым организациям - участникам </w:t>
      </w:r>
      <w:r>
        <w:rPr>
          <w:rFonts w:cs="Arial"/>
          <w:szCs w:val="20"/>
          <w:lang w:eastAsia="ru-RU"/>
        </w:rPr>
        <w:t>конкурса</w:t>
      </w:r>
      <w:r w:rsidRPr="00772447">
        <w:rPr>
          <w:rFonts w:cs="Arial"/>
          <w:szCs w:val="20"/>
          <w:lang w:eastAsia="ru-RU"/>
        </w:rPr>
        <w:t xml:space="preserve"> разъяснений положений конкурсной документации в соответствии с </w:t>
      </w:r>
      <w:r>
        <w:rPr>
          <w:rFonts w:cs="Arial"/>
          <w:szCs w:val="20"/>
          <w:lang w:eastAsia="ru-RU"/>
        </w:rPr>
        <w:t>частью</w:t>
      </w:r>
      <w:r w:rsidRPr="00772447">
        <w:rPr>
          <w:rFonts w:cs="Arial"/>
          <w:szCs w:val="20"/>
          <w:lang w:eastAsia="ru-RU"/>
        </w:rPr>
        <w:t xml:space="preserve"> 5.3.5</w:t>
      </w:r>
      <w:r>
        <w:rPr>
          <w:rFonts w:cs="Arial"/>
          <w:szCs w:val="20"/>
          <w:lang w:eastAsia="ru-RU"/>
        </w:rPr>
        <w:t xml:space="preserve"> статьи 5.3.</w:t>
      </w:r>
      <w:r w:rsidRPr="00772447">
        <w:rPr>
          <w:rFonts w:cs="Arial"/>
          <w:szCs w:val="20"/>
          <w:lang w:eastAsia="ru-RU"/>
        </w:rPr>
        <w:t xml:space="preserve"> настоящего Регламента;</w:t>
      </w:r>
    </w:p>
    <w:p w:rsidR="00537E5E" w:rsidRPr="00772447" w:rsidRDefault="00537E5E" w:rsidP="005643CB">
      <w:pPr>
        <w:pStyle w:val="ListParagraph"/>
        <w:numPr>
          <w:ilvl w:val="0"/>
          <w:numId w:val="21"/>
        </w:numPr>
        <w:tabs>
          <w:tab w:val="left" w:pos="993"/>
        </w:tabs>
        <w:ind w:left="0" w:firstLine="567"/>
        <w:rPr>
          <w:rFonts w:cs="Arial"/>
          <w:szCs w:val="20"/>
          <w:lang w:eastAsia="ru-RU"/>
        </w:rPr>
      </w:pPr>
      <w:r w:rsidRPr="00772447">
        <w:rPr>
          <w:rFonts w:cs="Arial"/>
          <w:szCs w:val="20"/>
          <w:lang w:eastAsia="ru-RU"/>
        </w:rPr>
        <w:t xml:space="preserve">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устанавливаются в соответствии с </w:t>
      </w:r>
      <w:r>
        <w:rPr>
          <w:rFonts w:cs="Arial"/>
          <w:szCs w:val="20"/>
          <w:lang w:eastAsia="ru-RU"/>
        </w:rPr>
        <w:t>частью</w:t>
      </w:r>
      <w:r w:rsidRPr="00772447">
        <w:rPr>
          <w:rFonts w:cs="Arial"/>
          <w:szCs w:val="20"/>
          <w:lang w:eastAsia="ru-RU"/>
        </w:rPr>
        <w:t xml:space="preserve"> 5.5.1 </w:t>
      </w:r>
      <w:r>
        <w:rPr>
          <w:rFonts w:cs="Arial"/>
          <w:szCs w:val="20"/>
          <w:lang w:eastAsia="ru-RU"/>
        </w:rPr>
        <w:t xml:space="preserve">статьи 5.5. </w:t>
      </w:r>
      <w:r w:rsidRPr="00772447">
        <w:rPr>
          <w:rFonts w:cs="Arial"/>
          <w:szCs w:val="20"/>
          <w:lang w:eastAsia="ru-RU"/>
        </w:rPr>
        <w:t>настоящего Регламента;</w:t>
      </w:r>
    </w:p>
    <w:p w:rsidR="00537E5E" w:rsidRPr="00772447" w:rsidRDefault="00537E5E" w:rsidP="005643CB">
      <w:pPr>
        <w:pStyle w:val="ListParagraph"/>
        <w:numPr>
          <w:ilvl w:val="0"/>
          <w:numId w:val="21"/>
        </w:numPr>
        <w:tabs>
          <w:tab w:val="left" w:pos="993"/>
        </w:tabs>
        <w:ind w:left="0" w:firstLine="567"/>
        <w:rPr>
          <w:rFonts w:cs="Arial"/>
          <w:szCs w:val="20"/>
          <w:lang w:eastAsia="ru-RU"/>
        </w:rPr>
      </w:pPr>
      <w:r w:rsidRPr="00772447">
        <w:rPr>
          <w:rFonts w:cs="Arial"/>
          <w:szCs w:val="20"/>
          <w:lang w:eastAsia="ru-RU"/>
        </w:rPr>
        <w:t xml:space="preserve">критерии оценки заявок на участие в конкурсе, устанавливаемые в соответствии с </w:t>
      </w:r>
      <w:r>
        <w:rPr>
          <w:rFonts w:cs="Arial"/>
          <w:szCs w:val="20"/>
          <w:lang w:eastAsia="ru-RU"/>
        </w:rPr>
        <w:t xml:space="preserve">частью </w:t>
      </w:r>
      <w:r w:rsidRPr="00772447">
        <w:rPr>
          <w:rFonts w:cs="Arial"/>
          <w:szCs w:val="20"/>
          <w:lang w:eastAsia="ru-RU"/>
        </w:rPr>
        <w:t>5.7.3</w:t>
      </w:r>
      <w:r>
        <w:rPr>
          <w:rFonts w:cs="Arial"/>
          <w:szCs w:val="20"/>
          <w:lang w:eastAsia="ru-RU"/>
        </w:rPr>
        <w:t xml:space="preserve"> статьи 5.7.</w:t>
      </w:r>
      <w:r w:rsidRPr="00772447">
        <w:rPr>
          <w:rFonts w:cs="Arial"/>
          <w:szCs w:val="20"/>
          <w:lang w:eastAsia="ru-RU"/>
        </w:rPr>
        <w:t xml:space="preserve"> настоящего Регламента;</w:t>
      </w:r>
    </w:p>
    <w:p w:rsidR="00537E5E" w:rsidRPr="00772447" w:rsidRDefault="00537E5E" w:rsidP="005643CB">
      <w:pPr>
        <w:pStyle w:val="ListParagraph"/>
        <w:numPr>
          <w:ilvl w:val="0"/>
          <w:numId w:val="21"/>
        </w:numPr>
        <w:tabs>
          <w:tab w:val="left" w:pos="993"/>
        </w:tabs>
        <w:ind w:left="0" w:firstLine="567"/>
        <w:rPr>
          <w:rFonts w:cs="Arial"/>
          <w:szCs w:val="20"/>
          <w:lang w:eastAsia="ru-RU"/>
        </w:rPr>
      </w:pPr>
      <w:r w:rsidRPr="00772447">
        <w:rPr>
          <w:rFonts w:cs="Arial"/>
          <w:szCs w:val="20"/>
          <w:lang w:eastAsia="ru-RU"/>
        </w:rPr>
        <w:t>порядок оценки и сопоставления заявок на участие в конкурсе;</w:t>
      </w:r>
    </w:p>
    <w:p w:rsidR="00537E5E" w:rsidRPr="00772447" w:rsidRDefault="00537E5E" w:rsidP="005643CB">
      <w:pPr>
        <w:pStyle w:val="ListParagraph"/>
        <w:numPr>
          <w:ilvl w:val="0"/>
          <w:numId w:val="21"/>
        </w:numPr>
        <w:tabs>
          <w:tab w:val="left" w:pos="993"/>
        </w:tabs>
        <w:ind w:left="0" w:firstLine="567"/>
        <w:rPr>
          <w:rFonts w:cs="Arial"/>
          <w:szCs w:val="20"/>
          <w:lang w:eastAsia="ru-RU"/>
        </w:rPr>
      </w:pPr>
      <w:r w:rsidRPr="00772447">
        <w:rPr>
          <w:rFonts w:cs="Arial"/>
          <w:szCs w:val="20"/>
          <w:lang w:eastAsia="ru-RU"/>
        </w:rPr>
        <w:t xml:space="preserve">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w:t>
      </w:r>
      <w:r>
        <w:rPr>
          <w:rFonts w:cs="Arial"/>
          <w:szCs w:val="20"/>
          <w:lang w:eastAsia="ru-RU"/>
        </w:rPr>
        <w:t>Организатором закупки</w:t>
      </w:r>
      <w:r w:rsidRPr="00772447">
        <w:rPr>
          <w:rFonts w:cs="Arial"/>
          <w:szCs w:val="20"/>
          <w:lang w:eastAsia="ru-RU"/>
        </w:rPr>
        <w:t xml:space="preserve"> требования обеспечения заявки на участие в конкурсе.</w:t>
      </w:r>
    </w:p>
    <w:p w:rsidR="00537E5E" w:rsidRPr="00D71CB1" w:rsidRDefault="00537E5E" w:rsidP="005643CB">
      <w:pPr>
        <w:tabs>
          <w:tab w:val="left" w:pos="993"/>
        </w:tabs>
        <w:ind w:firstLine="567"/>
        <w:rPr>
          <w:rFonts w:cs="Arial"/>
          <w:szCs w:val="20"/>
          <w:lang w:eastAsia="ru-RU"/>
        </w:rPr>
      </w:pPr>
      <w:r w:rsidRPr="00D71CB1">
        <w:rPr>
          <w:rFonts w:cs="Arial"/>
          <w:szCs w:val="20"/>
          <w:lang w:eastAsia="ru-RU"/>
        </w:rPr>
        <w:t>О</w:t>
      </w:r>
      <w:r>
        <w:rPr>
          <w:rFonts w:cs="Arial"/>
          <w:szCs w:val="20"/>
          <w:lang w:eastAsia="ru-RU"/>
        </w:rPr>
        <w:t>рганизатором закупки</w:t>
      </w:r>
      <w:r w:rsidRPr="00D71CB1">
        <w:rPr>
          <w:rFonts w:cs="Arial"/>
          <w:szCs w:val="20"/>
          <w:lang w:eastAsia="ru-RU"/>
        </w:rPr>
        <w:t xml:space="preserve"> может быть установлено требование о внесении денежных средств в качестве обеспечения заявки на участие в конкурсе. При этом размер обеспечения заявки </w:t>
      </w:r>
      <w:r>
        <w:rPr>
          <w:rFonts w:cs="Arial"/>
          <w:szCs w:val="20"/>
          <w:lang w:eastAsia="ru-RU"/>
        </w:rPr>
        <w:t>на участие в конкурсе не может</w:t>
      </w:r>
      <w:r w:rsidRPr="00D71CB1">
        <w:rPr>
          <w:rFonts w:cs="Arial"/>
          <w:szCs w:val="20"/>
          <w:lang w:eastAsia="ru-RU"/>
        </w:rPr>
        <w:t xml:space="preserve"> </w:t>
      </w:r>
      <w:r w:rsidRPr="00D71CB1">
        <w:rPr>
          <w:rFonts w:cs="Arial"/>
          <w:szCs w:val="20"/>
        </w:rPr>
        <w:t xml:space="preserve">быть менее чем 0,5 процента и не </w:t>
      </w:r>
      <w:r>
        <w:rPr>
          <w:rFonts w:cs="Arial"/>
          <w:szCs w:val="20"/>
        </w:rPr>
        <w:t>более чем</w:t>
      </w:r>
      <w:r w:rsidRPr="00D71CB1">
        <w:rPr>
          <w:rFonts w:cs="Arial"/>
          <w:szCs w:val="20"/>
        </w:rPr>
        <w:t xml:space="preserve"> 5 процентов </w:t>
      </w:r>
      <w:r w:rsidRPr="00D71CB1">
        <w:rPr>
          <w:rFonts w:cs="Arial"/>
          <w:szCs w:val="20"/>
          <w:lang w:eastAsia="ru-RU"/>
        </w:rPr>
        <w:t>начальной (максимальной) цены договора на оказан</w:t>
      </w:r>
      <w:r>
        <w:rPr>
          <w:rFonts w:cs="Arial"/>
          <w:szCs w:val="20"/>
          <w:lang w:eastAsia="ru-RU"/>
        </w:rPr>
        <w:t xml:space="preserve">ие финансовых услуг (цены лота). </w:t>
      </w:r>
      <w:r w:rsidRPr="00D71CB1">
        <w:rPr>
          <w:rFonts w:cs="Arial"/>
          <w:szCs w:val="20"/>
          <w:lang w:eastAsia="ru-RU"/>
        </w:rPr>
        <w:t>В случае, если О</w:t>
      </w:r>
      <w:r>
        <w:rPr>
          <w:rFonts w:cs="Arial"/>
          <w:szCs w:val="20"/>
          <w:lang w:eastAsia="ru-RU"/>
        </w:rPr>
        <w:t>рганизатором закупки</w:t>
      </w:r>
      <w:r w:rsidRPr="00D71CB1">
        <w:rPr>
          <w:rFonts w:cs="Arial"/>
          <w:szCs w:val="20"/>
          <w:lang w:eastAsia="ru-RU"/>
        </w:rPr>
        <w:t xml:space="preserve"> установлено требование обеспечения заявки на участие в конкурсе, такое требование в равной мере распространяется на всех участников </w:t>
      </w:r>
      <w:r>
        <w:rPr>
          <w:rFonts w:cs="Arial"/>
          <w:szCs w:val="20"/>
          <w:lang w:eastAsia="ru-RU"/>
        </w:rPr>
        <w:t>конкурса</w:t>
      </w:r>
      <w:r w:rsidRPr="00D71CB1">
        <w:rPr>
          <w:rFonts w:cs="Arial"/>
          <w:szCs w:val="20"/>
          <w:lang w:eastAsia="ru-RU"/>
        </w:rPr>
        <w:t xml:space="preserve"> и указывается в конкурсной документации;</w:t>
      </w:r>
    </w:p>
    <w:p w:rsidR="00537E5E" w:rsidRPr="00772447" w:rsidRDefault="00537E5E" w:rsidP="005643CB">
      <w:pPr>
        <w:pStyle w:val="ListParagraph"/>
        <w:numPr>
          <w:ilvl w:val="0"/>
          <w:numId w:val="21"/>
        </w:numPr>
        <w:tabs>
          <w:tab w:val="left" w:pos="993"/>
        </w:tabs>
        <w:ind w:left="0" w:firstLine="567"/>
        <w:rPr>
          <w:rFonts w:cs="Arial"/>
          <w:szCs w:val="20"/>
          <w:lang w:eastAsia="ru-RU"/>
        </w:rPr>
      </w:pPr>
      <w:r w:rsidRPr="00772447">
        <w:rPr>
          <w:rFonts w:cs="Arial"/>
          <w:szCs w:val="20"/>
          <w:lang w:eastAsia="ru-RU"/>
        </w:rPr>
        <w:t>размер обеспечения исполнения договора на оказание финансовых услуг, срок и порядок его предоставления в случае, если О</w:t>
      </w:r>
      <w:r>
        <w:rPr>
          <w:rFonts w:cs="Arial"/>
          <w:szCs w:val="20"/>
          <w:lang w:eastAsia="ru-RU"/>
        </w:rPr>
        <w:t>рганизатором закупки</w:t>
      </w:r>
      <w:r w:rsidRPr="00772447">
        <w:rPr>
          <w:rFonts w:cs="Arial"/>
          <w:szCs w:val="20"/>
          <w:lang w:eastAsia="ru-RU"/>
        </w:rPr>
        <w:t xml:space="preserve"> установлено требование обеспечения исполнения договора.</w:t>
      </w:r>
    </w:p>
    <w:p w:rsidR="00537E5E" w:rsidRPr="0099295D" w:rsidRDefault="00537E5E" w:rsidP="006722C7">
      <w:pPr>
        <w:tabs>
          <w:tab w:val="left" w:pos="993"/>
        </w:tabs>
        <w:ind w:firstLine="567"/>
        <w:rPr>
          <w:rFonts w:cs="Arial"/>
          <w:szCs w:val="20"/>
          <w:lang w:eastAsia="ru-RU"/>
        </w:rPr>
      </w:pPr>
      <w:r w:rsidRPr="0099295D">
        <w:rPr>
          <w:rFonts w:cs="Arial"/>
          <w:szCs w:val="20"/>
          <w:lang w:eastAsia="ru-RU"/>
        </w:rPr>
        <w:t xml:space="preserve">Размер обеспечения исполнения договора на оказание финансовых услуг не может превышать тридцать процентов начальной (максимальной) цены договора (цены лота), указанной в извещении о проведении конкурса. </w:t>
      </w:r>
    </w:p>
    <w:p w:rsidR="00537E5E" w:rsidRPr="00772447" w:rsidRDefault="00537E5E" w:rsidP="005643CB">
      <w:pPr>
        <w:pStyle w:val="ListParagraph"/>
        <w:numPr>
          <w:ilvl w:val="0"/>
          <w:numId w:val="21"/>
        </w:numPr>
        <w:tabs>
          <w:tab w:val="left" w:pos="993"/>
        </w:tabs>
        <w:ind w:left="0" w:firstLine="567"/>
        <w:rPr>
          <w:rFonts w:cs="Arial"/>
          <w:szCs w:val="20"/>
          <w:lang w:eastAsia="ru-RU"/>
        </w:rPr>
      </w:pPr>
      <w:r w:rsidRPr="00772447">
        <w:rPr>
          <w:rFonts w:cs="Arial"/>
          <w:szCs w:val="20"/>
          <w:lang w:eastAsia="ru-RU"/>
        </w:rPr>
        <w:t xml:space="preserve">срок, в течение которого победитель конкурса должен подписать проект договора. </w:t>
      </w:r>
    </w:p>
    <w:p w:rsidR="00537E5E" w:rsidRPr="00D71CB1" w:rsidRDefault="00537E5E" w:rsidP="00CD57C6">
      <w:pPr>
        <w:ind w:firstLine="709"/>
        <w:rPr>
          <w:rFonts w:cs="Arial"/>
          <w:szCs w:val="20"/>
          <w:lang w:eastAsia="ru-RU"/>
        </w:rPr>
      </w:pPr>
      <w:r w:rsidRPr="00D71CB1">
        <w:rPr>
          <w:rFonts w:cs="Arial"/>
          <w:szCs w:val="20"/>
          <w:lang w:eastAsia="ru-RU"/>
        </w:rPr>
        <w:t>5.2.</w:t>
      </w:r>
      <w:r>
        <w:rPr>
          <w:rFonts w:cs="Arial"/>
          <w:szCs w:val="20"/>
          <w:lang w:eastAsia="ru-RU"/>
        </w:rPr>
        <w:t>3</w:t>
      </w:r>
      <w:r w:rsidRPr="00D71CB1">
        <w:rPr>
          <w:rFonts w:cs="Arial"/>
          <w:szCs w:val="20"/>
          <w:lang w:eastAsia="ru-RU"/>
        </w:rPr>
        <w:t xml:space="preserve">. Конкурсная документация должна содержать показатели, связанные с определением соответствия финансовых услуг потребностям </w:t>
      </w:r>
      <w:r>
        <w:rPr>
          <w:rFonts w:cs="Arial"/>
          <w:szCs w:val="20"/>
          <w:lang w:eastAsia="ru-RU"/>
        </w:rPr>
        <w:t>Заказчика</w:t>
      </w:r>
      <w:r w:rsidRPr="00D71CB1">
        <w:rPr>
          <w:rFonts w:cs="Arial"/>
          <w:szCs w:val="20"/>
          <w:lang w:eastAsia="ru-RU"/>
        </w:rPr>
        <w:t>.</w:t>
      </w:r>
    </w:p>
    <w:p w:rsidR="00537E5E" w:rsidRPr="00D71CB1" w:rsidRDefault="00537E5E" w:rsidP="00CD57C6">
      <w:pPr>
        <w:ind w:firstLine="709"/>
        <w:rPr>
          <w:rFonts w:cs="Arial"/>
          <w:szCs w:val="20"/>
          <w:lang w:eastAsia="ru-RU"/>
        </w:rPr>
      </w:pPr>
      <w:r>
        <w:rPr>
          <w:rFonts w:cs="Arial"/>
          <w:szCs w:val="20"/>
          <w:lang w:eastAsia="ru-RU"/>
        </w:rPr>
        <w:t>5.2.4</w:t>
      </w:r>
      <w:r w:rsidRPr="00D71CB1">
        <w:rPr>
          <w:rFonts w:cs="Arial"/>
          <w:szCs w:val="20"/>
          <w:lang w:eastAsia="ru-RU"/>
        </w:rPr>
        <w:t xml:space="preserve">. Конкурсная документация не должна содержать указание на требования к услугам, если такие требования влекут за собой ограничение количества финансовых организаций - участников конкурса. </w:t>
      </w:r>
    </w:p>
    <w:p w:rsidR="00537E5E" w:rsidRPr="00D71CB1" w:rsidRDefault="00537E5E" w:rsidP="00CD57C6">
      <w:pPr>
        <w:ind w:firstLine="709"/>
        <w:rPr>
          <w:rFonts w:cs="Arial"/>
          <w:szCs w:val="20"/>
          <w:lang w:eastAsia="ru-RU"/>
        </w:rPr>
      </w:pPr>
      <w:r w:rsidRPr="00D71CB1">
        <w:rPr>
          <w:rFonts w:cs="Arial"/>
          <w:szCs w:val="20"/>
          <w:lang w:eastAsia="ru-RU"/>
        </w:rPr>
        <w:t>5</w:t>
      </w:r>
      <w:r>
        <w:rPr>
          <w:rFonts w:cs="Arial"/>
          <w:szCs w:val="20"/>
          <w:lang w:eastAsia="ru-RU"/>
        </w:rPr>
        <w:t>.2.5</w:t>
      </w:r>
      <w:r w:rsidRPr="00D71CB1">
        <w:rPr>
          <w:rFonts w:cs="Arial"/>
          <w:szCs w:val="20"/>
          <w:lang w:eastAsia="ru-RU"/>
        </w:rPr>
        <w:t>. К конкурсной документации должен быть приложен проект договора на оказание финансовых услуг (в случае проведения конкурса по нескольким лотам - проект договора на оказание финансовых услуг в отношении каждого лота), который является неотъемлемой частью конкурсной документации.</w:t>
      </w:r>
    </w:p>
    <w:p w:rsidR="00537E5E" w:rsidRPr="00D71CB1" w:rsidRDefault="00537E5E" w:rsidP="00CD57C6">
      <w:pPr>
        <w:ind w:firstLine="709"/>
        <w:rPr>
          <w:rFonts w:cs="Arial"/>
          <w:szCs w:val="20"/>
          <w:lang w:eastAsia="ru-RU"/>
        </w:rPr>
      </w:pPr>
      <w:r>
        <w:rPr>
          <w:rFonts w:cs="Arial"/>
          <w:szCs w:val="20"/>
          <w:lang w:eastAsia="ru-RU"/>
        </w:rPr>
        <w:t>5.2.6</w:t>
      </w:r>
      <w:r w:rsidRPr="00D71CB1">
        <w:rPr>
          <w:rFonts w:cs="Arial"/>
          <w:szCs w:val="20"/>
          <w:lang w:eastAsia="ru-RU"/>
        </w:rPr>
        <w:t>. Сведения, содержащиеся в конкурсной документации, должны соответствовать сведениям, указанным в извещении о проведении конкурса.</w:t>
      </w:r>
    </w:p>
    <w:p w:rsidR="00537E5E" w:rsidRPr="00D71CB1" w:rsidRDefault="00537E5E" w:rsidP="00CD57C6">
      <w:pPr>
        <w:pStyle w:val="20"/>
        <w:ind w:firstLine="709"/>
        <w:rPr>
          <w:rFonts w:cs="Arial"/>
          <w:szCs w:val="20"/>
          <w:lang w:eastAsia="ru-RU"/>
        </w:rPr>
      </w:pPr>
      <w:bookmarkStart w:id="17" w:name="_Toc315796512"/>
      <w:r w:rsidRPr="00D71CB1">
        <w:rPr>
          <w:rFonts w:cs="Arial"/>
          <w:szCs w:val="20"/>
          <w:lang w:eastAsia="ru-RU"/>
        </w:rPr>
        <w:t>5.3. Порядок предоставления конкурсной документации, разъяснение положений конкурсной документации и внесении в нее изменений</w:t>
      </w:r>
      <w:bookmarkEnd w:id="17"/>
    </w:p>
    <w:p w:rsidR="00537E5E" w:rsidRPr="00D71CB1" w:rsidRDefault="00537E5E" w:rsidP="00CD57C6">
      <w:pPr>
        <w:ind w:firstLine="709"/>
        <w:rPr>
          <w:rFonts w:cs="Arial"/>
          <w:szCs w:val="20"/>
          <w:lang w:eastAsia="ru-RU"/>
        </w:rPr>
      </w:pPr>
      <w:r w:rsidRPr="00D71CB1">
        <w:rPr>
          <w:rFonts w:cs="Arial"/>
          <w:szCs w:val="20"/>
          <w:lang w:eastAsia="ru-RU"/>
        </w:rPr>
        <w:t xml:space="preserve">5.3.1. </w:t>
      </w:r>
      <w:r>
        <w:rPr>
          <w:rFonts w:cs="Arial"/>
          <w:szCs w:val="20"/>
          <w:lang w:eastAsia="ru-RU"/>
        </w:rPr>
        <w:t>Заказчик</w:t>
      </w:r>
      <w:r w:rsidRPr="00D71CB1">
        <w:rPr>
          <w:rFonts w:cs="Arial"/>
          <w:szCs w:val="20"/>
          <w:lang w:eastAsia="ru-RU"/>
        </w:rPr>
        <w:t xml:space="preserve"> обеспечивает размещение конкурсной документации на официальном сайте в срок, предусмотренный </w:t>
      </w:r>
      <w:r>
        <w:rPr>
          <w:rFonts w:cs="Arial"/>
          <w:szCs w:val="20"/>
          <w:lang w:eastAsia="ru-RU"/>
        </w:rPr>
        <w:t>частью</w:t>
      </w:r>
      <w:r w:rsidRPr="00D71CB1">
        <w:rPr>
          <w:rFonts w:cs="Arial"/>
          <w:szCs w:val="20"/>
          <w:lang w:eastAsia="ru-RU"/>
        </w:rPr>
        <w:t xml:space="preserve"> 5.1.1</w:t>
      </w:r>
      <w:r>
        <w:rPr>
          <w:rFonts w:cs="Arial"/>
          <w:szCs w:val="20"/>
          <w:lang w:eastAsia="ru-RU"/>
        </w:rPr>
        <w:t>. статьи 5.1.</w:t>
      </w:r>
      <w:r w:rsidRPr="00D71CB1">
        <w:rPr>
          <w:rFonts w:cs="Arial"/>
          <w:szCs w:val="20"/>
          <w:lang w:eastAsia="ru-RU"/>
        </w:rPr>
        <w:t xml:space="preserve"> настоящего Регламента одновременно с размещением извещения о проведении конкурса. </w:t>
      </w:r>
    </w:p>
    <w:p w:rsidR="00537E5E" w:rsidRPr="00D71CB1" w:rsidRDefault="00537E5E" w:rsidP="00CD57C6">
      <w:pPr>
        <w:ind w:firstLine="709"/>
        <w:rPr>
          <w:rFonts w:cs="Arial"/>
          <w:szCs w:val="20"/>
          <w:lang w:eastAsia="ru-RU"/>
        </w:rPr>
      </w:pPr>
      <w:r w:rsidRPr="00D71CB1">
        <w:rPr>
          <w:rFonts w:cs="Arial"/>
          <w:szCs w:val="20"/>
          <w:lang w:eastAsia="ru-RU"/>
        </w:rPr>
        <w:t>5.3.2. Со дня размещения на официальном сайте извещения о проведении конкурса О</w:t>
      </w:r>
      <w:r>
        <w:rPr>
          <w:rFonts w:cs="Arial"/>
          <w:szCs w:val="20"/>
          <w:lang w:eastAsia="ru-RU"/>
        </w:rPr>
        <w:t xml:space="preserve">рганизатор закупки </w:t>
      </w:r>
      <w:r w:rsidRPr="00D71CB1">
        <w:rPr>
          <w:rFonts w:cs="Arial"/>
          <w:szCs w:val="20"/>
          <w:lang w:eastAsia="ru-RU"/>
        </w:rPr>
        <w:t>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обязано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платы за предоставление конкурсной документации, если такая плата установлена О</w:t>
      </w:r>
      <w:r>
        <w:rPr>
          <w:rFonts w:cs="Arial"/>
          <w:szCs w:val="20"/>
          <w:lang w:eastAsia="ru-RU"/>
        </w:rPr>
        <w:t>рганизатором закупки</w:t>
      </w:r>
      <w:r w:rsidRPr="00D71CB1">
        <w:rPr>
          <w:rFonts w:cs="Arial"/>
          <w:szCs w:val="20"/>
          <w:lang w:eastAsia="ru-RU"/>
        </w:rPr>
        <w:t xml:space="preserve">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О</w:t>
      </w:r>
      <w:r>
        <w:rPr>
          <w:rFonts w:cs="Arial"/>
          <w:szCs w:val="20"/>
          <w:lang w:eastAsia="ru-RU"/>
        </w:rPr>
        <w:t>рганизатора закупки</w:t>
      </w:r>
      <w:r w:rsidRPr="00D71CB1">
        <w:rPr>
          <w:rFonts w:cs="Arial"/>
          <w:szCs w:val="20"/>
          <w:lang w:eastAsia="ru-RU"/>
        </w:rPr>
        <w:t xml:space="preserve">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537E5E" w:rsidRPr="00D71CB1" w:rsidRDefault="00537E5E" w:rsidP="00CD57C6">
      <w:pPr>
        <w:ind w:firstLine="709"/>
        <w:rPr>
          <w:rFonts w:cs="Arial"/>
          <w:szCs w:val="20"/>
          <w:lang w:eastAsia="ru-RU"/>
        </w:rPr>
      </w:pPr>
      <w:r w:rsidRPr="00D71CB1">
        <w:rPr>
          <w:rFonts w:cs="Arial"/>
          <w:szCs w:val="20"/>
          <w:lang w:eastAsia="ru-RU"/>
        </w:rPr>
        <w:t>5.3.3. Предоставление конкурсной документации до размещения на официальном сайте извещения о проведении конкурса не допускается.</w:t>
      </w:r>
    </w:p>
    <w:p w:rsidR="00537E5E" w:rsidRPr="00D71CB1" w:rsidRDefault="00537E5E" w:rsidP="00CD57C6">
      <w:pPr>
        <w:ind w:firstLine="709"/>
        <w:rPr>
          <w:rFonts w:cs="Arial"/>
          <w:szCs w:val="20"/>
          <w:lang w:eastAsia="ru-RU"/>
        </w:rPr>
      </w:pPr>
      <w:r w:rsidRPr="00D71CB1">
        <w:rPr>
          <w:rFonts w:cs="Arial"/>
          <w:szCs w:val="20"/>
          <w:lang w:eastAsia="ru-RU"/>
        </w:rPr>
        <w:t xml:space="preserve">5.3.4. Конкурсная документация, размещенная на официальном сайте, должна соответствовать конкурсной документации, предоставляемой в порядке, установленном </w:t>
      </w:r>
      <w:r>
        <w:rPr>
          <w:rFonts w:cs="Arial"/>
          <w:szCs w:val="20"/>
          <w:lang w:eastAsia="ru-RU"/>
        </w:rPr>
        <w:t>частью</w:t>
      </w:r>
      <w:r w:rsidRPr="00D71CB1">
        <w:rPr>
          <w:rFonts w:cs="Arial"/>
          <w:szCs w:val="20"/>
          <w:lang w:eastAsia="ru-RU"/>
        </w:rPr>
        <w:t xml:space="preserve"> 5.3.2</w:t>
      </w:r>
      <w:r>
        <w:rPr>
          <w:rFonts w:cs="Arial"/>
          <w:szCs w:val="20"/>
          <w:lang w:eastAsia="ru-RU"/>
        </w:rPr>
        <w:t>. настоящей статьи</w:t>
      </w:r>
      <w:r w:rsidRPr="00D71CB1">
        <w:rPr>
          <w:rFonts w:cs="Arial"/>
          <w:szCs w:val="20"/>
          <w:lang w:eastAsia="ru-RU"/>
        </w:rPr>
        <w:t>.</w:t>
      </w:r>
    </w:p>
    <w:p w:rsidR="00537E5E" w:rsidRPr="00D71CB1" w:rsidRDefault="00537E5E" w:rsidP="00CD57C6">
      <w:pPr>
        <w:ind w:firstLine="709"/>
        <w:rPr>
          <w:rFonts w:cs="Arial"/>
          <w:szCs w:val="20"/>
          <w:lang w:eastAsia="ru-RU"/>
        </w:rPr>
      </w:pPr>
      <w:r w:rsidRPr="00D71CB1">
        <w:rPr>
          <w:rFonts w:cs="Arial"/>
          <w:szCs w:val="20"/>
          <w:lang w:eastAsia="ru-RU"/>
        </w:rPr>
        <w:t>5.3.5.</w:t>
      </w:r>
      <w:r w:rsidRPr="00D71CB1">
        <w:rPr>
          <w:rFonts w:cs="Arial"/>
          <w:bCs/>
          <w:szCs w:val="20"/>
          <w:lang w:eastAsia="ru-RU"/>
        </w:rPr>
        <w:t xml:space="preserve"> Любая финансовая организация - участник </w:t>
      </w:r>
      <w:r>
        <w:rPr>
          <w:rFonts w:cs="Arial"/>
          <w:bCs/>
          <w:szCs w:val="20"/>
          <w:lang w:eastAsia="ru-RU"/>
        </w:rPr>
        <w:t xml:space="preserve">конкурса </w:t>
      </w:r>
      <w:r w:rsidRPr="00D71CB1">
        <w:rPr>
          <w:rFonts w:cs="Arial"/>
          <w:bCs/>
          <w:szCs w:val="20"/>
          <w:lang w:eastAsia="ru-RU"/>
        </w:rPr>
        <w:t xml:space="preserve">вправе направить в письменной форме </w:t>
      </w:r>
      <w:r>
        <w:rPr>
          <w:rFonts w:cs="Arial"/>
          <w:bCs/>
          <w:szCs w:val="20"/>
          <w:lang w:eastAsia="ru-RU"/>
        </w:rPr>
        <w:t xml:space="preserve">Организатору закупки </w:t>
      </w:r>
      <w:r w:rsidRPr="00D71CB1">
        <w:rPr>
          <w:rFonts w:cs="Arial"/>
          <w:bCs/>
          <w:szCs w:val="20"/>
          <w:lang w:eastAsia="ru-RU"/>
        </w:rPr>
        <w:t>запрос о разъяснении положений конкурсной документации. В течение двух рабочих дней со дня поступления указанного запроса О</w:t>
      </w:r>
      <w:r>
        <w:rPr>
          <w:rFonts w:cs="Arial"/>
          <w:bCs/>
          <w:szCs w:val="20"/>
          <w:lang w:eastAsia="ru-RU"/>
        </w:rPr>
        <w:t xml:space="preserve">рганизатор закупки </w:t>
      </w:r>
      <w:r w:rsidRPr="00D71CB1">
        <w:rPr>
          <w:rFonts w:cs="Arial"/>
          <w:bCs/>
          <w:szCs w:val="20"/>
          <w:lang w:eastAsia="ru-RU"/>
        </w:rPr>
        <w:t xml:space="preserve">обязан направить в письменной форме или в форме электронного документа разъяснения положений конкурсной документации, если указанный запрос поступил </w:t>
      </w:r>
      <w:r>
        <w:rPr>
          <w:rFonts w:cs="Arial"/>
          <w:bCs/>
          <w:szCs w:val="20"/>
          <w:lang w:eastAsia="ru-RU"/>
        </w:rPr>
        <w:t>Организатору закупки</w:t>
      </w:r>
      <w:r w:rsidRPr="00D71CB1">
        <w:rPr>
          <w:rFonts w:cs="Arial"/>
          <w:bCs/>
          <w:szCs w:val="20"/>
          <w:lang w:eastAsia="ru-RU"/>
        </w:rPr>
        <w:t xml:space="preserve"> не позднее чем за пять дней до дня окончания подачи заявок на участие в конкурсе.</w:t>
      </w:r>
    </w:p>
    <w:p w:rsidR="00537E5E" w:rsidRPr="00D71CB1" w:rsidRDefault="00537E5E" w:rsidP="00CD57C6">
      <w:pPr>
        <w:ind w:firstLine="709"/>
        <w:rPr>
          <w:rFonts w:cs="Arial"/>
          <w:bCs/>
          <w:szCs w:val="20"/>
          <w:lang w:eastAsia="ru-RU"/>
        </w:rPr>
      </w:pPr>
      <w:r w:rsidRPr="00D71CB1">
        <w:rPr>
          <w:rFonts w:cs="Arial"/>
          <w:szCs w:val="20"/>
          <w:lang w:eastAsia="ru-RU"/>
        </w:rPr>
        <w:t xml:space="preserve">5.3.6. </w:t>
      </w:r>
      <w:r w:rsidRPr="00D71CB1">
        <w:rPr>
          <w:rFonts w:cs="Arial"/>
          <w:bCs/>
          <w:szCs w:val="20"/>
          <w:lang w:eastAsia="ru-RU"/>
        </w:rPr>
        <w:t xml:space="preserve">В течение </w:t>
      </w:r>
      <w:r>
        <w:rPr>
          <w:rFonts w:cs="Arial"/>
          <w:bCs/>
          <w:szCs w:val="20"/>
          <w:lang w:eastAsia="ru-RU"/>
        </w:rPr>
        <w:t>трех</w:t>
      </w:r>
      <w:r w:rsidRPr="00D71CB1">
        <w:rPr>
          <w:rFonts w:cs="Arial"/>
          <w:bCs/>
          <w:szCs w:val="20"/>
          <w:lang w:eastAsia="ru-RU"/>
        </w:rPr>
        <w:t xml:space="preserve"> дн</w:t>
      </w:r>
      <w:r>
        <w:rPr>
          <w:rFonts w:cs="Arial"/>
          <w:bCs/>
          <w:szCs w:val="20"/>
          <w:lang w:eastAsia="ru-RU"/>
        </w:rPr>
        <w:t>ей</w:t>
      </w:r>
      <w:r w:rsidRPr="00D71CB1">
        <w:rPr>
          <w:rFonts w:cs="Arial"/>
          <w:bCs/>
          <w:szCs w:val="20"/>
          <w:lang w:eastAsia="ru-RU"/>
        </w:rPr>
        <w:t xml:space="preserve"> со дня направления разъяснения положений конкурсной документации по запросу финансовой организации - участника </w:t>
      </w:r>
      <w:r>
        <w:rPr>
          <w:rFonts w:cs="Arial"/>
          <w:bCs/>
          <w:szCs w:val="20"/>
          <w:lang w:eastAsia="ru-RU"/>
        </w:rPr>
        <w:t>конкурса</w:t>
      </w:r>
      <w:r w:rsidRPr="00D71CB1">
        <w:rPr>
          <w:rFonts w:cs="Arial"/>
          <w:bCs/>
          <w:szCs w:val="20"/>
          <w:lang w:eastAsia="ru-RU"/>
        </w:rPr>
        <w:t xml:space="preserve"> такое разъяснение должно быть размещено </w:t>
      </w:r>
      <w:r>
        <w:rPr>
          <w:rFonts w:cs="Arial"/>
          <w:bCs/>
          <w:szCs w:val="20"/>
          <w:lang w:eastAsia="ru-RU"/>
        </w:rPr>
        <w:t>Заказчик</w:t>
      </w:r>
      <w:r w:rsidRPr="00D71CB1">
        <w:rPr>
          <w:rFonts w:cs="Arial"/>
          <w:bCs/>
          <w:szCs w:val="20"/>
          <w:lang w:eastAsia="ru-RU"/>
        </w:rPr>
        <w:t xml:space="preserve">ом на официальном сайте с указанием предмета запроса, но без указания финансовой организации, от которой поступил запрос. </w:t>
      </w:r>
    </w:p>
    <w:p w:rsidR="00537E5E" w:rsidRPr="00D71CB1" w:rsidRDefault="00537E5E" w:rsidP="00CD57C6">
      <w:pPr>
        <w:ind w:firstLine="709"/>
        <w:rPr>
          <w:rFonts w:cs="Arial"/>
          <w:szCs w:val="20"/>
          <w:lang w:eastAsia="ru-RU"/>
        </w:rPr>
      </w:pPr>
      <w:r w:rsidRPr="00D71CB1">
        <w:rPr>
          <w:rFonts w:cs="Arial"/>
          <w:bCs/>
          <w:szCs w:val="20"/>
          <w:lang w:eastAsia="ru-RU"/>
        </w:rPr>
        <w:t>5.3.7. Разъяснение положений конкурсной документации не должно изменять ее суть.</w:t>
      </w:r>
    </w:p>
    <w:p w:rsidR="00537E5E" w:rsidRPr="00D71CB1" w:rsidRDefault="00537E5E" w:rsidP="00CD57C6">
      <w:pPr>
        <w:ind w:firstLine="709"/>
        <w:rPr>
          <w:rFonts w:cs="Arial"/>
          <w:bCs/>
          <w:szCs w:val="20"/>
          <w:lang w:eastAsia="ru-RU"/>
        </w:rPr>
      </w:pPr>
      <w:r w:rsidRPr="00D71CB1">
        <w:rPr>
          <w:rFonts w:cs="Arial"/>
          <w:szCs w:val="20"/>
          <w:lang w:eastAsia="ru-RU"/>
        </w:rPr>
        <w:t>5.3.8</w:t>
      </w:r>
      <w:r w:rsidRPr="00D71CB1">
        <w:rPr>
          <w:rFonts w:cs="Arial"/>
          <w:bCs/>
          <w:szCs w:val="20"/>
          <w:lang w:eastAsia="ru-RU"/>
        </w:rPr>
        <w:t>. О</w:t>
      </w:r>
      <w:r>
        <w:rPr>
          <w:rFonts w:cs="Arial"/>
          <w:bCs/>
          <w:szCs w:val="20"/>
          <w:lang w:eastAsia="ru-RU"/>
        </w:rPr>
        <w:t>рганизатор закупки</w:t>
      </w:r>
      <w:r w:rsidRPr="00D71CB1">
        <w:rPr>
          <w:rFonts w:cs="Arial"/>
          <w:bCs/>
          <w:szCs w:val="20"/>
          <w:lang w:eastAsia="ru-RU"/>
        </w:rPr>
        <w:t xml:space="preserve"> по собственной инициативе или в соответствии с запросом финансовой организации - участника </w:t>
      </w:r>
      <w:r>
        <w:rPr>
          <w:rFonts w:cs="Arial"/>
          <w:bCs/>
          <w:szCs w:val="20"/>
          <w:lang w:eastAsia="ru-RU"/>
        </w:rPr>
        <w:t>конкурса</w:t>
      </w:r>
      <w:r w:rsidRPr="00D71CB1">
        <w:rPr>
          <w:rFonts w:cs="Arial"/>
          <w:bCs/>
          <w:szCs w:val="20"/>
          <w:lang w:eastAsia="ru-RU"/>
        </w:rPr>
        <w:t xml:space="preserve">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w:t>
      </w:r>
      <w:r>
        <w:rPr>
          <w:rFonts w:cs="Arial"/>
          <w:bCs/>
          <w:szCs w:val="20"/>
          <w:lang w:eastAsia="ru-RU"/>
        </w:rPr>
        <w:t>трех</w:t>
      </w:r>
      <w:r w:rsidRPr="00D71CB1">
        <w:rPr>
          <w:rFonts w:cs="Arial"/>
          <w:bCs/>
          <w:szCs w:val="20"/>
          <w:lang w:eastAsia="ru-RU"/>
        </w:rPr>
        <w:t xml:space="preserve"> дн</w:t>
      </w:r>
      <w:r>
        <w:rPr>
          <w:rFonts w:cs="Arial"/>
          <w:bCs/>
          <w:szCs w:val="20"/>
          <w:lang w:eastAsia="ru-RU"/>
        </w:rPr>
        <w:t>ей</w:t>
      </w:r>
      <w:r w:rsidRPr="00D71CB1">
        <w:rPr>
          <w:rFonts w:cs="Arial"/>
          <w:bCs/>
          <w:szCs w:val="20"/>
          <w:lang w:eastAsia="ru-RU"/>
        </w:rPr>
        <w:t xml:space="preserve"> со дня принятия решения о внесении изменений в конкурсную документацию такие изменения размещаются </w:t>
      </w:r>
      <w:r>
        <w:rPr>
          <w:rFonts w:cs="Arial"/>
          <w:bCs/>
          <w:szCs w:val="20"/>
          <w:lang w:eastAsia="ru-RU"/>
        </w:rPr>
        <w:t xml:space="preserve">Заказчиком </w:t>
      </w:r>
      <w:r w:rsidRPr="00D71CB1">
        <w:rPr>
          <w:rFonts w:cs="Arial"/>
          <w:bCs/>
          <w:szCs w:val="20"/>
          <w:lang w:eastAsia="ru-RU"/>
        </w:rPr>
        <w:t xml:space="preserve">в </w:t>
      </w:r>
      <w:hyperlink r:id="rId18" w:history="1">
        <w:r w:rsidRPr="00D71CB1">
          <w:rPr>
            <w:rFonts w:cs="Arial"/>
            <w:bCs/>
            <w:szCs w:val="20"/>
            <w:lang w:eastAsia="ru-RU"/>
          </w:rPr>
          <w:t>порядке</w:t>
        </w:r>
      </w:hyperlink>
      <w:r w:rsidRPr="00D71CB1">
        <w:rPr>
          <w:rFonts w:cs="Arial"/>
          <w:bCs/>
          <w:szCs w:val="20"/>
          <w:lang w:eastAsia="ru-RU"/>
        </w:rPr>
        <w:t xml:space="preserve">,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финансовым организациям,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w:t>
      </w:r>
      <w:r>
        <w:rPr>
          <w:rFonts w:cs="Arial"/>
          <w:bCs/>
          <w:szCs w:val="20"/>
          <w:lang w:eastAsia="ru-RU"/>
        </w:rPr>
        <w:t>пятнадцать</w:t>
      </w:r>
      <w:r w:rsidRPr="00D71CB1">
        <w:rPr>
          <w:rFonts w:cs="Arial"/>
          <w:bCs/>
          <w:szCs w:val="20"/>
          <w:lang w:eastAsia="ru-RU"/>
        </w:rPr>
        <w:t xml:space="preserve"> дней.</w:t>
      </w:r>
    </w:p>
    <w:p w:rsidR="00537E5E" w:rsidRPr="00D71CB1" w:rsidRDefault="00537E5E" w:rsidP="00CD57C6">
      <w:pPr>
        <w:rPr>
          <w:rFonts w:cs="Arial"/>
          <w:szCs w:val="20"/>
          <w:lang w:eastAsia="ru-RU"/>
        </w:rPr>
      </w:pPr>
    </w:p>
    <w:p w:rsidR="00537E5E" w:rsidRPr="00D71CB1" w:rsidRDefault="00537E5E" w:rsidP="00CD57C6">
      <w:pPr>
        <w:pStyle w:val="20"/>
        <w:spacing w:before="0" w:after="0" w:line="360" w:lineRule="auto"/>
        <w:ind w:firstLine="709"/>
        <w:rPr>
          <w:rFonts w:cs="Arial"/>
          <w:szCs w:val="20"/>
          <w:lang w:eastAsia="ru-RU"/>
        </w:rPr>
      </w:pPr>
      <w:bookmarkStart w:id="18" w:name="_Toc315796513"/>
      <w:r w:rsidRPr="00D71CB1">
        <w:rPr>
          <w:rFonts w:cs="Arial"/>
          <w:szCs w:val="20"/>
          <w:lang w:eastAsia="ru-RU"/>
        </w:rPr>
        <w:t xml:space="preserve">5.4. </w:t>
      </w:r>
      <w:r w:rsidRPr="00D71CB1">
        <w:rPr>
          <w:rFonts w:cs="Arial"/>
          <w:szCs w:val="20"/>
        </w:rPr>
        <w:t>Прием заявок на участие в конкурсе</w:t>
      </w:r>
      <w:bookmarkEnd w:id="18"/>
      <w:r w:rsidRPr="00D71CB1">
        <w:rPr>
          <w:rFonts w:cs="Arial"/>
          <w:szCs w:val="20"/>
        </w:rPr>
        <w:t xml:space="preserve"> </w:t>
      </w:r>
    </w:p>
    <w:p w:rsidR="00537E5E" w:rsidRDefault="00537E5E" w:rsidP="00EF5B51">
      <w:pPr>
        <w:ind w:firstLine="709"/>
        <w:rPr>
          <w:rFonts w:cs="Arial"/>
          <w:szCs w:val="20"/>
          <w:lang w:eastAsia="ru-RU"/>
        </w:rPr>
      </w:pPr>
      <w:r w:rsidRPr="00D71CB1">
        <w:rPr>
          <w:rFonts w:cs="Arial"/>
          <w:szCs w:val="20"/>
          <w:lang w:eastAsia="ru-RU"/>
        </w:rPr>
        <w:t>5.</w:t>
      </w:r>
      <w:r>
        <w:rPr>
          <w:rFonts w:cs="Arial"/>
          <w:szCs w:val="20"/>
          <w:lang w:eastAsia="ru-RU"/>
        </w:rPr>
        <w:t>4.1</w:t>
      </w:r>
      <w:r w:rsidRPr="00D71CB1">
        <w:rPr>
          <w:rFonts w:cs="Arial"/>
          <w:szCs w:val="20"/>
          <w:lang w:eastAsia="ru-RU"/>
        </w:rPr>
        <w:t xml:space="preserve">. Конкурсная </w:t>
      </w:r>
      <w:r>
        <w:rPr>
          <w:rFonts w:cs="Arial"/>
          <w:szCs w:val="20"/>
          <w:lang w:eastAsia="ru-RU"/>
        </w:rPr>
        <w:t>заявка</w:t>
      </w:r>
      <w:r w:rsidRPr="00D71CB1">
        <w:rPr>
          <w:rFonts w:cs="Arial"/>
          <w:szCs w:val="20"/>
          <w:lang w:eastAsia="ru-RU"/>
        </w:rPr>
        <w:t xml:space="preserve"> должна содержать следующие сведения:</w:t>
      </w:r>
    </w:p>
    <w:p w:rsidR="00537E5E" w:rsidRPr="00F32459" w:rsidRDefault="00537E5E" w:rsidP="00EF5B51">
      <w:pPr>
        <w:pStyle w:val="ListParagraph"/>
        <w:numPr>
          <w:ilvl w:val="0"/>
          <w:numId w:val="16"/>
        </w:numPr>
        <w:tabs>
          <w:tab w:val="left" w:pos="993"/>
        </w:tabs>
        <w:autoSpaceDE w:val="0"/>
        <w:autoSpaceDN w:val="0"/>
        <w:adjustRightInd w:val="0"/>
        <w:ind w:left="0" w:firstLine="709"/>
        <w:rPr>
          <w:rFonts w:cs="Arial"/>
          <w:szCs w:val="20"/>
        </w:rPr>
      </w:pPr>
      <w:bookmarkStart w:id="19" w:name="sub_2531"/>
      <w:r w:rsidRPr="00F32459">
        <w:rPr>
          <w:rFonts w:cs="Arial"/>
          <w:szCs w:val="20"/>
        </w:rPr>
        <w:t>сведения и документы о</w:t>
      </w:r>
      <w:r>
        <w:rPr>
          <w:rFonts w:cs="Arial"/>
          <w:szCs w:val="20"/>
        </w:rPr>
        <w:t xml:space="preserve"> финансовой организации-</w:t>
      </w:r>
      <w:r w:rsidRPr="00F32459">
        <w:rPr>
          <w:rFonts w:cs="Arial"/>
          <w:szCs w:val="20"/>
        </w:rPr>
        <w:t xml:space="preserve"> участнике </w:t>
      </w:r>
      <w:r>
        <w:rPr>
          <w:rFonts w:cs="Arial"/>
          <w:szCs w:val="20"/>
        </w:rPr>
        <w:t>конкурса</w:t>
      </w:r>
      <w:r w:rsidRPr="00F32459">
        <w:rPr>
          <w:rFonts w:cs="Arial"/>
          <w:szCs w:val="20"/>
        </w:rPr>
        <w:t>, подавше</w:t>
      </w:r>
      <w:r>
        <w:rPr>
          <w:rFonts w:cs="Arial"/>
          <w:szCs w:val="20"/>
        </w:rPr>
        <w:t>й</w:t>
      </w:r>
      <w:r w:rsidRPr="00F32459">
        <w:rPr>
          <w:rFonts w:cs="Arial"/>
          <w:szCs w:val="20"/>
        </w:rPr>
        <w:t xml:space="preserve"> такую заявку:</w:t>
      </w:r>
    </w:p>
    <w:p w:rsidR="00537E5E" w:rsidRPr="009F57F3" w:rsidRDefault="00537E5E" w:rsidP="005643CB">
      <w:pPr>
        <w:tabs>
          <w:tab w:val="left" w:pos="851"/>
          <w:tab w:val="left" w:pos="993"/>
        </w:tabs>
        <w:autoSpaceDE w:val="0"/>
        <w:autoSpaceDN w:val="0"/>
        <w:adjustRightInd w:val="0"/>
        <w:ind w:firstLine="567"/>
        <w:rPr>
          <w:rFonts w:cs="Arial"/>
          <w:szCs w:val="20"/>
        </w:rPr>
      </w:pPr>
      <w:bookmarkStart w:id="20" w:name="sub_25311"/>
      <w:bookmarkEnd w:id="19"/>
      <w:r w:rsidRPr="009F57F3">
        <w:rPr>
          <w:rFonts w:cs="Arial"/>
          <w:szCs w:val="20"/>
        </w:rPr>
        <w:t>а) фирме</w:t>
      </w:r>
      <w:r>
        <w:rPr>
          <w:rFonts w:cs="Arial"/>
          <w:szCs w:val="20"/>
        </w:rPr>
        <w:t>нное наименование</w:t>
      </w:r>
      <w:r w:rsidRPr="009F57F3">
        <w:rPr>
          <w:rFonts w:cs="Arial"/>
          <w:szCs w:val="20"/>
        </w:rPr>
        <w:t>, сведения об организационно-правовой форме, о месте нахождения, почтовы</w:t>
      </w:r>
      <w:r>
        <w:rPr>
          <w:rFonts w:cs="Arial"/>
          <w:szCs w:val="20"/>
        </w:rPr>
        <w:t>й адрес</w:t>
      </w:r>
      <w:r w:rsidRPr="009F57F3">
        <w:rPr>
          <w:rFonts w:cs="Arial"/>
          <w:szCs w:val="20"/>
        </w:rPr>
        <w:t>;</w:t>
      </w:r>
    </w:p>
    <w:p w:rsidR="00537E5E" w:rsidRPr="009F57F3" w:rsidRDefault="00537E5E" w:rsidP="005643CB">
      <w:pPr>
        <w:tabs>
          <w:tab w:val="left" w:pos="851"/>
          <w:tab w:val="left" w:pos="993"/>
        </w:tabs>
        <w:autoSpaceDE w:val="0"/>
        <w:autoSpaceDN w:val="0"/>
        <w:adjustRightInd w:val="0"/>
        <w:ind w:firstLine="567"/>
        <w:rPr>
          <w:rFonts w:cs="Arial"/>
          <w:szCs w:val="20"/>
        </w:rPr>
      </w:pPr>
      <w:bookmarkStart w:id="21" w:name="sub_25312"/>
      <w:bookmarkEnd w:id="20"/>
      <w:r w:rsidRPr="009F57F3">
        <w:rPr>
          <w:rFonts w:cs="Arial"/>
          <w:szCs w:val="20"/>
        </w:rP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
    <w:p w:rsidR="00537E5E" w:rsidRPr="009F57F3" w:rsidRDefault="00537E5E" w:rsidP="005643CB">
      <w:pPr>
        <w:tabs>
          <w:tab w:val="left" w:pos="851"/>
          <w:tab w:val="left" w:pos="993"/>
        </w:tabs>
        <w:autoSpaceDE w:val="0"/>
        <w:autoSpaceDN w:val="0"/>
        <w:adjustRightInd w:val="0"/>
        <w:ind w:firstLine="567"/>
        <w:rPr>
          <w:rFonts w:cs="Arial"/>
          <w:szCs w:val="20"/>
        </w:rPr>
      </w:pPr>
      <w:bookmarkStart w:id="22" w:name="sub_25313"/>
      <w:bookmarkEnd w:id="21"/>
      <w:r w:rsidRPr="009F57F3">
        <w:rPr>
          <w:rFonts w:cs="Arial"/>
          <w:szCs w:val="20"/>
        </w:rPr>
        <w:t xml:space="preserve">в) документ, подтверждающий полномочия лица на осуществление действий от имени </w:t>
      </w:r>
      <w:r>
        <w:rPr>
          <w:rFonts w:cs="Arial"/>
          <w:szCs w:val="20"/>
        </w:rPr>
        <w:t>финансовой организации-</w:t>
      </w:r>
      <w:r w:rsidRPr="00F32459">
        <w:rPr>
          <w:rFonts w:cs="Arial"/>
          <w:szCs w:val="20"/>
        </w:rPr>
        <w:t xml:space="preserve"> участник</w:t>
      </w:r>
      <w:r>
        <w:rPr>
          <w:rFonts w:cs="Arial"/>
          <w:szCs w:val="20"/>
        </w:rPr>
        <w:t>а</w:t>
      </w:r>
      <w:r w:rsidRPr="00F32459">
        <w:rPr>
          <w:rFonts w:cs="Arial"/>
          <w:szCs w:val="20"/>
        </w:rPr>
        <w:t xml:space="preserve"> </w:t>
      </w:r>
      <w:r>
        <w:rPr>
          <w:rFonts w:cs="Arial"/>
          <w:szCs w:val="20"/>
        </w:rPr>
        <w:t>конкурса,</w:t>
      </w:r>
      <w:r w:rsidRPr="009F57F3">
        <w:rPr>
          <w:rFonts w:cs="Arial"/>
          <w:szCs w:val="20"/>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cs="Arial"/>
          <w:szCs w:val="20"/>
        </w:rPr>
        <w:t>финансовой организации-</w:t>
      </w:r>
      <w:r w:rsidRPr="00F32459">
        <w:rPr>
          <w:rFonts w:cs="Arial"/>
          <w:szCs w:val="20"/>
        </w:rPr>
        <w:t xml:space="preserve"> участник</w:t>
      </w:r>
      <w:r>
        <w:rPr>
          <w:rFonts w:cs="Arial"/>
          <w:szCs w:val="20"/>
        </w:rPr>
        <w:t>а</w:t>
      </w:r>
      <w:r w:rsidRPr="00F32459">
        <w:rPr>
          <w:rFonts w:cs="Arial"/>
          <w:szCs w:val="20"/>
        </w:rPr>
        <w:t xml:space="preserve"> </w:t>
      </w:r>
      <w:r>
        <w:rPr>
          <w:rFonts w:cs="Arial"/>
          <w:szCs w:val="20"/>
        </w:rPr>
        <w:t>конкурса</w:t>
      </w:r>
      <w:r w:rsidRPr="009F57F3">
        <w:rPr>
          <w:rFonts w:cs="Arial"/>
          <w:szCs w:val="20"/>
        </w:rPr>
        <w:t xml:space="preserve"> </w:t>
      </w:r>
      <w:r>
        <w:rPr>
          <w:rFonts w:cs="Arial"/>
          <w:szCs w:val="20"/>
        </w:rPr>
        <w:t>без доверенности</w:t>
      </w:r>
      <w:r w:rsidRPr="009F57F3">
        <w:rPr>
          <w:rFonts w:cs="Arial"/>
          <w:szCs w:val="20"/>
        </w:rPr>
        <w:t xml:space="preserve">. В случае, если от имени </w:t>
      </w:r>
      <w:r>
        <w:rPr>
          <w:rFonts w:cs="Arial"/>
          <w:szCs w:val="20"/>
        </w:rPr>
        <w:t>финансовой организации -</w:t>
      </w:r>
      <w:r w:rsidRPr="00F32459">
        <w:rPr>
          <w:rFonts w:cs="Arial"/>
          <w:szCs w:val="20"/>
        </w:rPr>
        <w:t xml:space="preserve"> участник</w:t>
      </w:r>
      <w:r>
        <w:rPr>
          <w:rFonts w:cs="Arial"/>
          <w:szCs w:val="20"/>
        </w:rPr>
        <w:t>а</w:t>
      </w:r>
      <w:r w:rsidRPr="00F32459">
        <w:rPr>
          <w:rFonts w:cs="Arial"/>
          <w:szCs w:val="20"/>
        </w:rPr>
        <w:t xml:space="preserve"> </w:t>
      </w:r>
      <w:r>
        <w:rPr>
          <w:rFonts w:cs="Arial"/>
          <w:szCs w:val="20"/>
        </w:rPr>
        <w:t>конкурса</w:t>
      </w:r>
      <w:r w:rsidRPr="009F57F3">
        <w:rPr>
          <w:rFonts w:cs="Arial"/>
          <w:szCs w:val="20"/>
        </w:rPr>
        <w:t xml:space="preserve"> действует иное лицо, заявка на участие в конкурсе должна содержать также доверенность на осуществление действий от имени </w:t>
      </w:r>
      <w:r>
        <w:rPr>
          <w:rFonts w:cs="Arial"/>
          <w:szCs w:val="20"/>
        </w:rPr>
        <w:t>финансовой организации-</w:t>
      </w:r>
      <w:r w:rsidRPr="00F32459">
        <w:rPr>
          <w:rFonts w:cs="Arial"/>
          <w:szCs w:val="20"/>
        </w:rPr>
        <w:t xml:space="preserve"> участник</w:t>
      </w:r>
      <w:r>
        <w:rPr>
          <w:rFonts w:cs="Arial"/>
          <w:szCs w:val="20"/>
        </w:rPr>
        <w:t>а</w:t>
      </w:r>
      <w:r w:rsidRPr="00F32459">
        <w:rPr>
          <w:rFonts w:cs="Arial"/>
          <w:szCs w:val="20"/>
        </w:rPr>
        <w:t xml:space="preserve"> </w:t>
      </w:r>
      <w:r>
        <w:rPr>
          <w:rFonts w:cs="Arial"/>
          <w:szCs w:val="20"/>
        </w:rPr>
        <w:t>конкурса</w:t>
      </w:r>
      <w:r w:rsidRPr="009F57F3">
        <w:rPr>
          <w:rFonts w:cs="Arial"/>
          <w:szCs w:val="20"/>
        </w:rPr>
        <w:t xml:space="preserve">, заверенную печатью </w:t>
      </w:r>
      <w:r>
        <w:rPr>
          <w:rFonts w:cs="Arial"/>
          <w:szCs w:val="20"/>
        </w:rPr>
        <w:t>финансовой организации-</w:t>
      </w:r>
      <w:r w:rsidRPr="00F32459">
        <w:rPr>
          <w:rFonts w:cs="Arial"/>
          <w:szCs w:val="20"/>
        </w:rPr>
        <w:t xml:space="preserve"> участник</w:t>
      </w:r>
      <w:r>
        <w:rPr>
          <w:rFonts w:cs="Arial"/>
          <w:szCs w:val="20"/>
        </w:rPr>
        <w:t>а</w:t>
      </w:r>
      <w:r w:rsidRPr="00F32459">
        <w:rPr>
          <w:rFonts w:cs="Arial"/>
          <w:szCs w:val="20"/>
        </w:rPr>
        <w:t xml:space="preserve"> </w:t>
      </w:r>
      <w:r>
        <w:rPr>
          <w:rFonts w:cs="Arial"/>
          <w:szCs w:val="20"/>
        </w:rPr>
        <w:t>конкурса,</w:t>
      </w:r>
      <w:r w:rsidRPr="009F57F3">
        <w:rPr>
          <w:rFonts w:cs="Arial"/>
          <w:szCs w:val="20"/>
        </w:rPr>
        <w:t xml:space="preserve"> и подписанную руководителем </w:t>
      </w:r>
      <w:r>
        <w:rPr>
          <w:rFonts w:cs="Arial"/>
          <w:szCs w:val="20"/>
        </w:rPr>
        <w:t>финансовой организации-</w:t>
      </w:r>
      <w:r w:rsidRPr="00F32459">
        <w:rPr>
          <w:rFonts w:cs="Arial"/>
          <w:szCs w:val="20"/>
        </w:rPr>
        <w:t xml:space="preserve"> участник</w:t>
      </w:r>
      <w:r>
        <w:rPr>
          <w:rFonts w:cs="Arial"/>
          <w:szCs w:val="20"/>
        </w:rPr>
        <w:t>а</w:t>
      </w:r>
      <w:r w:rsidRPr="00F32459">
        <w:rPr>
          <w:rFonts w:cs="Arial"/>
          <w:szCs w:val="20"/>
        </w:rPr>
        <w:t xml:space="preserve"> </w:t>
      </w:r>
      <w:r>
        <w:rPr>
          <w:rFonts w:cs="Arial"/>
          <w:szCs w:val="20"/>
        </w:rPr>
        <w:t>конкурса</w:t>
      </w:r>
      <w:r w:rsidRPr="009F57F3">
        <w:rPr>
          <w:rFonts w:cs="Arial"/>
          <w:szCs w:val="20"/>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cs="Arial"/>
          <w:szCs w:val="20"/>
        </w:rPr>
        <w:t>финансовой организации-</w:t>
      </w:r>
      <w:r w:rsidRPr="00F32459">
        <w:rPr>
          <w:rFonts w:cs="Arial"/>
          <w:szCs w:val="20"/>
        </w:rPr>
        <w:t xml:space="preserve"> участник</w:t>
      </w:r>
      <w:r>
        <w:rPr>
          <w:rFonts w:cs="Arial"/>
          <w:szCs w:val="20"/>
        </w:rPr>
        <w:t>а</w:t>
      </w:r>
      <w:r w:rsidRPr="00F32459">
        <w:rPr>
          <w:rFonts w:cs="Arial"/>
          <w:szCs w:val="20"/>
        </w:rPr>
        <w:t xml:space="preserve"> </w:t>
      </w:r>
      <w:r>
        <w:rPr>
          <w:rFonts w:cs="Arial"/>
          <w:szCs w:val="20"/>
        </w:rPr>
        <w:t>конкурса</w:t>
      </w:r>
      <w:r w:rsidRPr="009F57F3">
        <w:rPr>
          <w:rFonts w:cs="Arial"/>
          <w:szCs w:val="20"/>
        </w:rPr>
        <w:t>, заявка на участие в конкурсе должна содержать также документ, подтверждающий полномочия такого лица;</w:t>
      </w:r>
    </w:p>
    <w:p w:rsidR="00537E5E" w:rsidRPr="009F57F3" w:rsidRDefault="00537E5E" w:rsidP="005643CB">
      <w:pPr>
        <w:tabs>
          <w:tab w:val="left" w:pos="851"/>
          <w:tab w:val="left" w:pos="993"/>
        </w:tabs>
        <w:autoSpaceDE w:val="0"/>
        <w:autoSpaceDN w:val="0"/>
        <w:adjustRightInd w:val="0"/>
        <w:ind w:firstLine="567"/>
        <w:rPr>
          <w:rFonts w:cs="Arial"/>
          <w:szCs w:val="20"/>
        </w:rPr>
      </w:pPr>
      <w:bookmarkStart w:id="23" w:name="sub_25315"/>
      <w:bookmarkEnd w:id="22"/>
      <w:r>
        <w:rPr>
          <w:rFonts w:cs="Arial"/>
          <w:szCs w:val="20"/>
        </w:rPr>
        <w:t>г</w:t>
      </w:r>
      <w:r w:rsidRPr="009F57F3">
        <w:rPr>
          <w:rFonts w:cs="Arial"/>
          <w:szCs w:val="20"/>
        </w:rPr>
        <w:t xml:space="preserve">) копии учредительных документов </w:t>
      </w:r>
      <w:r>
        <w:rPr>
          <w:rFonts w:cs="Arial"/>
          <w:szCs w:val="20"/>
        </w:rPr>
        <w:t>финансовой организации-</w:t>
      </w:r>
      <w:r w:rsidRPr="00F32459">
        <w:rPr>
          <w:rFonts w:cs="Arial"/>
          <w:szCs w:val="20"/>
        </w:rPr>
        <w:t xml:space="preserve"> участник</w:t>
      </w:r>
      <w:r>
        <w:rPr>
          <w:rFonts w:cs="Arial"/>
          <w:szCs w:val="20"/>
        </w:rPr>
        <w:t>а</w:t>
      </w:r>
      <w:r w:rsidRPr="00F32459">
        <w:rPr>
          <w:rFonts w:cs="Arial"/>
          <w:szCs w:val="20"/>
        </w:rPr>
        <w:t xml:space="preserve"> </w:t>
      </w:r>
      <w:r>
        <w:rPr>
          <w:rFonts w:cs="Arial"/>
          <w:szCs w:val="20"/>
        </w:rPr>
        <w:t>конкурса</w:t>
      </w:r>
      <w:r w:rsidRPr="009F57F3">
        <w:rPr>
          <w:rFonts w:cs="Arial"/>
          <w:szCs w:val="20"/>
        </w:rPr>
        <w:t>;</w:t>
      </w:r>
    </w:p>
    <w:p w:rsidR="00537E5E" w:rsidRPr="009F57F3" w:rsidRDefault="00537E5E" w:rsidP="005643CB">
      <w:pPr>
        <w:tabs>
          <w:tab w:val="left" w:pos="851"/>
          <w:tab w:val="left" w:pos="993"/>
        </w:tabs>
        <w:autoSpaceDE w:val="0"/>
        <w:autoSpaceDN w:val="0"/>
        <w:adjustRightInd w:val="0"/>
        <w:ind w:firstLine="567"/>
        <w:rPr>
          <w:rFonts w:cs="Arial"/>
          <w:szCs w:val="20"/>
        </w:rPr>
      </w:pPr>
      <w:bookmarkStart w:id="24" w:name="sub_25316"/>
      <w:bookmarkEnd w:id="23"/>
      <w:r w:rsidRPr="00772447">
        <w:rPr>
          <w:rFonts w:cs="Arial"/>
          <w:szCs w:val="20"/>
        </w:rPr>
        <w:t>д</w:t>
      </w:r>
      <w:r w:rsidRPr="009F57F3">
        <w:rPr>
          <w:rFonts w:cs="Arial"/>
          <w:szCs w:val="20"/>
        </w:rPr>
        <w:t>) решение об одобрении или о совершении крупной сделки</w:t>
      </w:r>
      <w:r>
        <w:rPr>
          <w:rFonts w:cs="Arial"/>
          <w:szCs w:val="20"/>
        </w:rPr>
        <w:t>,</w:t>
      </w:r>
      <w:r w:rsidRPr="009F57F3">
        <w:rPr>
          <w:rFonts w:cs="Arial"/>
          <w:szCs w:val="20"/>
        </w:rPr>
        <w:t xml:space="preserve"> либо копия такого решения</w:t>
      </w:r>
      <w:r>
        <w:rPr>
          <w:rFonts w:cs="Arial"/>
          <w:szCs w:val="20"/>
        </w:rPr>
        <w:t>,</w:t>
      </w:r>
      <w:r w:rsidRPr="009F57F3">
        <w:rPr>
          <w:rFonts w:cs="Arial"/>
          <w:szCs w:val="20"/>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r>
        <w:rPr>
          <w:rFonts w:cs="Arial"/>
          <w:szCs w:val="20"/>
        </w:rPr>
        <w:t xml:space="preserve"> и (или)</w:t>
      </w:r>
      <w:r w:rsidRPr="009F57F3">
        <w:rPr>
          <w:rFonts w:cs="Arial"/>
          <w:szCs w:val="20"/>
        </w:rPr>
        <w:t xml:space="preserve"> учредительными документами </w:t>
      </w:r>
      <w:r>
        <w:rPr>
          <w:rFonts w:cs="Arial"/>
          <w:szCs w:val="20"/>
        </w:rPr>
        <w:t>финансовой организации-</w:t>
      </w:r>
      <w:r w:rsidRPr="00F32459">
        <w:rPr>
          <w:rFonts w:cs="Arial"/>
          <w:szCs w:val="20"/>
        </w:rPr>
        <w:t xml:space="preserve"> участник</w:t>
      </w:r>
      <w:r>
        <w:rPr>
          <w:rFonts w:cs="Arial"/>
          <w:szCs w:val="20"/>
        </w:rPr>
        <w:t>а</w:t>
      </w:r>
      <w:r w:rsidRPr="00F32459">
        <w:rPr>
          <w:rFonts w:cs="Arial"/>
          <w:szCs w:val="20"/>
        </w:rPr>
        <w:t xml:space="preserve"> </w:t>
      </w:r>
      <w:r>
        <w:rPr>
          <w:rFonts w:cs="Arial"/>
          <w:szCs w:val="20"/>
        </w:rPr>
        <w:t>конкурса</w:t>
      </w:r>
      <w:r w:rsidRPr="009F57F3">
        <w:rPr>
          <w:rFonts w:cs="Arial"/>
          <w:szCs w:val="20"/>
        </w:rPr>
        <w:t xml:space="preserve"> и если для </w:t>
      </w:r>
      <w:r>
        <w:rPr>
          <w:rFonts w:cs="Arial"/>
          <w:szCs w:val="20"/>
        </w:rPr>
        <w:t>финансовой организации-</w:t>
      </w:r>
      <w:r w:rsidRPr="00F32459">
        <w:rPr>
          <w:rFonts w:cs="Arial"/>
          <w:szCs w:val="20"/>
        </w:rPr>
        <w:t xml:space="preserve"> участник</w:t>
      </w:r>
      <w:r>
        <w:rPr>
          <w:rFonts w:cs="Arial"/>
          <w:szCs w:val="20"/>
        </w:rPr>
        <w:t>а</w:t>
      </w:r>
      <w:r w:rsidRPr="00F32459">
        <w:rPr>
          <w:rFonts w:cs="Arial"/>
          <w:szCs w:val="20"/>
        </w:rPr>
        <w:t xml:space="preserve"> </w:t>
      </w:r>
      <w:r>
        <w:rPr>
          <w:rFonts w:cs="Arial"/>
          <w:szCs w:val="20"/>
        </w:rPr>
        <w:t>конкурса</w:t>
      </w:r>
      <w:r w:rsidRPr="009F57F3">
        <w:rPr>
          <w:rFonts w:cs="Arial"/>
          <w:szCs w:val="20"/>
        </w:rPr>
        <w:t xml:space="preserve"> оказание </w:t>
      </w:r>
      <w:r>
        <w:rPr>
          <w:rFonts w:cs="Arial"/>
          <w:szCs w:val="20"/>
        </w:rPr>
        <w:t xml:space="preserve">финансовых </w:t>
      </w:r>
      <w:r w:rsidRPr="009F57F3">
        <w:rPr>
          <w:rFonts w:cs="Arial"/>
          <w:szCs w:val="20"/>
        </w:rPr>
        <w:t xml:space="preserve">услуг, являющихся предметом </w:t>
      </w:r>
      <w:r>
        <w:rPr>
          <w:rFonts w:cs="Arial"/>
          <w:szCs w:val="20"/>
        </w:rPr>
        <w:t>конкурса,</w:t>
      </w:r>
      <w:r w:rsidRPr="009F57F3">
        <w:rPr>
          <w:rFonts w:cs="Arial"/>
          <w:szCs w:val="20"/>
        </w:rPr>
        <w:t xml:space="preserve"> или внесение денежных средств в качестве обеспечения заявки на участие в конкур</w:t>
      </w:r>
      <w:r>
        <w:rPr>
          <w:rFonts w:cs="Arial"/>
          <w:szCs w:val="20"/>
        </w:rPr>
        <w:t>се</w:t>
      </w:r>
      <w:r w:rsidRPr="009F57F3">
        <w:rPr>
          <w:rFonts w:cs="Arial"/>
          <w:szCs w:val="20"/>
        </w:rPr>
        <w:t xml:space="preserve"> являются крупной сделкой;</w:t>
      </w:r>
      <w:bookmarkEnd w:id="24"/>
    </w:p>
    <w:p w:rsidR="00537E5E" w:rsidRPr="008C2CA3" w:rsidRDefault="00537E5E" w:rsidP="00EF5B51">
      <w:pPr>
        <w:pStyle w:val="ListParagraph"/>
        <w:numPr>
          <w:ilvl w:val="0"/>
          <w:numId w:val="16"/>
        </w:numPr>
        <w:tabs>
          <w:tab w:val="left" w:pos="993"/>
        </w:tabs>
        <w:autoSpaceDE w:val="0"/>
        <w:autoSpaceDN w:val="0"/>
        <w:adjustRightInd w:val="0"/>
        <w:ind w:left="0" w:firstLine="709"/>
        <w:rPr>
          <w:rFonts w:cs="Arial"/>
          <w:szCs w:val="20"/>
        </w:rPr>
      </w:pPr>
      <w:r w:rsidRPr="008C2CA3">
        <w:rPr>
          <w:rFonts w:cs="Arial"/>
          <w:szCs w:val="20"/>
        </w:rPr>
        <w:t xml:space="preserve">документы или копии документов, подтверждающих соответствие участника </w:t>
      </w:r>
      <w:r>
        <w:rPr>
          <w:rFonts w:cs="Arial"/>
          <w:szCs w:val="20"/>
        </w:rPr>
        <w:t>конкурса</w:t>
      </w:r>
      <w:r w:rsidRPr="008C2CA3">
        <w:rPr>
          <w:rFonts w:cs="Arial"/>
          <w:szCs w:val="20"/>
        </w:rPr>
        <w:t xml:space="preserve"> установленным требованиям и условиям допуска к участию в конкурсе:</w:t>
      </w:r>
    </w:p>
    <w:p w:rsidR="00537E5E" w:rsidRPr="009F57F3" w:rsidRDefault="00537E5E" w:rsidP="005643CB">
      <w:pPr>
        <w:tabs>
          <w:tab w:val="left" w:pos="993"/>
        </w:tabs>
        <w:autoSpaceDE w:val="0"/>
        <w:autoSpaceDN w:val="0"/>
        <w:adjustRightInd w:val="0"/>
        <w:ind w:firstLine="567"/>
        <w:rPr>
          <w:rFonts w:cs="Arial"/>
          <w:szCs w:val="20"/>
        </w:rPr>
      </w:pPr>
      <w:bookmarkStart w:id="25" w:name="sub_25331"/>
      <w:r w:rsidRPr="009F57F3">
        <w:rPr>
          <w:rFonts w:cs="Arial"/>
          <w:szCs w:val="20"/>
        </w:rP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bookmarkEnd w:id="25"/>
    </w:p>
    <w:bookmarkStart w:id="26" w:name="sub_25332"/>
    <w:p w:rsidR="00537E5E" w:rsidRPr="009F57F3" w:rsidRDefault="00537E5E" w:rsidP="005643CB">
      <w:pPr>
        <w:tabs>
          <w:tab w:val="left" w:pos="993"/>
        </w:tabs>
        <w:autoSpaceDE w:val="0"/>
        <w:autoSpaceDN w:val="0"/>
        <w:adjustRightInd w:val="0"/>
        <w:ind w:firstLine="567"/>
        <w:rPr>
          <w:rFonts w:cs="Arial"/>
          <w:szCs w:val="20"/>
        </w:rPr>
      </w:pPr>
      <w:r w:rsidRPr="009F57F3">
        <w:rPr>
          <w:rFonts w:cs="Arial"/>
          <w:szCs w:val="20"/>
        </w:rPr>
        <w:fldChar w:fldCharType="begin"/>
      </w:r>
      <w:r w:rsidRPr="009F57F3">
        <w:rPr>
          <w:rFonts w:cs="Arial"/>
          <w:szCs w:val="20"/>
        </w:rPr>
        <w:instrText>HYPERLINK "garantF1://12072430.2"</w:instrText>
      </w:r>
      <w:r w:rsidR="00E130F4" w:rsidRPr="00B83E42">
        <w:rPr>
          <w:rFonts w:cs="Arial"/>
          <w:szCs w:val="20"/>
        </w:rPr>
      </w:r>
      <w:r w:rsidRPr="009F57F3">
        <w:rPr>
          <w:rFonts w:cs="Arial"/>
          <w:szCs w:val="20"/>
        </w:rPr>
        <w:fldChar w:fldCharType="separate"/>
      </w:r>
      <w:r w:rsidRPr="00D22503">
        <w:rPr>
          <w:rFonts w:cs="Arial"/>
          <w:szCs w:val="20"/>
        </w:rPr>
        <w:t>б)</w:t>
      </w:r>
      <w:r w:rsidRPr="009F57F3">
        <w:rPr>
          <w:rFonts w:cs="Arial"/>
          <w:szCs w:val="20"/>
        </w:rPr>
        <w:fldChar w:fldCharType="end"/>
      </w:r>
      <w:r w:rsidRPr="009F57F3">
        <w:rPr>
          <w:rFonts w:cs="Arial"/>
          <w:szCs w:val="20"/>
        </w:rPr>
        <w:t xml:space="preserve"> документы, подтверждающие соответствие участника </w:t>
      </w:r>
      <w:r>
        <w:rPr>
          <w:rFonts w:cs="Arial"/>
          <w:szCs w:val="20"/>
        </w:rPr>
        <w:t>конкурса</w:t>
      </w:r>
      <w:r w:rsidRPr="009F57F3">
        <w:rPr>
          <w:rFonts w:cs="Arial"/>
          <w:szCs w:val="20"/>
        </w:rPr>
        <w:t xml:space="preserve"> требованию, установленному в соответствии с законодательством Российской Федерации, в случае, если такое требование установлено </w:t>
      </w:r>
      <w:r>
        <w:rPr>
          <w:rFonts w:cs="Arial"/>
          <w:szCs w:val="20"/>
        </w:rPr>
        <w:t>Организатором закупки</w:t>
      </w:r>
      <w:r w:rsidRPr="009F57F3">
        <w:rPr>
          <w:rFonts w:cs="Arial"/>
          <w:szCs w:val="20"/>
        </w:rPr>
        <w:t>;</w:t>
      </w:r>
    </w:p>
    <w:p w:rsidR="00537E5E" w:rsidRPr="009F57F3" w:rsidRDefault="00537E5E" w:rsidP="00EF5B51">
      <w:pPr>
        <w:tabs>
          <w:tab w:val="left" w:pos="993"/>
        </w:tabs>
        <w:autoSpaceDE w:val="0"/>
        <w:autoSpaceDN w:val="0"/>
        <w:adjustRightInd w:val="0"/>
        <w:ind w:firstLine="709"/>
        <w:rPr>
          <w:rFonts w:cs="Arial"/>
          <w:szCs w:val="20"/>
        </w:rPr>
      </w:pPr>
      <w:bookmarkStart w:id="27" w:name="sub_25032"/>
      <w:bookmarkEnd w:id="26"/>
      <w:r>
        <w:rPr>
          <w:rFonts w:cs="Arial"/>
          <w:szCs w:val="20"/>
        </w:rPr>
        <w:t>5.4.2</w:t>
      </w:r>
      <w:r w:rsidRPr="009F57F3">
        <w:rPr>
          <w:rFonts w:cs="Arial"/>
          <w:szCs w:val="20"/>
        </w:rPr>
        <w:t xml:space="preserve">. В заявке на участие в конкурсе декларируется соответствие участника </w:t>
      </w:r>
      <w:r>
        <w:rPr>
          <w:rFonts w:cs="Arial"/>
          <w:szCs w:val="20"/>
        </w:rPr>
        <w:t>конкурса</w:t>
      </w:r>
      <w:r w:rsidRPr="009F57F3">
        <w:rPr>
          <w:rFonts w:cs="Arial"/>
          <w:szCs w:val="20"/>
        </w:rPr>
        <w:t xml:space="preserve"> требованиям, предусмотренным в </w:t>
      </w:r>
      <w:r>
        <w:rPr>
          <w:rFonts w:cs="Arial"/>
          <w:szCs w:val="20"/>
        </w:rPr>
        <w:t>статье</w:t>
      </w:r>
      <w:r w:rsidRPr="008C2CA3">
        <w:rPr>
          <w:rFonts w:cs="Arial"/>
          <w:szCs w:val="20"/>
        </w:rPr>
        <w:t xml:space="preserve"> 3.2.</w:t>
      </w:r>
      <w:r w:rsidRPr="009F57F3">
        <w:rPr>
          <w:rFonts w:cs="Arial"/>
          <w:szCs w:val="20"/>
        </w:rPr>
        <w:t xml:space="preserve"> настоящего </w:t>
      </w:r>
      <w:r w:rsidRPr="008C2CA3">
        <w:rPr>
          <w:rFonts w:cs="Arial"/>
          <w:szCs w:val="20"/>
        </w:rPr>
        <w:t>Регламента</w:t>
      </w:r>
      <w:r w:rsidRPr="009F57F3">
        <w:rPr>
          <w:rFonts w:cs="Arial"/>
          <w:szCs w:val="20"/>
        </w:rPr>
        <w:t>.</w:t>
      </w:r>
    </w:p>
    <w:p w:rsidR="00537E5E" w:rsidRPr="00D71CB1" w:rsidRDefault="00537E5E" w:rsidP="00EF5B51">
      <w:pPr>
        <w:tabs>
          <w:tab w:val="left" w:pos="993"/>
        </w:tabs>
        <w:autoSpaceDE w:val="0"/>
        <w:autoSpaceDN w:val="0"/>
        <w:adjustRightInd w:val="0"/>
        <w:ind w:firstLine="709"/>
        <w:rPr>
          <w:rFonts w:cs="Arial"/>
          <w:szCs w:val="20"/>
        </w:rPr>
      </w:pPr>
      <w:bookmarkStart w:id="28" w:name="sub_25033"/>
      <w:bookmarkEnd w:id="27"/>
      <w:r>
        <w:rPr>
          <w:rFonts w:cs="Arial"/>
          <w:szCs w:val="20"/>
        </w:rPr>
        <w:t>5.4.3.</w:t>
      </w:r>
      <w:r w:rsidRPr="009F57F3">
        <w:rPr>
          <w:rFonts w:cs="Arial"/>
          <w:szCs w:val="20"/>
        </w:rPr>
        <w:t xml:space="preserve"> Соблюдение </w:t>
      </w:r>
      <w:r>
        <w:rPr>
          <w:rFonts w:cs="Arial"/>
          <w:szCs w:val="20"/>
        </w:rPr>
        <w:t>финансовой организацией- участника</w:t>
      </w:r>
      <w:r w:rsidRPr="00F32459">
        <w:rPr>
          <w:rFonts w:cs="Arial"/>
          <w:szCs w:val="20"/>
        </w:rPr>
        <w:t xml:space="preserve"> </w:t>
      </w:r>
      <w:r>
        <w:rPr>
          <w:rFonts w:cs="Arial"/>
          <w:szCs w:val="20"/>
        </w:rPr>
        <w:t>конкурса,</w:t>
      </w:r>
      <w:r w:rsidRPr="009F57F3">
        <w:rPr>
          <w:rFonts w:cs="Arial"/>
          <w:szCs w:val="20"/>
        </w:rPr>
        <w:t xml:space="preserve"> указанных </w:t>
      </w:r>
      <w:r>
        <w:rPr>
          <w:rFonts w:cs="Arial"/>
          <w:szCs w:val="20"/>
        </w:rPr>
        <w:t xml:space="preserve">в частях 5.4.1 - 5.4.2. настоящей статьи </w:t>
      </w:r>
      <w:r w:rsidRPr="009F57F3">
        <w:rPr>
          <w:rFonts w:cs="Arial"/>
          <w:szCs w:val="20"/>
        </w:rPr>
        <w:t xml:space="preserve">требований означает, что все документы и сведения, входящие в состав заявки на участие в конкурсе, поданы от имени </w:t>
      </w:r>
      <w:r>
        <w:rPr>
          <w:rFonts w:cs="Arial"/>
          <w:szCs w:val="20"/>
        </w:rPr>
        <w:t>финансовой организации-</w:t>
      </w:r>
      <w:r w:rsidRPr="00F32459">
        <w:rPr>
          <w:rFonts w:cs="Arial"/>
          <w:szCs w:val="20"/>
        </w:rPr>
        <w:t xml:space="preserve"> участник</w:t>
      </w:r>
      <w:r>
        <w:rPr>
          <w:rFonts w:cs="Arial"/>
          <w:szCs w:val="20"/>
        </w:rPr>
        <w:t>а</w:t>
      </w:r>
      <w:r w:rsidRPr="00F32459">
        <w:rPr>
          <w:rFonts w:cs="Arial"/>
          <w:szCs w:val="20"/>
        </w:rPr>
        <w:t xml:space="preserve"> </w:t>
      </w:r>
      <w:r>
        <w:rPr>
          <w:rFonts w:cs="Arial"/>
          <w:szCs w:val="20"/>
        </w:rPr>
        <w:t>конкурса</w:t>
      </w:r>
      <w:r w:rsidRPr="009F57F3">
        <w:rPr>
          <w:rFonts w:cs="Arial"/>
          <w:szCs w:val="20"/>
        </w:rPr>
        <w:t xml:space="preserve">, а также подтверждает подлинность и достоверность представленных в составе заявки на участие в конкурсе документов и сведений. </w:t>
      </w:r>
      <w:bookmarkEnd w:id="28"/>
    </w:p>
    <w:p w:rsidR="00537E5E" w:rsidRPr="00D71CB1" w:rsidRDefault="00537E5E" w:rsidP="00CD57C6">
      <w:pPr>
        <w:ind w:firstLine="709"/>
        <w:rPr>
          <w:rFonts w:cs="Arial"/>
          <w:szCs w:val="20"/>
        </w:rPr>
      </w:pPr>
      <w:r w:rsidRPr="00D71CB1">
        <w:rPr>
          <w:rFonts w:cs="Arial"/>
          <w:szCs w:val="20"/>
        </w:rPr>
        <w:t>5.4.</w:t>
      </w:r>
      <w:r>
        <w:rPr>
          <w:rFonts w:cs="Arial"/>
          <w:szCs w:val="20"/>
        </w:rPr>
        <w:t>4</w:t>
      </w:r>
      <w:r w:rsidRPr="00D71CB1">
        <w:rPr>
          <w:rFonts w:cs="Arial"/>
          <w:szCs w:val="20"/>
        </w:rPr>
        <w:t>. При получении заявки, поданной в форме электронного документа, О</w:t>
      </w:r>
      <w:r>
        <w:rPr>
          <w:rFonts w:cs="Arial"/>
          <w:szCs w:val="20"/>
        </w:rPr>
        <w:t>рганизатор закупки</w:t>
      </w:r>
      <w:r w:rsidRPr="00D71CB1">
        <w:rPr>
          <w:rFonts w:cs="Arial"/>
          <w:szCs w:val="20"/>
        </w:rPr>
        <w:t xml:space="preserve"> обязан подтвердить в письменной форме или в форме электронного документа ее получение в течение одного рабочего дня со дня получения такой заявки.</w:t>
      </w:r>
    </w:p>
    <w:p w:rsidR="00537E5E" w:rsidRPr="00D71CB1" w:rsidRDefault="00537E5E" w:rsidP="00CD57C6">
      <w:pPr>
        <w:ind w:firstLine="709"/>
        <w:rPr>
          <w:rFonts w:cs="Arial"/>
          <w:szCs w:val="20"/>
        </w:rPr>
      </w:pPr>
      <w:r w:rsidRPr="00D71CB1">
        <w:rPr>
          <w:rFonts w:cs="Arial"/>
          <w:szCs w:val="20"/>
        </w:rPr>
        <w:t>5.4.</w:t>
      </w:r>
      <w:r>
        <w:rPr>
          <w:rFonts w:cs="Arial"/>
          <w:szCs w:val="20"/>
        </w:rPr>
        <w:t>5</w:t>
      </w:r>
      <w:r w:rsidRPr="00D71CB1">
        <w:rPr>
          <w:rFonts w:cs="Arial"/>
          <w:szCs w:val="20"/>
        </w:rPr>
        <w:t>. Прием заявок на участие в конкурсе прекращает</w:t>
      </w:r>
      <w:r>
        <w:rPr>
          <w:rFonts w:cs="Arial"/>
          <w:szCs w:val="20"/>
        </w:rPr>
        <w:t xml:space="preserve">ся в день вскрытия конвертов с </w:t>
      </w:r>
      <w:r w:rsidRPr="00D71CB1">
        <w:rPr>
          <w:rFonts w:cs="Arial"/>
          <w:szCs w:val="20"/>
        </w:rPr>
        <w:t>заявками и открытия доступа к поданным</w:t>
      </w:r>
      <w:r>
        <w:rPr>
          <w:rFonts w:cs="Arial"/>
          <w:szCs w:val="20"/>
        </w:rPr>
        <w:t>,</w:t>
      </w:r>
      <w:r w:rsidRPr="00D71CB1">
        <w:rPr>
          <w:rFonts w:cs="Arial"/>
          <w:szCs w:val="20"/>
        </w:rPr>
        <w:t xml:space="preserve"> в форме электронных документов</w:t>
      </w:r>
      <w:r>
        <w:rPr>
          <w:rFonts w:cs="Arial"/>
          <w:szCs w:val="20"/>
        </w:rPr>
        <w:t>,</w:t>
      </w:r>
      <w:r w:rsidRPr="00D71CB1">
        <w:rPr>
          <w:rFonts w:cs="Arial"/>
          <w:szCs w:val="20"/>
        </w:rPr>
        <w:t xml:space="preserve"> заявкам на участие в конкурсе с учетом положений </w:t>
      </w:r>
      <w:r>
        <w:rPr>
          <w:rFonts w:cs="Arial"/>
          <w:szCs w:val="20"/>
        </w:rPr>
        <w:t>части</w:t>
      </w:r>
      <w:r w:rsidRPr="00D71CB1">
        <w:rPr>
          <w:rFonts w:cs="Arial"/>
          <w:szCs w:val="20"/>
        </w:rPr>
        <w:t xml:space="preserve"> 5.5.2</w:t>
      </w:r>
      <w:r>
        <w:rPr>
          <w:rFonts w:cs="Arial"/>
          <w:szCs w:val="20"/>
        </w:rPr>
        <w:t>. статьи 5.5.</w:t>
      </w:r>
      <w:r w:rsidRPr="00D71CB1">
        <w:rPr>
          <w:rFonts w:cs="Arial"/>
          <w:szCs w:val="20"/>
        </w:rPr>
        <w:t xml:space="preserve"> настоящего Регламента.</w:t>
      </w:r>
    </w:p>
    <w:p w:rsidR="00537E5E" w:rsidRPr="00D71CB1" w:rsidRDefault="00537E5E" w:rsidP="00CD57C6">
      <w:pPr>
        <w:ind w:firstLine="709"/>
        <w:rPr>
          <w:rFonts w:cs="Arial"/>
          <w:szCs w:val="20"/>
        </w:rPr>
      </w:pPr>
      <w:r w:rsidRPr="00D71CB1">
        <w:rPr>
          <w:rFonts w:cs="Arial"/>
          <w:szCs w:val="20"/>
          <w:lang w:eastAsia="ru-RU"/>
        </w:rPr>
        <w:t>5.4.</w:t>
      </w:r>
      <w:r>
        <w:rPr>
          <w:rFonts w:cs="Arial"/>
          <w:szCs w:val="20"/>
          <w:lang w:eastAsia="ru-RU"/>
        </w:rPr>
        <w:t>6</w:t>
      </w:r>
      <w:r w:rsidRPr="00D71CB1">
        <w:rPr>
          <w:rFonts w:cs="Arial"/>
          <w:szCs w:val="20"/>
          <w:lang w:eastAsia="ru-RU"/>
        </w:rPr>
        <w:t>. О</w:t>
      </w:r>
      <w:r>
        <w:rPr>
          <w:rFonts w:cs="Arial"/>
          <w:szCs w:val="20"/>
          <w:lang w:eastAsia="ru-RU"/>
        </w:rPr>
        <w:t>рганизатор закупки</w:t>
      </w:r>
      <w:r w:rsidRPr="00D71CB1">
        <w:rPr>
          <w:rFonts w:cs="Arial"/>
          <w:szCs w:val="20"/>
          <w:lang w:eastAsia="ru-RU"/>
        </w:rPr>
        <w:t xml:space="preserve"> обязан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w:t>
      </w:r>
      <w:r>
        <w:rPr>
          <w:rFonts w:cs="Arial"/>
          <w:szCs w:val="20"/>
          <w:lang w:eastAsia="ru-RU"/>
        </w:rPr>
        <w:t>о статьей</w:t>
      </w:r>
      <w:r w:rsidRPr="00D71CB1">
        <w:rPr>
          <w:rFonts w:cs="Arial"/>
          <w:szCs w:val="20"/>
          <w:lang w:eastAsia="ru-RU"/>
        </w:rPr>
        <w:t xml:space="preserve"> 5.5 настоящего Регламента.</w:t>
      </w:r>
    </w:p>
    <w:p w:rsidR="00537E5E" w:rsidRPr="00D71CB1" w:rsidRDefault="00537E5E" w:rsidP="00CD57C6">
      <w:pPr>
        <w:ind w:firstLine="709"/>
        <w:rPr>
          <w:rFonts w:cs="Arial"/>
          <w:szCs w:val="20"/>
        </w:rPr>
      </w:pPr>
      <w:r w:rsidRPr="00D71CB1">
        <w:rPr>
          <w:rFonts w:cs="Arial"/>
          <w:szCs w:val="20"/>
          <w:lang w:eastAsia="ru-RU"/>
        </w:rPr>
        <w:t>5.4.</w:t>
      </w:r>
      <w:r>
        <w:rPr>
          <w:rFonts w:cs="Arial"/>
          <w:szCs w:val="20"/>
          <w:lang w:eastAsia="ru-RU"/>
        </w:rPr>
        <w:t>7</w:t>
      </w:r>
      <w:r w:rsidRPr="00D71CB1">
        <w:rPr>
          <w:rFonts w:cs="Arial"/>
          <w:szCs w:val="20"/>
          <w:lang w:eastAsia="ru-RU"/>
        </w:rPr>
        <w:t xml:space="preserve">. Финансовая организация, подавшая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было установлено требование обеспечения заявки на участие в конкурсе, </w:t>
      </w:r>
      <w:r>
        <w:rPr>
          <w:rFonts w:cs="Arial"/>
          <w:szCs w:val="20"/>
          <w:lang w:eastAsia="ru-RU"/>
        </w:rPr>
        <w:t>Заказчик</w:t>
      </w:r>
      <w:r w:rsidRPr="00D71CB1">
        <w:rPr>
          <w:rFonts w:cs="Arial"/>
          <w:szCs w:val="20"/>
          <w:lang w:eastAsia="ru-RU"/>
        </w:rPr>
        <w:t xml:space="preserve"> обязан вернуть внесенные в качестве обеспечения заявки на участие в конкурсе денежные средства финансовой организации, отозвавшей заявку на участие в конкурсе, в течение пяти рабочих дней со дня поступления </w:t>
      </w:r>
      <w:r>
        <w:rPr>
          <w:rFonts w:cs="Arial"/>
          <w:szCs w:val="20"/>
          <w:lang w:eastAsia="ru-RU"/>
        </w:rPr>
        <w:t>Организатору закупки</w:t>
      </w:r>
      <w:r w:rsidRPr="00D71CB1">
        <w:rPr>
          <w:rFonts w:cs="Arial"/>
          <w:szCs w:val="20"/>
          <w:lang w:eastAsia="ru-RU"/>
        </w:rPr>
        <w:t xml:space="preserve"> уведомления об отзыве заявки на участие в конкурсе.</w:t>
      </w:r>
    </w:p>
    <w:p w:rsidR="00537E5E" w:rsidRPr="00D71CB1" w:rsidRDefault="00537E5E" w:rsidP="00CD57C6">
      <w:pPr>
        <w:ind w:firstLine="709"/>
        <w:rPr>
          <w:rFonts w:cs="Arial"/>
          <w:szCs w:val="20"/>
        </w:rPr>
      </w:pPr>
      <w:r w:rsidRPr="00D71CB1">
        <w:rPr>
          <w:rFonts w:cs="Arial"/>
          <w:szCs w:val="20"/>
          <w:lang w:eastAsia="ru-RU"/>
        </w:rPr>
        <w:t>5.4.</w:t>
      </w:r>
      <w:r>
        <w:rPr>
          <w:rFonts w:cs="Arial"/>
          <w:szCs w:val="20"/>
          <w:lang w:eastAsia="ru-RU"/>
        </w:rPr>
        <w:t>8</w:t>
      </w:r>
      <w:r w:rsidRPr="00D71CB1">
        <w:rPr>
          <w:rFonts w:cs="Arial"/>
          <w:szCs w:val="20"/>
          <w:lang w:eastAsia="ru-RU"/>
        </w:rPr>
        <w:t>.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w:t>
      </w:r>
      <w:r>
        <w:rPr>
          <w:rFonts w:cs="Arial"/>
          <w:szCs w:val="20"/>
          <w:lang w:eastAsia="ru-RU"/>
        </w:rPr>
        <w:t>рганизатором закупки</w:t>
      </w:r>
      <w:r w:rsidRPr="00D71CB1">
        <w:rPr>
          <w:rFonts w:cs="Arial"/>
          <w:szCs w:val="20"/>
          <w:lang w:eastAsia="ru-RU"/>
        </w:rPr>
        <w:t>. При этом отказ в приеме и регистрации конверта с заявкой на участие в конкурсе, на котором не указаны сведения о финансовой организации, подавшей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финансовой организации, не допускается. По требованию финансовой организации, подавшей конверт с заявкой на участие в конкурсе, О</w:t>
      </w:r>
      <w:r>
        <w:rPr>
          <w:rFonts w:cs="Arial"/>
          <w:szCs w:val="20"/>
          <w:lang w:eastAsia="ru-RU"/>
        </w:rPr>
        <w:t>рганизатор закупки</w:t>
      </w:r>
      <w:r w:rsidRPr="00D71CB1">
        <w:rPr>
          <w:rFonts w:cs="Arial"/>
          <w:szCs w:val="20"/>
          <w:lang w:eastAsia="ru-RU"/>
        </w:rPr>
        <w:t xml:space="preserve"> выдает расписку в получении конверта с такой заявкой с указанием даты и времени его получения.</w:t>
      </w:r>
    </w:p>
    <w:p w:rsidR="00537E5E" w:rsidRPr="00D71CB1" w:rsidRDefault="00537E5E" w:rsidP="00CD57C6">
      <w:pPr>
        <w:ind w:firstLine="709"/>
        <w:rPr>
          <w:rFonts w:cs="Arial"/>
          <w:szCs w:val="20"/>
        </w:rPr>
      </w:pPr>
      <w:r w:rsidRPr="00D71CB1">
        <w:rPr>
          <w:rFonts w:cs="Arial"/>
          <w:szCs w:val="20"/>
          <w:lang w:eastAsia="ru-RU"/>
        </w:rPr>
        <w:t>5.4.</w:t>
      </w:r>
      <w:r>
        <w:rPr>
          <w:rFonts w:cs="Arial"/>
          <w:szCs w:val="20"/>
          <w:lang w:eastAsia="ru-RU"/>
        </w:rPr>
        <w:t>9</w:t>
      </w:r>
      <w:r w:rsidRPr="00D71CB1">
        <w:rPr>
          <w:rFonts w:cs="Arial"/>
          <w:szCs w:val="20"/>
          <w:lang w:eastAsia="ru-RU"/>
        </w:rPr>
        <w:t>.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37E5E" w:rsidRPr="00D71CB1" w:rsidRDefault="00537E5E" w:rsidP="00CD57C6">
      <w:pPr>
        <w:ind w:firstLine="709"/>
        <w:rPr>
          <w:rFonts w:cs="Arial"/>
          <w:szCs w:val="20"/>
        </w:rPr>
      </w:pPr>
      <w:r w:rsidRPr="00D71CB1">
        <w:rPr>
          <w:rFonts w:cs="Arial"/>
          <w:szCs w:val="20"/>
          <w:lang w:eastAsia="ru-RU"/>
        </w:rPr>
        <w:t>5.4.</w:t>
      </w:r>
      <w:r>
        <w:rPr>
          <w:rFonts w:cs="Arial"/>
          <w:szCs w:val="20"/>
          <w:lang w:eastAsia="ru-RU"/>
        </w:rPr>
        <w:t>10</w:t>
      </w:r>
      <w:r w:rsidRPr="00D71CB1">
        <w:rPr>
          <w:rFonts w:cs="Arial"/>
          <w:szCs w:val="20"/>
          <w:lang w:eastAsia="ru-RU"/>
        </w:rPr>
        <w:t xml:space="preserve">.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w:t>
      </w:r>
      <w:r>
        <w:rPr>
          <w:rFonts w:cs="Arial"/>
          <w:szCs w:val="20"/>
          <w:lang w:eastAsia="ru-RU"/>
        </w:rPr>
        <w:t>статьями</w:t>
      </w:r>
      <w:r w:rsidRPr="00D71CB1">
        <w:rPr>
          <w:rFonts w:cs="Arial"/>
          <w:szCs w:val="20"/>
          <w:lang w:eastAsia="ru-RU"/>
        </w:rPr>
        <w:t xml:space="preserve"> 5.6 и 5.7 настоящего Регламента. </w:t>
      </w:r>
    </w:p>
    <w:p w:rsidR="00537E5E" w:rsidRPr="00D71CB1" w:rsidRDefault="00537E5E" w:rsidP="00CD57C6">
      <w:pPr>
        <w:pStyle w:val="20"/>
        <w:ind w:firstLine="709"/>
        <w:rPr>
          <w:rFonts w:cs="Arial"/>
          <w:szCs w:val="20"/>
          <w:lang w:eastAsia="ru-RU"/>
        </w:rPr>
      </w:pPr>
      <w:bookmarkStart w:id="29" w:name="_Toc315796514"/>
      <w:r w:rsidRPr="00D71CB1">
        <w:rPr>
          <w:rFonts w:cs="Arial"/>
          <w:szCs w:val="20"/>
          <w:lang w:eastAsia="ru-RU"/>
        </w:rPr>
        <w:t xml:space="preserve">5.5. Порядок вскрытия конвертов с заявками на участие в конкурсе и открытия доступа </w:t>
      </w:r>
      <w:r w:rsidRPr="00D71CB1">
        <w:rPr>
          <w:rFonts w:cs="Arial"/>
          <w:szCs w:val="20"/>
          <w:lang w:eastAsia="ru-RU"/>
        </w:rPr>
        <w:br/>
        <w:t>к поданным в форме электронных документов заявкам на участие в конкурсе</w:t>
      </w:r>
      <w:bookmarkEnd w:id="29"/>
    </w:p>
    <w:p w:rsidR="00537E5E" w:rsidRPr="00D71CB1" w:rsidRDefault="00537E5E" w:rsidP="00CD57C6">
      <w:pPr>
        <w:ind w:firstLine="709"/>
        <w:rPr>
          <w:rFonts w:cs="Arial"/>
          <w:szCs w:val="20"/>
          <w:lang w:eastAsia="ru-RU"/>
        </w:rPr>
      </w:pPr>
      <w:r w:rsidRPr="00D71CB1">
        <w:rPr>
          <w:rFonts w:cs="Arial"/>
          <w:szCs w:val="20"/>
          <w:lang w:eastAsia="ru-RU"/>
        </w:rPr>
        <w:t>5.5.</w:t>
      </w:r>
      <w:r>
        <w:rPr>
          <w:rFonts w:cs="Arial"/>
          <w:szCs w:val="20"/>
          <w:lang w:eastAsia="ru-RU"/>
        </w:rPr>
        <w:t xml:space="preserve">1. Публично в день, во </w:t>
      </w:r>
      <w:r w:rsidRPr="00D71CB1">
        <w:rPr>
          <w:rFonts w:cs="Arial"/>
          <w:szCs w:val="20"/>
          <w:lang w:eastAsia="ru-RU"/>
        </w:rPr>
        <w:t>время и в месте, указанные в извещении о проведении конкурса,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537E5E" w:rsidRDefault="00537E5E" w:rsidP="00CD57C6">
      <w:pPr>
        <w:ind w:firstLine="709"/>
        <w:rPr>
          <w:rFonts w:cs="Arial"/>
          <w:szCs w:val="20"/>
          <w:lang w:eastAsia="ru-RU"/>
        </w:rPr>
      </w:pPr>
      <w:r w:rsidRPr="00D71CB1">
        <w:rPr>
          <w:rFonts w:cs="Arial"/>
          <w:szCs w:val="20"/>
          <w:lang w:eastAsia="ru-RU"/>
        </w:rPr>
        <w:t xml:space="preserve">5.5.2. </w:t>
      </w:r>
      <w:r>
        <w:rPr>
          <w:rFonts w:cs="Arial"/>
          <w:szCs w:val="20"/>
          <w:lang w:eastAsia="ru-RU"/>
        </w:rPr>
        <w:t>Н</w:t>
      </w:r>
      <w:r w:rsidRPr="00EC25A1">
        <w:rPr>
          <w:rFonts w:cs="Arial"/>
          <w:szCs w:val="20"/>
          <w:lang w:eastAsia="ru-RU"/>
        </w:rPr>
        <w:t>епосредственно перед вскрытием конвертов с заявками на участие в конкурсе</w:t>
      </w:r>
      <w:r>
        <w:rPr>
          <w:rFonts w:cs="Arial"/>
          <w:szCs w:val="20"/>
          <w:lang w:eastAsia="ru-RU"/>
        </w:rPr>
        <w:t>,</w:t>
      </w:r>
      <w:r w:rsidRPr="00EC25A1">
        <w:rPr>
          <w:rFonts w:cs="Arial"/>
          <w:szCs w:val="20"/>
          <w:lang w:eastAsia="ru-RU"/>
        </w:rPr>
        <w:t xml:space="preserve"> и открытием доступа к поданным в форме электронных документов заявкам на участие в конкурсе комиссия обязана объявить присутствующим при вскрытии финансовым организациям - участникам </w:t>
      </w:r>
      <w:r>
        <w:rPr>
          <w:rFonts w:cs="Arial"/>
          <w:szCs w:val="20"/>
          <w:lang w:eastAsia="ru-RU"/>
        </w:rPr>
        <w:t>конкурса</w:t>
      </w:r>
      <w:r w:rsidRPr="00EC25A1">
        <w:rPr>
          <w:rFonts w:cs="Arial"/>
          <w:szCs w:val="20"/>
          <w:lang w:eastAsia="ru-RU"/>
        </w:rPr>
        <w:t xml:space="preserve"> о возможности подать заявки</w:t>
      </w:r>
      <w:r>
        <w:rPr>
          <w:rFonts w:cs="Arial"/>
          <w:szCs w:val="20"/>
          <w:lang w:eastAsia="ru-RU"/>
        </w:rPr>
        <w:t xml:space="preserve"> </w:t>
      </w:r>
      <w:r w:rsidRPr="00EC25A1">
        <w:rPr>
          <w:rFonts w:cs="Arial"/>
          <w:szCs w:val="20"/>
          <w:lang w:eastAsia="ru-RU"/>
        </w:rPr>
        <w:t>на участие в конкурсе, изменить или отозвать поданные заявки на участие в конкурсе</w:t>
      </w:r>
      <w:r>
        <w:rPr>
          <w:rFonts w:cs="Arial"/>
          <w:szCs w:val="20"/>
          <w:lang w:eastAsia="ru-RU"/>
        </w:rPr>
        <w:t>.</w:t>
      </w:r>
    </w:p>
    <w:p w:rsidR="00537E5E" w:rsidRPr="00D71CB1" w:rsidRDefault="00537E5E" w:rsidP="00CD57C6">
      <w:pPr>
        <w:ind w:firstLine="709"/>
        <w:rPr>
          <w:rFonts w:cs="Arial"/>
          <w:szCs w:val="20"/>
          <w:lang w:eastAsia="ru-RU"/>
        </w:rPr>
      </w:pPr>
      <w:r w:rsidRPr="00D71CB1">
        <w:rPr>
          <w:rFonts w:cs="Arial"/>
          <w:szCs w:val="20"/>
          <w:lang w:eastAsia="ru-RU"/>
        </w:rPr>
        <w:t>5.5.3. В случае установления факта подачи одной финансовой организацией двух и более заявок в отношении одного и того же лота</w:t>
      </w:r>
      <w:r>
        <w:rPr>
          <w:rFonts w:cs="Arial"/>
          <w:szCs w:val="20"/>
          <w:lang w:eastAsia="ru-RU"/>
        </w:rPr>
        <w:t xml:space="preserve">, </w:t>
      </w:r>
      <w:r w:rsidRPr="00D71CB1">
        <w:rPr>
          <w:rFonts w:cs="Arial"/>
          <w:szCs w:val="20"/>
          <w:lang w:eastAsia="ru-RU"/>
        </w:rPr>
        <w:t>все заявки на участие</w:t>
      </w:r>
      <w:r>
        <w:rPr>
          <w:rFonts w:cs="Arial"/>
          <w:szCs w:val="20"/>
          <w:lang w:eastAsia="ru-RU"/>
        </w:rPr>
        <w:t xml:space="preserve"> данной финансовой организации в конкурсе</w:t>
      </w:r>
      <w:r w:rsidRPr="00D71CB1">
        <w:rPr>
          <w:rFonts w:cs="Arial"/>
          <w:szCs w:val="20"/>
          <w:lang w:eastAsia="ru-RU"/>
        </w:rPr>
        <w:t>, поданные в отношении данного лота, не рассматриваются и возвращаются участнику.</w:t>
      </w:r>
      <w:r w:rsidRPr="007442AF">
        <w:rPr>
          <w:rFonts w:cs="Arial"/>
          <w:szCs w:val="20"/>
          <w:lang w:eastAsia="ru-RU"/>
        </w:rPr>
        <w:t xml:space="preserve"> </w:t>
      </w:r>
      <w:r>
        <w:rPr>
          <w:rFonts w:cs="Arial"/>
          <w:szCs w:val="20"/>
          <w:lang w:eastAsia="ru-RU"/>
        </w:rPr>
        <w:t>Данная процедура применима если</w:t>
      </w:r>
      <w:r w:rsidRPr="00D71CB1">
        <w:rPr>
          <w:rFonts w:cs="Arial"/>
          <w:szCs w:val="20"/>
          <w:lang w:eastAsia="ru-RU"/>
        </w:rPr>
        <w:t xml:space="preserve"> поданные ранее заявки </w:t>
      </w:r>
      <w:r>
        <w:rPr>
          <w:rFonts w:cs="Arial"/>
          <w:szCs w:val="20"/>
          <w:lang w:eastAsia="ru-RU"/>
        </w:rPr>
        <w:t xml:space="preserve">участника конкурса </w:t>
      </w:r>
      <w:r w:rsidRPr="00D71CB1">
        <w:rPr>
          <w:rFonts w:cs="Arial"/>
          <w:szCs w:val="20"/>
          <w:lang w:eastAsia="ru-RU"/>
        </w:rPr>
        <w:t xml:space="preserve">не </w:t>
      </w:r>
      <w:r>
        <w:rPr>
          <w:rFonts w:cs="Arial"/>
          <w:szCs w:val="20"/>
          <w:lang w:eastAsia="ru-RU"/>
        </w:rPr>
        <w:t>были отозваны.</w:t>
      </w:r>
    </w:p>
    <w:p w:rsidR="00537E5E" w:rsidRPr="00D71CB1" w:rsidRDefault="00537E5E" w:rsidP="00CD57C6">
      <w:pPr>
        <w:ind w:firstLine="709"/>
        <w:rPr>
          <w:rFonts w:cs="Arial"/>
          <w:szCs w:val="20"/>
          <w:lang w:eastAsia="ru-RU"/>
        </w:rPr>
      </w:pPr>
      <w:r w:rsidRPr="00D71CB1">
        <w:rPr>
          <w:rFonts w:cs="Arial"/>
          <w:szCs w:val="20"/>
          <w:lang w:eastAsia="ru-RU"/>
        </w:rPr>
        <w:t>5.5.4. Представители финансовых организаций, подавших заявки на участие в конкурсе,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537E5E" w:rsidRPr="009A6D00" w:rsidRDefault="00537E5E" w:rsidP="00CD57C6">
      <w:pPr>
        <w:ind w:firstLine="709"/>
        <w:rPr>
          <w:rFonts w:cs="Arial"/>
          <w:szCs w:val="20"/>
          <w:lang w:eastAsia="ru-RU"/>
        </w:rPr>
      </w:pPr>
      <w:r w:rsidRPr="00D71CB1">
        <w:rPr>
          <w:rFonts w:cs="Arial"/>
          <w:szCs w:val="20"/>
          <w:lang w:eastAsia="ru-RU"/>
        </w:rPr>
        <w:t xml:space="preserve">5.5.5. Наименование и почтовый адрес каждой финансовой организации – участника </w:t>
      </w:r>
      <w:r>
        <w:rPr>
          <w:rFonts w:cs="Arial"/>
          <w:szCs w:val="20"/>
          <w:lang w:eastAsia="ru-RU"/>
        </w:rPr>
        <w:t>конкурса</w:t>
      </w:r>
      <w:r w:rsidRPr="00D71CB1">
        <w:rPr>
          <w:rFonts w:cs="Arial"/>
          <w:szCs w:val="20"/>
          <w:lang w:eastAsia="ru-RU"/>
        </w:rPr>
        <w:t xml:space="preserve">, конверт с заявкой на участие в конкурсе которой вскрывается или доступ к поданной в форме электронного документа заявке на участие в конкурсе которой открывается, наличие сведений и документов, предусмотренных конкурсной документацией, условия исполнения договора на оказание финансовых услуг,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w:t>
      </w:r>
      <w:r w:rsidRPr="009A6D00">
        <w:rPr>
          <w:rFonts w:cs="Arial"/>
          <w:szCs w:val="20"/>
          <w:lang w:eastAsia="ru-RU"/>
        </w:rPr>
        <w:t>заявки на участие в конкурсе, в указанный протокол вносится информация о признании конкурса несостоявшимся.</w:t>
      </w:r>
    </w:p>
    <w:p w:rsidR="00537E5E" w:rsidRPr="00D71CB1" w:rsidRDefault="00537E5E" w:rsidP="00CD57C6">
      <w:pPr>
        <w:ind w:firstLine="709"/>
        <w:rPr>
          <w:rFonts w:cs="Arial"/>
          <w:szCs w:val="20"/>
          <w:lang w:eastAsia="ru-RU"/>
        </w:rPr>
      </w:pPr>
      <w:r w:rsidRPr="00D71CB1">
        <w:rPr>
          <w:rFonts w:cs="Arial"/>
          <w:szCs w:val="20"/>
          <w:lang w:eastAsia="ru-RU"/>
        </w:rPr>
        <w:t>5.5.</w:t>
      </w:r>
      <w:r>
        <w:rPr>
          <w:rFonts w:cs="Arial"/>
          <w:szCs w:val="20"/>
          <w:lang w:eastAsia="ru-RU"/>
        </w:rPr>
        <w:t>6</w:t>
      </w:r>
      <w:r w:rsidRPr="00D71CB1">
        <w:rPr>
          <w:rFonts w:cs="Arial"/>
          <w:szCs w:val="20"/>
          <w:lang w:eastAsia="ru-RU"/>
        </w:rPr>
        <w:t>.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комиссией и подписывается всеми присутствующими членами комиссии</w:t>
      </w:r>
      <w:r>
        <w:rPr>
          <w:rFonts w:cs="Arial"/>
          <w:szCs w:val="20"/>
          <w:lang w:eastAsia="ru-RU"/>
        </w:rPr>
        <w:t xml:space="preserve">. </w:t>
      </w:r>
      <w:r w:rsidRPr="009A6D00">
        <w:rPr>
          <w:rFonts w:cs="Arial"/>
          <w:szCs w:val="20"/>
          <w:lang w:eastAsia="ru-RU"/>
        </w:rPr>
        <w:t xml:space="preserve">Указанный протокол в течение </w:t>
      </w:r>
      <w:r>
        <w:rPr>
          <w:rFonts w:cs="Arial"/>
          <w:szCs w:val="20"/>
          <w:lang w:eastAsia="ru-RU"/>
        </w:rPr>
        <w:t>трех дней</w:t>
      </w:r>
      <w:r w:rsidRPr="009A6D00">
        <w:rPr>
          <w:rFonts w:cs="Arial"/>
          <w:szCs w:val="20"/>
          <w:lang w:eastAsia="ru-RU"/>
        </w:rPr>
        <w:t xml:space="preserve"> после </w:t>
      </w:r>
      <w:r>
        <w:rPr>
          <w:rFonts w:cs="Arial"/>
          <w:szCs w:val="20"/>
          <w:lang w:eastAsia="ru-RU"/>
        </w:rPr>
        <w:t xml:space="preserve">его </w:t>
      </w:r>
      <w:r w:rsidRPr="009A6D00">
        <w:rPr>
          <w:rFonts w:cs="Arial"/>
          <w:szCs w:val="20"/>
          <w:lang w:eastAsia="ru-RU"/>
        </w:rPr>
        <w:t xml:space="preserve">подписания размещается </w:t>
      </w:r>
      <w:r>
        <w:rPr>
          <w:rFonts w:cs="Arial"/>
          <w:szCs w:val="20"/>
          <w:lang w:eastAsia="ru-RU"/>
        </w:rPr>
        <w:t xml:space="preserve">Заказчиком </w:t>
      </w:r>
      <w:r w:rsidRPr="009A6D00">
        <w:rPr>
          <w:rFonts w:cs="Arial"/>
          <w:szCs w:val="20"/>
          <w:lang w:eastAsia="ru-RU"/>
        </w:rPr>
        <w:t>на официальном сайте.</w:t>
      </w:r>
      <w:r w:rsidRPr="00D71CB1">
        <w:rPr>
          <w:rFonts w:cs="Arial"/>
          <w:szCs w:val="20"/>
          <w:lang w:eastAsia="ru-RU"/>
        </w:rPr>
        <w:t xml:space="preserve"> </w:t>
      </w:r>
    </w:p>
    <w:p w:rsidR="00537E5E" w:rsidRPr="00D71CB1" w:rsidRDefault="00537E5E" w:rsidP="00CD57C6">
      <w:pPr>
        <w:ind w:firstLine="709"/>
        <w:rPr>
          <w:rFonts w:cs="Arial"/>
          <w:szCs w:val="20"/>
          <w:lang w:eastAsia="ru-RU"/>
        </w:rPr>
      </w:pPr>
      <w:r w:rsidRPr="00D71CB1">
        <w:rPr>
          <w:rFonts w:cs="Arial"/>
          <w:szCs w:val="20"/>
          <w:lang w:eastAsia="ru-RU"/>
        </w:rPr>
        <w:t>5.5.</w:t>
      </w:r>
      <w:r>
        <w:rPr>
          <w:rFonts w:cs="Arial"/>
          <w:szCs w:val="20"/>
          <w:lang w:eastAsia="ru-RU"/>
        </w:rPr>
        <w:t>7</w:t>
      </w:r>
      <w:r w:rsidRPr="00D71CB1">
        <w:rPr>
          <w:rFonts w:cs="Arial"/>
          <w:szCs w:val="20"/>
          <w:lang w:eastAsia="ru-RU"/>
        </w:rPr>
        <w:t xml:space="preserve">. Полученные после окончания приема конвертов заявки финансовых организаций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 почтовый адрес финансовой организации),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финансовым организациям. В случае, если было установлено требование обеспечения заявки на участие в конкурсе, </w:t>
      </w:r>
      <w:r>
        <w:rPr>
          <w:rFonts w:cs="Arial"/>
          <w:szCs w:val="20"/>
          <w:lang w:eastAsia="ru-RU"/>
        </w:rPr>
        <w:t>Заказчик</w:t>
      </w:r>
      <w:r w:rsidRPr="00D71CB1">
        <w:rPr>
          <w:rFonts w:cs="Arial"/>
          <w:szCs w:val="20"/>
          <w:lang w:eastAsia="ru-RU"/>
        </w:rPr>
        <w:t xml:space="preserve"> обязан вернуть внесенные в качестве обеспечения заявки на участие в конкурсе денежные средства указанным финансовым организациям в течение пяти рабочих дней со дня подписания протокола оценки и сопоставления заявок на участие в конкурсе.</w:t>
      </w:r>
    </w:p>
    <w:p w:rsidR="00537E5E" w:rsidRPr="00D71CB1" w:rsidRDefault="00537E5E" w:rsidP="00CD57C6">
      <w:pPr>
        <w:pStyle w:val="20"/>
        <w:ind w:firstLine="709"/>
        <w:rPr>
          <w:rFonts w:cs="Arial"/>
          <w:szCs w:val="20"/>
          <w:lang w:eastAsia="ru-RU"/>
        </w:rPr>
      </w:pPr>
      <w:bookmarkStart w:id="30" w:name="_Toc315796515"/>
      <w:r w:rsidRPr="00D71CB1">
        <w:rPr>
          <w:rFonts w:cs="Arial"/>
          <w:szCs w:val="20"/>
          <w:lang w:eastAsia="ru-RU"/>
        </w:rPr>
        <w:t>5.6. Порядок рассмотрения заявок на участие в конкурсе</w:t>
      </w:r>
      <w:bookmarkEnd w:id="30"/>
    </w:p>
    <w:p w:rsidR="00537E5E" w:rsidRPr="00D71CB1" w:rsidRDefault="00537E5E" w:rsidP="00CD57C6">
      <w:pPr>
        <w:ind w:firstLine="709"/>
        <w:rPr>
          <w:rFonts w:cs="Arial"/>
          <w:szCs w:val="20"/>
          <w:lang w:eastAsia="ru-RU"/>
        </w:rPr>
      </w:pPr>
      <w:r w:rsidRPr="00D71CB1">
        <w:rPr>
          <w:rFonts w:cs="Arial"/>
          <w:szCs w:val="20"/>
          <w:lang w:eastAsia="ru-RU"/>
        </w:rPr>
        <w:t xml:space="preserve">5.6.1. Комиссия рассматривает заявки на участие в конкурсе на соответствие требованиям, установленным конкурсной документацией, и соответствие финансовых организаций - участников </w:t>
      </w:r>
      <w:r>
        <w:rPr>
          <w:rFonts w:cs="Arial"/>
          <w:szCs w:val="20"/>
          <w:lang w:eastAsia="ru-RU"/>
        </w:rPr>
        <w:t xml:space="preserve">конкурса </w:t>
      </w:r>
      <w:r w:rsidRPr="00D71CB1">
        <w:rPr>
          <w:rFonts w:cs="Arial"/>
          <w:szCs w:val="20"/>
          <w:lang w:eastAsia="ru-RU"/>
        </w:rPr>
        <w:t>требованиям, установленным в соответствии с</w:t>
      </w:r>
      <w:r>
        <w:rPr>
          <w:rFonts w:cs="Arial"/>
          <w:szCs w:val="20"/>
          <w:lang w:eastAsia="ru-RU"/>
        </w:rPr>
        <w:t>о статьей</w:t>
      </w:r>
      <w:r w:rsidRPr="00D71CB1">
        <w:rPr>
          <w:rFonts w:cs="Arial"/>
          <w:szCs w:val="20"/>
          <w:lang w:eastAsia="ru-RU"/>
        </w:rPr>
        <w:t xml:space="preserve"> 3.2 настоящего Регламента.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37E5E" w:rsidRPr="00D71CB1" w:rsidRDefault="00537E5E" w:rsidP="00CD57C6">
      <w:pPr>
        <w:ind w:firstLine="709"/>
        <w:rPr>
          <w:rFonts w:cs="Arial"/>
          <w:szCs w:val="20"/>
          <w:lang w:eastAsia="ru-RU"/>
        </w:rPr>
      </w:pPr>
      <w:r w:rsidRPr="00D71CB1">
        <w:rPr>
          <w:rFonts w:cs="Arial"/>
          <w:szCs w:val="20"/>
          <w:lang w:eastAsia="ru-RU"/>
        </w:rPr>
        <w:t>5.6.2. На основании результатов рассмотрения заявок на участие в конкурсе комиссией принимается решение о допуске к участию в ко</w:t>
      </w:r>
      <w:r>
        <w:rPr>
          <w:rFonts w:cs="Arial"/>
          <w:szCs w:val="20"/>
          <w:lang w:eastAsia="ru-RU"/>
        </w:rPr>
        <w:t xml:space="preserve">нкурсе финансовой организации или </w:t>
      </w:r>
      <w:r w:rsidRPr="00D71CB1">
        <w:rPr>
          <w:rFonts w:cs="Arial"/>
          <w:szCs w:val="20"/>
          <w:lang w:eastAsia="ru-RU"/>
        </w:rPr>
        <w:t>об отказе в допуске такой финансовой организации к участию в конкурсе</w:t>
      </w:r>
      <w:r>
        <w:rPr>
          <w:rFonts w:cs="Arial"/>
          <w:szCs w:val="20"/>
          <w:lang w:eastAsia="ru-RU"/>
        </w:rPr>
        <w:t>,</w:t>
      </w:r>
      <w:r w:rsidRPr="00D71CB1">
        <w:rPr>
          <w:rFonts w:cs="Arial"/>
          <w:szCs w:val="20"/>
          <w:lang w:eastAsia="ru-RU"/>
        </w:rPr>
        <w:t xml:space="preserve"> в порядке и по основаниям, которые предусмотрены </w:t>
      </w:r>
      <w:hyperlink r:id="rId19" w:history="1">
        <w:r>
          <w:rPr>
            <w:rFonts w:cs="Arial"/>
            <w:szCs w:val="20"/>
            <w:lang w:eastAsia="ru-RU"/>
          </w:rPr>
          <w:t>статьей</w:t>
        </w:r>
      </w:hyperlink>
      <w:r w:rsidRPr="00D71CB1">
        <w:rPr>
          <w:rFonts w:cs="Arial"/>
          <w:szCs w:val="20"/>
          <w:lang w:eastAsia="ru-RU"/>
        </w:rPr>
        <w:t xml:space="preserve"> 3.</w:t>
      </w:r>
      <w:r>
        <w:rPr>
          <w:rFonts w:cs="Arial"/>
          <w:szCs w:val="20"/>
          <w:lang w:eastAsia="ru-RU"/>
        </w:rPr>
        <w:t>5</w:t>
      </w:r>
      <w:r w:rsidRPr="00D71CB1">
        <w:rPr>
          <w:rFonts w:cs="Arial"/>
          <w:szCs w:val="20"/>
          <w:lang w:eastAsia="ru-RU"/>
        </w:rPr>
        <w:t xml:space="preserve"> настоящего Регламента, а также оформляется протокол рассмотрения заявок на участие в конкурсе, который подписывается всеми присутствующими на заседании членами комиссии в день окончания рассмотрения заявок на участие в конкурсе. Протокол должен содержать сведения о финансовых организациях, подавших заявки на участие в конкурсе, решение о допуске финансовых организаций к участию в конкурсе или об отказе в допуске финансовой организации к участию в конкурсе с обоснованием такого решения</w:t>
      </w:r>
      <w:r>
        <w:rPr>
          <w:rFonts w:cs="Arial"/>
          <w:szCs w:val="20"/>
          <w:lang w:eastAsia="ru-RU"/>
        </w:rPr>
        <w:t>.</w:t>
      </w:r>
      <w:r w:rsidRPr="00D71CB1">
        <w:rPr>
          <w:rFonts w:cs="Arial"/>
          <w:szCs w:val="20"/>
          <w:lang w:eastAsia="ru-RU"/>
        </w:rPr>
        <w:t xml:space="preserve"> Указанный протокол </w:t>
      </w:r>
      <w:r>
        <w:rPr>
          <w:rFonts w:cs="Arial"/>
          <w:szCs w:val="20"/>
          <w:lang w:eastAsia="ru-RU"/>
        </w:rPr>
        <w:t xml:space="preserve">не позднее чем через три дня со </w:t>
      </w:r>
      <w:r w:rsidRPr="00D71CB1">
        <w:rPr>
          <w:rFonts w:cs="Arial"/>
          <w:szCs w:val="20"/>
          <w:lang w:eastAsia="ru-RU"/>
        </w:rPr>
        <w:t>дн</w:t>
      </w:r>
      <w:r>
        <w:rPr>
          <w:rFonts w:cs="Arial"/>
          <w:szCs w:val="20"/>
          <w:lang w:eastAsia="ru-RU"/>
        </w:rPr>
        <w:t>я</w:t>
      </w:r>
      <w:r w:rsidRPr="00D71CB1">
        <w:rPr>
          <w:rFonts w:cs="Arial"/>
          <w:szCs w:val="20"/>
          <w:lang w:eastAsia="ru-RU"/>
        </w:rPr>
        <w:t xml:space="preserve"> окончания рассмотрения заявок на участие в конкурсе размещается </w:t>
      </w:r>
      <w:r>
        <w:rPr>
          <w:rFonts w:cs="Arial"/>
          <w:szCs w:val="20"/>
          <w:lang w:eastAsia="ru-RU"/>
        </w:rPr>
        <w:t>Заказчик</w:t>
      </w:r>
      <w:r w:rsidRPr="00D71CB1">
        <w:rPr>
          <w:rFonts w:cs="Arial"/>
          <w:szCs w:val="20"/>
          <w:lang w:eastAsia="ru-RU"/>
        </w:rPr>
        <w:t>ом на официальном сайте.</w:t>
      </w:r>
    </w:p>
    <w:p w:rsidR="00537E5E" w:rsidRPr="00D71CB1" w:rsidRDefault="00537E5E" w:rsidP="00CD57C6">
      <w:pPr>
        <w:ind w:firstLine="709"/>
        <w:rPr>
          <w:rFonts w:cs="Arial"/>
          <w:szCs w:val="20"/>
          <w:lang w:eastAsia="ru-RU"/>
        </w:rPr>
      </w:pPr>
      <w:r w:rsidRPr="00D71CB1">
        <w:rPr>
          <w:rFonts w:cs="Arial"/>
          <w:szCs w:val="20"/>
          <w:lang w:eastAsia="ru-RU"/>
        </w:rPr>
        <w:t xml:space="preserve">5.6.3. В случае, если было установлено требование обеспечения заявки на участие в конкурсе, </w:t>
      </w:r>
      <w:r>
        <w:rPr>
          <w:rFonts w:cs="Arial"/>
          <w:szCs w:val="20"/>
          <w:lang w:eastAsia="ru-RU"/>
        </w:rPr>
        <w:t>Заказчик</w:t>
      </w:r>
      <w:r w:rsidRPr="00D71CB1">
        <w:rPr>
          <w:rFonts w:cs="Arial"/>
          <w:szCs w:val="20"/>
          <w:lang w:eastAsia="ru-RU"/>
        </w:rPr>
        <w:t xml:space="preserve"> обязан вернуть внесенные в качестве обеспечения заявки на участие в конкурсе денежные средства финансовой организации, подавшей заявку на участие в конкурсе и не допущенной к участию в конкурсе, в течение пяти рабочих дней со дня подписания протокола, указанного в </w:t>
      </w:r>
      <w:r>
        <w:rPr>
          <w:rFonts w:cs="Arial"/>
          <w:szCs w:val="20"/>
          <w:lang w:eastAsia="ru-RU"/>
        </w:rPr>
        <w:t>части</w:t>
      </w:r>
      <w:r w:rsidRPr="00D71CB1">
        <w:rPr>
          <w:rFonts w:cs="Arial"/>
          <w:szCs w:val="20"/>
          <w:lang w:eastAsia="ru-RU"/>
        </w:rPr>
        <w:t xml:space="preserve"> 5.6.2</w:t>
      </w:r>
      <w:r>
        <w:rPr>
          <w:rFonts w:cs="Arial"/>
          <w:szCs w:val="20"/>
          <w:lang w:eastAsia="ru-RU"/>
        </w:rPr>
        <w:t xml:space="preserve"> настоящей статьи</w:t>
      </w:r>
      <w:r w:rsidRPr="00D71CB1">
        <w:rPr>
          <w:rFonts w:cs="Arial"/>
          <w:szCs w:val="20"/>
          <w:lang w:eastAsia="ru-RU"/>
        </w:rPr>
        <w:t>.</w:t>
      </w:r>
    </w:p>
    <w:p w:rsidR="00537E5E" w:rsidRPr="00D71CB1" w:rsidRDefault="00537E5E" w:rsidP="00CD57C6">
      <w:pPr>
        <w:ind w:firstLine="709"/>
        <w:rPr>
          <w:rFonts w:cs="Arial"/>
          <w:szCs w:val="20"/>
          <w:lang w:eastAsia="ru-RU"/>
        </w:rPr>
      </w:pPr>
      <w:r w:rsidRPr="00D71CB1">
        <w:rPr>
          <w:rFonts w:cs="Arial"/>
          <w:szCs w:val="20"/>
          <w:lang w:eastAsia="ru-RU"/>
        </w:rPr>
        <w:t xml:space="preserve">5.6.4. В случае, если на основании результатов рассмотрения заявок на участие в конкурсе принято решение об отказе в допуске к участию в конкурсе всех финансовых организаций, подавших заявки на участие в конкурсе, или о допуске к участию в конкурсе и признании участником конкурса только одной финансовой организации, подавшей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финансовых организаций,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одной финансовой организации, подавшей заявку на участие в конкурсе в отношении этого лота. При этом </w:t>
      </w:r>
      <w:r>
        <w:rPr>
          <w:rFonts w:cs="Arial"/>
          <w:szCs w:val="20"/>
          <w:lang w:eastAsia="ru-RU"/>
        </w:rPr>
        <w:t>Заказчик</w:t>
      </w:r>
      <w:r w:rsidRPr="00D71CB1">
        <w:rPr>
          <w:rFonts w:cs="Arial"/>
          <w:szCs w:val="20"/>
          <w:lang w:eastAsia="ru-RU"/>
        </w:rPr>
        <w:t xml:space="preserve">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финансовым организациям, подавшим заявки на участие в конкурсе, в течение пяти рабочих дней со дня признания конкурса несостоявшимся, за исключением финансовой организации, признанной участником конкурса. Денежные средства, внесенные в качестве обеспечения заявки на участие в конкурсе, возвращаются финансовой организации, признанной участником конкурса в течение пяти рабочих дней со дня заключения с ней договора на оказание финансовых услуг.</w:t>
      </w:r>
    </w:p>
    <w:p w:rsidR="00537E5E" w:rsidRPr="00D71CB1" w:rsidRDefault="00537E5E" w:rsidP="00CD57C6">
      <w:pPr>
        <w:ind w:firstLine="709"/>
        <w:rPr>
          <w:rFonts w:cs="Arial"/>
          <w:szCs w:val="20"/>
          <w:lang w:eastAsia="ru-RU"/>
        </w:rPr>
      </w:pPr>
      <w:r w:rsidRPr="00D71CB1">
        <w:rPr>
          <w:rFonts w:cs="Arial"/>
          <w:szCs w:val="20"/>
          <w:lang w:eastAsia="ru-RU"/>
        </w:rPr>
        <w:t xml:space="preserve">5.6.5. В случае, если конкурс признан несостоявшимся и только одна финансовая организация, подавшая заявку на участие в конкурсе, признана участником конкурса, </w:t>
      </w:r>
      <w:r>
        <w:rPr>
          <w:rFonts w:cs="Arial"/>
          <w:szCs w:val="20"/>
          <w:lang w:eastAsia="ru-RU"/>
        </w:rPr>
        <w:t>Заказчик</w:t>
      </w:r>
      <w:r w:rsidRPr="00D71CB1">
        <w:rPr>
          <w:rFonts w:cs="Arial"/>
          <w:szCs w:val="20"/>
          <w:lang w:eastAsia="ru-RU"/>
        </w:rPr>
        <w:t xml:space="preserve"> в течение </w:t>
      </w:r>
      <w:r>
        <w:rPr>
          <w:rFonts w:cs="Arial"/>
          <w:szCs w:val="20"/>
          <w:lang w:eastAsia="ru-RU"/>
        </w:rPr>
        <w:t xml:space="preserve">пяти </w:t>
      </w:r>
      <w:r w:rsidRPr="00D71CB1">
        <w:rPr>
          <w:rFonts w:cs="Arial"/>
          <w:szCs w:val="20"/>
          <w:lang w:eastAsia="ru-RU"/>
        </w:rPr>
        <w:t>рабочих</w:t>
      </w:r>
      <w:r>
        <w:rPr>
          <w:rFonts w:cs="Arial"/>
          <w:szCs w:val="20"/>
          <w:lang w:eastAsia="ru-RU"/>
        </w:rPr>
        <w:t xml:space="preserve"> </w:t>
      </w:r>
      <w:r w:rsidRPr="00D71CB1">
        <w:rPr>
          <w:rFonts w:cs="Arial"/>
          <w:szCs w:val="20"/>
          <w:lang w:eastAsia="ru-RU"/>
        </w:rPr>
        <w:t xml:space="preserve">дней со дня подписания протокола, предусмотренного </w:t>
      </w:r>
      <w:r>
        <w:rPr>
          <w:rFonts w:cs="Arial"/>
          <w:szCs w:val="20"/>
          <w:lang w:eastAsia="ru-RU"/>
        </w:rPr>
        <w:t>частью</w:t>
      </w:r>
      <w:r w:rsidRPr="00D71CB1">
        <w:rPr>
          <w:rFonts w:cs="Arial"/>
          <w:szCs w:val="20"/>
          <w:lang w:eastAsia="ru-RU"/>
        </w:rPr>
        <w:t xml:space="preserve"> 5.6.2</w:t>
      </w:r>
      <w:r>
        <w:rPr>
          <w:rFonts w:cs="Arial"/>
          <w:szCs w:val="20"/>
          <w:lang w:eastAsia="ru-RU"/>
        </w:rPr>
        <w:t xml:space="preserve"> настоящей статьи</w:t>
      </w:r>
      <w:r w:rsidRPr="00D71CB1">
        <w:rPr>
          <w:rFonts w:cs="Arial"/>
          <w:szCs w:val="20"/>
          <w:lang w:eastAsia="ru-RU"/>
        </w:rPr>
        <w:t xml:space="preserve">, обязан передать такой финансовой организации проект договора на оказание финансовых услуг, который составляется путем включения условий исполнения договора, предложенных такой финансовой организацией в заявке на участие в конкурсе, в проект договора, прилагаемый к конкурсной документации. При этом договор заключается с учетом положений </w:t>
      </w:r>
      <w:r>
        <w:rPr>
          <w:rFonts w:cs="Arial"/>
          <w:szCs w:val="20"/>
          <w:lang w:eastAsia="ru-RU"/>
        </w:rPr>
        <w:t>части</w:t>
      </w:r>
      <w:r w:rsidRPr="00D71CB1">
        <w:rPr>
          <w:rFonts w:cs="Arial"/>
          <w:szCs w:val="20"/>
          <w:lang w:eastAsia="ru-RU"/>
        </w:rPr>
        <w:t xml:space="preserve"> 5.8.5 </w:t>
      </w:r>
      <w:r>
        <w:rPr>
          <w:rFonts w:cs="Arial"/>
          <w:szCs w:val="20"/>
          <w:lang w:eastAsia="ru-RU"/>
        </w:rPr>
        <w:t xml:space="preserve">статьи 5.8. </w:t>
      </w:r>
      <w:r w:rsidRPr="00D71CB1">
        <w:rPr>
          <w:rFonts w:cs="Arial"/>
          <w:szCs w:val="20"/>
          <w:lang w:eastAsia="ru-RU"/>
        </w:rPr>
        <w:t xml:space="preserve">настоящего Регламента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Денежные средства, внесенные в качестве обеспечения заявки на участие в конкурсе, возвращаются такой финансовой организации в течение пяти рабочих дней со дня заключения с ней договора. При непредставлении </w:t>
      </w:r>
      <w:r>
        <w:rPr>
          <w:rFonts w:cs="Arial"/>
          <w:szCs w:val="20"/>
          <w:lang w:eastAsia="ru-RU"/>
        </w:rPr>
        <w:t>Заказчику</w:t>
      </w:r>
      <w:r w:rsidRPr="00D71CB1">
        <w:rPr>
          <w:rFonts w:cs="Arial"/>
          <w:szCs w:val="20"/>
          <w:lang w:eastAsia="ru-RU"/>
        </w:rPr>
        <w:t xml:space="preserve"> такой финансовой организацией в срок, предусмотренный конкурсной документацией, подписанного договора, а также обеспечения исполнения договора в случае, если О</w:t>
      </w:r>
      <w:r>
        <w:rPr>
          <w:rFonts w:cs="Arial"/>
          <w:szCs w:val="20"/>
          <w:lang w:eastAsia="ru-RU"/>
        </w:rPr>
        <w:t>рганизатором закупки</w:t>
      </w:r>
      <w:r w:rsidRPr="00D71CB1">
        <w:rPr>
          <w:rFonts w:cs="Arial"/>
          <w:szCs w:val="20"/>
          <w:lang w:eastAsia="ru-RU"/>
        </w:rPr>
        <w:t xml:space="preserve"> было установлено требование обеспечения исполнения договора, такая финансовая организация признается уклонившейся от заключения договора. В случае уклонения такой финансовой организацией от заключения договора денежные средства, внесенные в качестве обеспечения заявки на участие в конкурсе, не возвращаются.</w:t>
      </w:r>
    </w:p>
    <w:p w:rsidR="00537E5E" w:rsidRPr="00D71CB1" w:rsidRDefault="00537E5E" w:rsidP="00CD57C6">
      <w:pPr>
        <w:ind w:firstLine="709"/>
        <w:rPr>
          <w:rFonts w:cs="Arial"/>
          <w:szCs w:val="20"/>
          <w:lang w:eastAsia="ru-RU"/>
        </w:rPr>
      </w:pPr>
    </w:p>
    <w:p w:rsidR="00537E5E" w:rsidRPr="00D71CB1" w:rsidRDefault="00537E5E" w:rsidP="00CD57C6">
      <w:pPr>
        <w:spacing w:line="360" w:lineRule="auto"/>
        <w:ind w:firstLine="709"/>
        <w:rPr>
          <w:rFonts w:cs="Arial"/>
          <w:b/>
          <w:szCs w:val="20"/>
          <w:lang w:eastAsia="ru-RU"/>
        </w:rPr>
      </w:pPr>
      <w:r w:rsidRPr="00D71CB1">
        <w:rPr>
          <w:rFonts w:cs="Arial"/>
          <w:b/>
          <w:szCs w:val="20"/>
          <w:lang w:eastAsia="ru-RU"/>
        </w:rPr>
        <w:t>5.7. Оценка и сопоставление заявок на участие в конкурсе</w:t>
      </w:r>
    </w:p>
    <w:p w:rsidR="00537E5E" w:rsidRPr="00D71CB1" w:rsidRDefault="00537E5E" w:rsidP="00CD57C6">
      <w:pPr>
        <w:ind w:firstLine="709"/>
        <w:rPr>
          <w:rFonts w:cs="Arial"/>
          <w:szCs w:val="20"/>
          <w:lang w:eastAsia="ru-RU"/>
        </w:rPr>
      </w:pPr>
      <w:r w:rsidRPr="00D71CB1">
        <w:rPr>
          <w:rFonts w:cs="Arial"/>
          <w:szCs w:val="20"/>
          <w:lang w:eastAsia="ru-RU"/>
        </w:rPr>
        <w:t xml:space="preserve">5.7.1. Комиссия осуществляет оценку и сопоставление заявок на участие в конкурсе, поданных финансовыми организациями, признанными участниками конкурса. Срок оценки и сопоставления таких заявок не может превышать десять дней со дня подписания протокола, указанного в </w:t>
      </w:r>
      <w:r>
        <w:rPr>
          <w:rFonts w:cs="Arial"/>
          <w:szCs w:val="20"/>
          <w:lang w:eastAsia="ru-RU"/>
        </w:rPr>
        <w:t>части</w:t>
      </w:r>
      <w:r w:rsidRPr="00D71CB1">
        <w:rPr>
          <w:rFonts w:cs="Arial"/>
          <w:szCs w:val="20"/>
          <w:lang w:eastAsia="ru-RU"/>
        </w:rPr>
        <w:t xml:space="preserve"> 5.6.2</w:t>
      </w:r>
      <w:r>
        <w:rPr>
          <w:rFonts w:cs="Arial"/>
          <w:szCs w:val="20"/>
          <w:lang w:eastAsia="ru-RU"/>
        </w:rPr>
        <w:t xml:space="preserve"> статьи 5.6.</w:t>
      </w:r>
      <w:r w:rsidRPr="00D71CB1">
        <w:rPr>
          <w:rFonts w:cs="Arial"/>
          <w:szCs w:val="20"/>
          <w:lang w:eastAsia="ru-RU"/>
        </w:rPr>
        <w:t xml:space="preserve"> настоящего Регламента. </w:t>
      </w:r>
    </w:p>
    <w:p w:rsidR="00537E5E" w:rsidRPr="00D71CB1" w:rsidRDefault="00537E5E" w:rsidP="00CD57C6">
      <w:pPr>
        <w:ind w:firstLine="709"/>
        <w:rPr>
          <w:rFonts w:cs="Arial"/>
          <w:szCs w:val="20"/>
          <w:lang w:eastAsia="ru-RU"/>
        </w:rPr>
      </w:pPr>
      <w:r w:rsidRPr="00D71CB1">
        <w:rPr>
          <w:rFonts w:cs="Arial"/>
          <w:szCs w:val="20"/>
          <w:lang w:eastAsia="ru-RU"/>
        </w:rPr>
        <w:t>5.7.2. Оценка и сопоставление заявок на участие в конкурсе осуществляются комиссией в целях выявления лучших условий исполнения договора на оказание финансовых услуг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537E5E" w:rsidRPr="0001077C" w:rsidRDefault="00537E5E" w:rsidP="00205D4F">
      <w:pPr>
        <w:ind w:firstLine="709"/>
        <w:rPr>
          <w:rFonts w:cs="Arial"/>
          <w:szCs w:val="20"/>
          <w:lang w:eastAsia="ru-RU"/>
        </w:rPr>
      </w:pPr>
      <w:r w:rsidRPr="00D71CB1">
        <w:rPr>
          <w:rFonts w:cs="Arial"/>
          <w:szCs w:val="20"/>
          <w:lang w:eastAsia="ru-RU"/>
        </w:rPr>
        <w:t>5.</w:t>
      </w:r>
      <w:r w:rsidRPr="0001077C">
        <w:rPr>
          <w:rFonts w:cs="Arial"/>
          <w:szCs w:val="20"/>
          <w:lang w:eastAsia="ru-RU"/>
        </w:rPr>
        <w:t xml:space="preserve">7.3. Для определения лучших условий исполнения договора на оказание финансовых услуг, предложенных в заявках на участие в конкурсе, комиссия должна оценивать и сопоставлять такие заявки по цене договора и иным критериям, указанным в конкурсной документации. </w:t>
      </w:r>
    </w:p>
    <w:p w:rsidR="00537E5E" w:rsidRPr="0001077C" w:rsidRDefault="00537E5E" w:rsidP="00CD57C6">
      <w:pPr>
        <w:tabs>
          <w:tab w:val="left" w:pos="993"/>
        </w:tabs>
        <w:ind w:firstLine="709"/>
        <w:rPr>
          <w:szCs w:val="20"/>
        </w:rPr>
      </w:pPr>
      <w:r w:rsidRPr="0001077C">
        <w:rPr>
          <w:rFonts w:cs="Arial"/>
          <w:szCs w:val="20"/>
          <w:lang w:eastAsia="ru-RU"/>
        </w:rPr>
        <w:t xml:space="preserve">5.7.4 </w:t>
      </w:r>
      <w:r w:rsidRPr="0001077C">
        <w:rPr>
          <w:szCs w:val="20"/>
        </w:rPr>
        <w:t>Критериями оценки заявок на участие в конкурсе могут быть:</w:t>
      </w:r>
    </w:p>
    <w:p w:rsidR="00537E5E" w:rsidRPr="0001077C" w:rsidRDefault="00537E5E" w:rsidP="005643CB">
      <w:pPr>
        <w:pStyle w:val="ListParagraph"/>
        <w:numPr>
          <w:ilvl w:val="0"/>
          <w:numId w:val="26"/>
        </w:numPr>
        <w:tabs>
          <w:tab w:val="left" w:pos="567"/>
          <w:tab w:val="left" w:pos="851"/>
        </w:tabs>
        <w:ind w:left="0" w:firstLine="567"/>
        <w:rPr>
          <w:szCs w:val="20"/>
        </w:rPr>
      </w:pPr>
      <w:r w:rsidRPr="0001077C">
        <w:rPr>
          <w:szCs w:val="20"/>
        </w:rPr>
        <w:t>цена договора;</w:t>
      </w:r>
    </w:p>
    <w:p w:rsidR="00537E5E" w:rsidRPr="0001077C" w:rsidRDefault="00537E5E" w:rsidP="005643CB">
      <w:pPr>
        <w:pStyle w:val="ListParagraph"/>
        <w:numPr>
          <w:ilvl w:val="0"/>
          <w:numId w:val="26"/>
        </w:numPr>
        <w:tabs>
          <w:tab w:val="left" w:pos="567"/>
          <w:tab w:val="left" w:pos="851"/>
        </w:tabs>
        <w:ind w:left="0" w:firstLine="567"/>
        <w:rPr>
          <w:szCs w:val="20"/>
        </w:rPr>
      </w:pPr>
      <w:r w:rsidRPr="0001077C">
        <w:rPr>
          <w:szCs w:val="20"/>
        </w:rPr>
        <w:t>срок оказания финансовых услуг;</w:t>
      </w:r>
    </w:p>
    <w:p w:rsidR="00537E5E" w:rsidRPr="0001077C" w:rsidRDefault="00537E5E" w:rsidP="005643CB">
      <w:pPr>
        <w:pStyle w:val="ListParagraph"/>
        <w:numPr>
          <w:ilvl w:val="0"/>
          <w:numId w:val="26"/>
        </w:numPr>
        <w:tabs>
          <w:tab w:val="left" w:pos="567"/>
          <w:tab w:val="left" w:pos="851"/>
        </w:tabs>
        <w:ind w:left="0" w:firstLine="567"/>
        <w:rPr>
          <w:szCs w:val="20"/>
        </w:rPr>
      </w:pPr>
      <w:r w:rsidRPr="0001077C">
        <w:rPr>
          <w:szCs w:val="20"/>
        </w:rPr>
        <w:t>условия оплаты финансовых услуг;</w:t>
      </w:r>
    </w:p>
    <w:p w:rsidR="00537E5E" w:rsidRPr="0001077C" w:rsidRDefault="00537E5E" w:rsidP="005643CB">
      <w:pPr>
        <w:pStyle w:val="ListParagraph"/>
        <w:numPr>
          <w:ilvl w:val="0"/>
          <w:numId w:val="26"/>
        </w:numPr>
        <w:tabs>
          <w:tab w:val="left" w:pos="567"/>
          <w:tab w:val="left" w:pos="851"/>
        </w:tabs>
        <w:ind w:left="0" w:firstLine="567"/>
        <w:rPr>
          <w:szCs w:val="20"/>
        </w:rPr>
      </w:pPr>
      <w:r w:rsidRPr="0001077C">
        <w:rPr>
          <w:szCs w:val="20"/>
        </w:rPr>
        <w:t>качество финансовых услуг;</w:t>
      </w:r>
    </w:p>
    <w:p w:rsidR="00537E5E" w:rsidRPr="0001077C" w:rsidRDefault="00537E5E" w:rsidP="005643CB">
      <w:pPr>
        <w:pStyle w:val="ListParagraph"/>
        <w:numPr>
          <w:ilvl w:val="0"/>
          <w:numId w:val="26"/>
        </w:numPr>
        <w:tabs>
          <w:tab w:val="left" w:pos="567"/>
          <w:tab w:val="left" w:pos="851"/>
        </w:tabs>
        <w:ind w:left="0" w:firstLine="567"/>
        <w:rPr>
          <w:szCs w:val="20"/>
        </w:rPr>
      </w:pPr>
      <w:r w:rsidRPr="0001077C">
        <w:rPr>
          <w:szCs w:val="20"/>
        </w:rPr>
        <w:t>квалификация участника конкурса.</w:t>
      </w:r>
    </w:p>
    <w:p w:rsidR="00537E5E" w:rsidRPr="0001077C" w:rsidRDefault="00537E5E" w:rsidP="000A5F34">
      <w:pPr>
        <w:ind w:firstLine="709"/>
        <w:rPr>
          <w:rFonts w:cs="Arial"/>
        </w:rPr>
      </w:pPr>
      <w:r w:rsidRPr="0001077C">
        <w:rPr>
          <w:rFonts w:cs="Arial"/>
        </w:rPr>
        <w:t xml:space="preserve">При этом конкурсная документация должна содержать все установленные Организатором закупки требования к критериям оценки заявок и порядок оценки и сопоставления заявок участников конкурса, с указанием показателей и шкалы возможных значений оценки или порядка ее определения, а также  иные условия. </w:t>
      </w:r>
    </w:p>
    <w:p w:rsidR="00537E5E" w:rsidRPr="0001077C" w:rsidRDefault="00537E5E" w:rsidP="0030633A">
      <w:pPr>
        <w:ind w:firstLine="709"/>
        <w:rPr>
          <w:rFonts w:cs="Arial"/>
          <w:szCs w:val="20"/>
        </w:rPr>
      </w:pPr>
      <w:r w:rsidRPr="0001077C">
        <w:rPr>
          <w:rFonts w:cs="Arial"/>
          <w:szCs w:val="20"/>
          <w:lang w:eastAsia="ru-RU"/>
        </w:rPr>
        <w:t>5.7.5. Комиссия при оценке и сопоставлении заявок на участие в конкурсе в соответствии с критериями, предусмотренными пунктами 4 и 5 части 5.7.4 настоящей статьи, вправе оценивать деловую репутацию финансовой организации, наличие у финансовой организации опыта оказания услуг, наличие у нее трудовых, финансовых ресурсов и иные показатели, необходимые для оказания услуг, являющихся предметом договора, в том числе квалификацию работников финансовой организации -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rsidR="00537E5E" w:rsidRPr="00D71CB1" w:rsidRDefault="00537E5E" w:rsidP="00CD57C6">
      <w:pPr>
        <w:ind w:firstLine="709"/>
        <w:rPr>
          <w:rFonts w:cs="Arial"/>
          <w:szCs w:val="20"/>
          <w:lang w:eastAsia="ru-RU"/>
        </w:rPr>
      </w:pPr>
      <w:r w:rsidRPr="0001077C">
        <w:rPr>
          <w:rFonts w:cs="Arial"/>
          <w:szCs w:val="20"/>
          <w:lang w:eastAsia="ru-RU"/>
        </w:rPr>
        <w:t>5.7.6. На основании результатов оценки и сопоставления заявок на участие</w:t>
      </w:r>
      <w:r w:rsidRPr="00D71CB1">
        <w:rPr>
          <w:rFonts w:cs="Arial"/>
          <w:szCs w:val="20"/>
          <w:lang w:eastAsia="ru-RU"/>
        </w:rPr>
        <w:t xml:space="preserve"> в конкурсе</w:t>
      </w:r>
      <w:r>
        <w:rPr>
          <w:rFonts w:cs="Arial"/>
          <w:szCs w:val="20"/>
          <w:lang w:eastAsia="ru-RU"/>
        </w:rPr>
        <w:t>,</w:t>
      </w:r>
      <w:r w:rsidRPr="00D71CB1">
        <w:rPr>
          <w:rFonts w:cs="Arial"/>
          <w:szCs w:val="20"/>
          <w:lang w:eastAsia="ru-RU"/>
        </w:rPr>
        <w:t xml:space="preserve"> комиссией каждой заявке на участие в конкурсе</w:t>
      </w:r>
      <w:r>
        <w:rPr>
          <w:rFonts w:cs="Arial"/>
          <w:szCs w:val="20"/>
          <w:lang w:eastAsia="ru-RU"/>
        </w:rPr>
        <w:t>,</w:t>
      </w:r>
      <w:r w:rsidRPr="00D71CB1">
        <w:rPr>
          <w:rFonts w:cs="Arial"/>
          <w:szCs w:val="20"/>
          <w:lang w:eastAsia="ru-RU"/>
        </w:rPr>
        <w:t xml:space="preserve"> по мере уменьшения степени выгодности содержащихся в них условий исполнения договора</w:t>
      </w:r>
      <w:r>
        <w:rPr>
          <w:rFonts w:cs="Arial"/>
          <w:szCs w:val="20"/>
          <w:lang w:eastAsia="ru-RU"/>
        </w:rPr>
        <w:t>,</w:t>
      </w:r>
      <w:r w:rsidRPr="00D71CB1">
        <w:rPr>
          <w:rFonts w:cs="Arial"/>
          <w:szCs w:val="20"/>
          <w:lang w:eastAsia="ru-RU"/>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37E5E" w:rsidRPr="00D71CB1" w:rsidRDefault="00537E5E" w:rsidP="00CD57C6">
      <w:pPr>
        <w:ind w:firstLine="709"/>
        <w:rPr>
          <w:rFonts w:cs="Arial"/>
          <w:szCs w:val="20"/>
          <w:lang w:eastAsia="ru-RU"/>
        </w:rPr>
      </w:pPr>
      <w:r w:rsidRPr="00D71CB1">
        <w:rPr>
          <w:rFonts w:cs="Arial"/>
          <w:szCs w:val="20"/>
          <w:lang w:eastAsia="ru-RU"/>
        </w:rPr>
        <w:t>5.7.8. Победителем конкурса признается финансовая организация, которая предложила лучшие условия исполнения договора и заявке на участие в конкурсе которой присвоен первый номер.</w:t>
      </w:r>
    </w:p>
    <w:p w:rsidR="00537E5E" w:rsidRPr="009A6D00" w:rsidRDefault="00537E5E" w:rsidP="00CD57C6">
      <w:pPr>
        <w:ind w:firstLine="709"/>
        <w:rPr>
          <w:rFonts w:cs="Arial"/>
          <w:szCs w:val="20"/>
          <w:lang w:eastAsia="ru-RU"/>
        </w:rPr>
      </w:pPr>
      <w:r w:rsidRPr="00D71CB1">
        <w:rPr>
          <w:rFonts w:cs="Arial"/>
          <w:szCs w:val="20"/>
          <w:lang w:eastAsia="ru-RU"/>
        </w:rPr>
        <w:t xml:space="preserve">5.7.9.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 финансовых организациях, заявки на участие в конкурсе которых были рассмотрены, о порядке оценки </w:t>
      </w:r>
      <w:r>
        <w:rPr>
          <w:rFonts w:cs="Arial"/>
          <w:szCs w:val="20"/>
          <w:lang w:eastAsia="ru-RU"/>
        </w:rPr>
        <w:t xml:space="preserve">и </w:t>
      </w:r>
      <w:r w:rsidRPr="00D71CB1">
        <w:rPr>
          <w:rFonts w:cs="Arial"/>
          <w:szCs w:val="20"/>
          <w:lang w:eastAsia="ru-RU"/>
        </w:rPr>
        <w:t xml:space="preserve">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w:t>
      </w:r>
      <w:r>
        <w:rPr>
          <w:rFonts w:cs="Arial"/>
          <w:szCs w:val="20"/>
          <w:lang w:eastAsia="ru-RU"/>
        </w:rPr>
        <w:t>Заказчик</w:t>
      </w:r>
      <w:r w:rsidRPr="00D71CB1">
        <w:rPr>
          <w:rFonts w:cs="Arial"/>
          <w:szCs w:val="20"/>
          <w:lang w:eastAsia="ru-RU"/>
        </w:rPr>
        <w:t xml:space="preserve"> в течение </w:t>
      </w:r>
      <w:r>
        <w:rPr>
          <w:rFonts w:cs="Arial"/>
          <w:szCs w:val="20"/>
          <w:lang w:eastAsia="ru-RU"/>
        </w:rPr>
        <w:t>пяти</w:t>
      </w:r>
      <w:r w:rsidRPr="00D71CB1">
        <w:rPr>
          <w:rFonts w:cs="Arial"/>
          <w:szCs w:val="20"/>
          <w:lang w:eastAsia="ru-RU"/>
        </w:rPr>
        <w:t xml:space="preserve"> рабочих дней со дня подписания протокола </w:t>
      </w:r>
      <w:r>
        <w:rPr>
          <w:rFonts w:cs="Arial"/>
          <w:szCs w:val="20"/>
          <w:lang w:eastAsia="ru-RU"/>
        </w:rPr>
        <w:t>направляет</w:t>
      </w:r>
      <w:r w:rsidRPr="00D71CB1">
        <w:rPr>
          <w:rFonts w:cs="Arial"/>
          <w:szCs w:val="20"/>
          <w:lang w:eastAsia="ru-RU"/>
        </w:rPr>
        <w:t xml:space="preserve"> победителю конкурса проект договора на оказание финансовых услуг,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w:t>
      </w:r>
      <w:r w:rsidRPr="009A6D00">
        <w:rPr>
          <w:rFonts w:cs="Arial"/>
          <w:szCs w:val="20"/>
          <w:lang w:eastAsia="ru-RU"/>
        </w:rPr>
        <w:t>конкурсной документации.</w:t>
      </w:r>
    </w:p>
    <w:p w:rsidR="00537E5E" w:rsidRPr="009A6D00" w:rsidRDefault="00537E5E" w:rsidP="00CD57C6">
      <w:pPr>
        <w:ind w:firstLine="709"/>
        <w:rPr>
          <w:rFonts w:cs="Arial"/>
          <w:szCs w:val="20"/>
          <w:lang w:eastAsia="ru-RU"/>
        </w:rPr>
      </w:pPr>
      <w:r w:rsidRPr="009A6D00">
        <w:rPr>
          <w:rFonts w:cs="Arial"/>
          <w:szCs w:val="20"/>
          <w:lang w:eastAsia="ru-RU"/>
        </w:rPr>
        <w:t xml:space="preserve">5.7.10. Протокол оценки и сопоставления заявок на участие в конкурсе размещается на официальном сайте </w:t>
      </w:r>
      <w:r>
        <w:rPr>
          <w:rFonts w:cs="Arial"/>
          <w:szCs w:val="20"/>
          <w:lang w:eastAsia="ru-RU"/>
        </w:rPr>
        <w:t>Заказчиком</w:t>
      </w:r>
      <w:r w:rsidRPr="009A6D00">
        <w:rPr>
          <w:rFonts w:cs="Arial"/>
          <w:szCs w:val="20"/>
          <w:lang w:eastAsia="ru-RU"/>
        </w:rPr>
        <w:t xml:space="preserve"> в течение </w:t>
      </w:r>
      <w:r>
        <w:rPr>
          <w:rFonts w:cs="Arial"/>
          <w:szCs w:val="20"/>
          <w:lang w:eastAsia="ru-RU"/>
        </w:rPr>
        <w:t>трех дней</w:t>
      </w:r>
      <w:r w:rsidRPr="009A6D00">
        <w:rPr>
          <w:rFonts w:cs="Arial"/>
          <w:szCs w:val="20"/>
          <w:lang w:eastAsia="ru-RU"/>
        </w:rPr>
        <w:t>, следующ</w:t>
      </w:r>
      <w:r>
        <w:rPr>
          <w:rFonts w:cs="Arial"/>
          <w:szCs w:val="20"/>
          <w:lang w:eastAsia="ru-RU"/>
        </w:rPr>
        <w:t>их</w:t>
      </w:r>
      <w:r w:rsidRPr="009A6D00">
        <w:rPr>
          <w:rFonts w:cs="Arial"/>
          <w:szCs w:val="20"/>
          <w:lang w:eastAsia="ru-RU"/>
        </w:rPr>
        <w:t xml:space="preserve"> </w:t>
      </w:r>
      <w:r>
        <w:rPr>
          <w:rFonts w:cs="Arial"/>
          <w:szCs w:val="20"/>
          <w:lang w:eastAsia="ru-RU"/>
        </w:rPr>
        <w:t>за</w:t>
      </w:r>
      <w:r w:rsidRPr="009A6D00">
        <w:rPr>
          <w:rFonts w:cs="Arial"/>
          <w:szCs w:val="20"/>
          <w:lang w:eastAsia="ru-RU"/>
        </w:rPr>
        <w:t xml:space="preserve"> дн</w:t>
      </w:r>
      <w:r>
        <w:rPr>
          <w:rFonts w:cs="Arial"/>
          <w:szCs w:val="20"/>
          <w:lang w:eastAsia="ru-RU"/>
        </w:rPr>
        <w:t>ем</w:t>
      </w:r>
      <w:r w:rsidRPr="009A6D00">
        <w:rPr>
          <w:rFonts w:cs="Arial"/>
          <w:szCs w:val="20"/>
          <w:lang w:eastAsia="ru-RU"/>
        </w:rPr>
        <w:t xml:space="preserve"> подписания указанного протокола.</w:t>
      </w:r>
    </w:p>
    <w:p w:rsidR="00537E5E" w:rsidRPr="00D71CB1" w:rsidRDefault="00537E5E" w:rsidP="00CD57C6">
      <w:pPr>
        <w:ind w:firstLine="709"/>
        <w:rPr>
          <w:rFonts w:cs="Arial"/>
          <w:szCs w:val="20"/>
          <w:lang w:eastAsia="ru-RU"/>
        </w:rPr>
      </w:pPr>
      <w:r w:rsidRPr="00D71CB1">
        <w:rPr>
          <w:rFonts w:cs="Arial"/>
          <w:szCs w:val="20"/>
          <w:lang w:eastAsia="ru-RU"/>
        </w:rPr>
        <w:t xml:space="preserve">5.7.11. В случае, если было установлено требование обеспечения заявок на участие в конкурсе, </w:t>
      </w:r>
      <w:r>
        <w:rPr>
          <w:rFonts w:cs="Arial"/>
          <w:szCs w:val="20"/>
          <w:lang w:eastAsia="ru-RU"/>
        </w:rPr>
        <w:t>Заказчик</w:t>
      </w:r>
      <w:r w:rsidRPr="00D71CB1">
        <w:rPr>
          <w:rFonts w:cs="Arial"/>
          <w:szCs w:val="20"/>
          <w:lang w:eastAsia="ru-RU"/>
        </w:rPr>
        <w:t xml:space="preserve"> обязан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финансовым организациям, которые участвовали в конкурсе, но не стали победителями конкурса</w:t>
      </w:r>
      <w:r>
        <w:rPr>
          <w:rFonts w:cs="Arial"/>
          <w:szCs w:val="20"/>
          <w:lang w:eastAsia="ru-RU"/>
        </w:rPr>
        <w:t>.</w:t>
      </w:r>
    </w:p>
    <w:p w:rsidR="00537E5E" w:rsidRPr="00D71CB1" w:rsidRDefault="00537E5E" w:rsidP="00FE3BA7">
      <w:pPr>
        <w:ind w:firstLine="709"/>
        <w:rPr>
          <w:rFonts w:cs="Arial"/>
          <w:szCs w:val="20"/>
          <w:lang w:eastAsia="ru-RU"/>
        </w:rPr>
      </w:pPr>
      <w:r w:rsidRPr="00D71CB1">
        <w:rPr>
          <w:rFonts w:cs="Arial"/>
          <w:szCs w:val="20"/>
          <w:lang w:eastAsia="ru-RU"/>
        </w:rPr>
        <w:t>5.7.1</w:t>
      </w:r>
      <w:r>
        <w:rPr>
          <w:rFonts w:cs="Arial"/>
          <w:szCs w:val="20"/>
          <w:lang w:eastAsia="ru-RU"/>
        </w:rPr>
        <w:t>2</w:t>
      </w:r>
      <w:r w:rsidRPr="00D71CB1">
        <w:rPr>
          <w:rFonts w:cs="Arial"/>
          <w:szCs w:val="20"/>
          <w:lang w:eastAsia="ru-RU"/>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w:t>
      </w:r>
      <w:r>
        <w:rPr>
          <w:rFonts w:cs="Arial"/>
          <w:szCs w:val="20"/>
          <w:lang w:eastAsia="ru-RU"/>
        </w:rPr>
        <w:t>снения конкурсной документации</w:t>
      </w:r>
      <w:r w:rsidRPr="00D71CB1">
        <w:rPr>
          <w:rFonts w:cs="Arial"/>
          <w:szCs w:val="20"/>
          <w:lang w:eastAsia="ru-RU"/>
        </w:rPr>
        <w:t xml:space="preserve"> с заявками на участие в конкурсе и открытия доступа к поданным в форме электронных документов заявкам на участие в конкурсе хранятся </w:t>
      </w:r>
      <w:r>
        <w:rPr>
          <w:rFonts w:cs="Arial"/>
          <w:szCs w:val="20"/>
          <w:lang w:eastAsia="ru-RU"/>
        </w:rPr>
        <w:t>Организатором закупки</w:t>
      </w:r>
      <w:r w:rsidRPr="00D71CB1">
        <w:rPr>
          <w:rFonts w:cs="Arial"/>
          <w:szCs w:val="20"/>
          <w:lang w:eastAsia="ru-RU"/>
        </w:rPr>
        <w:t xml:space="preserve"> не менее чем три года.</w:t>
      </w:r>
    </w:p>
    <w:p w:rsidR="00537E5E" w:rsidRPr="00D71CB1" w:rsidRDefault="00537E5E" w:rsidP="00CD57C6">
      <w:pPr>
        <w:pStyle w:val="20"/>
        <w:ind w:firstLine="709"/>
        <w:rPr>
          <w:rFonts w:cs="Arial"/>
          <w:szCs w:val="20"/>
        </w:rPr>
      </w:pPr>
      <w:bookmarkStart w:id="31" w:name="_Toc315796516"/>
      <w:r w:rsidRPr="00D71CB1">
        <w:rPr>
          <w:rFonts w:cs="Arial"/>
          <w:szCs w:val="20"/>
        </w:rPr>
        <w:t>5.8. Заключение договора на оказание финансовых услуг по результатам конкурса</w:t>
      </w:r>
      <w:bookmarkEnd w:id="31"/>
    </w:p>
    <w:p w:rsidR="00537E5E" w:rsidRPr="00D71CB1" w:rsidRDefault="00537E5E" w:rsidP="00CD57C6">
      <w:pPr>
        <w:ind w:firstLine="709"/>
        <w:rPr>
          <w:rFonts w:cs="Arial"/>
          <w:szCs w:val="20"/>
          <w:lang w:eastAsia="ru-RU"/>
        </w:rPr>
      </w:pPr>
      <w:r w:rsidRPr="00D71CB1">
        <w:rPr>
          <w:rFonts w:cs="Arial"/>
          <w:szCs w:val="20"/>
          <w:lang w:eastAsia="ru-RU"/>
        </w:rPr>
        <w:t xml:space="preserve">5.8.1. В случае, если финансовая организация - победитель конкурса в срок, предусмотренный конкурсной документацией, не представила </w:t>
      </w:r>
      <w:r>
        <w:rPr>
          <w:rFonts w:cs="Arial"/>
          <w:szCs w:val="20"/>
          <w:lang w:eastAsia="ru-RU"/>
        </w:rPr>
        <w:t>Заказчику</w:t>
      </w:r>
      <w:r w:rsidRPr="00D71CB1">
        <w:rPr>
          <w:rFonts w:cs="Arial"/>
          <w:szCs w:val="20"/>
          <w:lang w:eastAsia="ru-RU"/>
        </w:rPr>
        <w:t xml:space="preserve"> подписанный договор, переданный ей в соответствии с </w:t>
      </w:r>
      <w:r>
        <w:rPr>
          <w:rFonts w:cs="Arial"/>
          <w:szCs w:val="20"/>
          <w:lang w:eastAsia="ru-RU"/>
        </w:rPr>
        <w:t>частью</w:t>
      </w:r>
      <w:r w:rsidRPr="00D71CB1">
        <w:rPr>
          <w:rFonts w:cs="Arial"/>
          <w:szCs w:val="20"/>
          <w:lang w:eastAsia="ru-RU"/>
        </w:rPr>
        <w:t xml:space="preserve"> 5.7.9</w:t>
      </w:r>
      <w:r>
        <w:rPr>
          <w:rFonts w:cs="Arial"/>
          <w:szCs w:val="20"/>
          <w:lang w:eastAsia="ru-RU"/>
        </w:rPr>
        <w:t>. статьи 5.7.</w:t>
      </w:r>
      <w:r w:rsidRPr="00D71CB1">
        <w:rPr>
          <w:rFonts w:cs="Arial"/>
          <w:szCs w:val="20"/>
          <w:lang w:eastAsia="ru-RU"/>
        </w:rPr>
        <w:t xml:space="preserve"> настоящего Регламента, а также обеспечение исполнения договора в случае, если О</w:t>
      </w:r>
      <w:r>
        <w:rPr>
          <w:rFonts w:cs="Arial"/>
          <w:szCs w:val="20"/>
          <w:lang w:eastAsia="ru-RU"/>
        </w:rPr>
        <w:t>рганизатором закупки</w:t>
      </w:r>
      <w:r w:rsidRPr="00D71CB1">
        <w:rPr>
          <w:rFonts w:cs="Arial"/>
          <w:szCs w:val="20"/>
          <w:lang w:eastAsia="ru-RU"/>
        </w:rPr>
        <w:t xml:space="preserve"> было установлено требование обеспечения исполнения договора, финансовая организация - победитель конкурса признается уклонившейся от заключения </w:t>
      </w:r>
      <w:r>
        <w:rPr>
          <w:rFonts w:cs="Arial"/>
          <w:szCs w:val="20"/>
          <w:lang w:eastAsia="ru-RU"/>
        </w:rPr>
        <w:t>договора</w:t>
      </w:r>
      <w:r w:rsidRPr="00D71CB1">
        <w:rPr>
          <w:rFonts w:cs="Arial"/>
          <w:szCs w:val="20"/>
          <w:lang w:eastAsia="ru-RU"/>
        </w:rPr>
        <w:t>.</w:t>
      </w:r>
    </w:p>
    <w:p w:rsidR="00537E5E" w:rsidRDefault="00537E5E" w:rsidP="0002690F">
      <w:pPr>
        <w:ind w:firstLine="709"/>
        <w:rPr>
          <w:rFonts w:cs="Arial"/>
          <w:szCs w:val="20"/>
          <w:lang w:eastAsia="ru-RU"/>
        </w:rPr>
      </w:pPr>
      <w:r w:rsidRPr="00D71CB1">
        <w:rPr>
          <w:rFonts w:cs="Arial"/>
          <w:szCs w:val="20"/>
          <w:lang w:eastAsia="ru-RU"/>
        </w:rPr>
        <w:t>5.8.</w:t>
      </w:r>
      <w:r>
        <w:rPr>
          <w:rFonts w:cs="Arial"/>
          <w:szCs w:val="20"/>
          <w:lang w:eastAsia="ru-RU"/>
        </w:rPr>
        <w:t>2.</w:t>
      </w:r>
      <w:r w:rsidRPr="00D71CB1">
        <w:rPr>
          <w:rFonts w:cs="Arial"/>
          <w:szCs w:val="20"/>
          <w:lang w:eastAsia="ru-RU"/>
        </w:rPr>
        <w:t xml:space="preserve"> В случае, если финансовая организация - победитель </w:t>
      </w:r>
      <w:r>
        <w:rPr>
          <w:rFonts w:cs="Arial"/>
          <w:szCs w:val="20"/>
          <w:lang w:eastAsia="ru-RU"/>
        </w:rPr>
        <w:t>конкурса</w:t>
      </w:r>
      <w:r w:rsidRPr="00D71CB1">
        <w:rPr>
          <w:rFonts w:cs="Arial"/>
          <w:szCs w:val="20"/>
          <w:lang w:eastAsia="ru-RU"/>
        </w:rPr>
        <w:t xml:space="preserve"> признана уклонившейся </w:t>
      </w:r>
      <w:r>
        <w:rPr>
          <w:rFonts w:cs="Arial"/>
          <w:szCs w:val="20"/>
          <w:lang w:eastAsia="ru-RU"/>
        </w:rPr>
        <w:br/>
      </w:r>
      <w:r w:rsidRPr="00D71CB1">
        <w:rPr>
          <w:rFonts w:cs="Arial"/>
          <w:szCs w:val="20"/>
          <w:lang w:eastAsia="ru-RU"/>
        </w:rPr>
        <w:t xml:space="preserve">от заключения договора, </w:t>
      </w:r>
      <w:r>
        <w:rPr>
          <w:rFonts w:cs="Arial"/>
          <w:szCs w:val="20"/>
          <w:lang w:eastAsia="ru-RU"/>
        </w:rPr>
        <w:t xml:space="preserve">Организатор закупки </w:t>
      </w:r>
      <w:r w:rsidRPr="00D71CB1">
        <w:rPr>
          <w:rFonts w:cs="Arial"/>
          <w:szCs w:val="20"/>
          <w:lang w:eastAsia="ru-RU"/>
        </w:rPr>
        <w:t xml:space="preserve">вправе </w:t>
      </w:r>
      <w:r>
        <w:rPr>
          <w:rFonts w:cs="Arial"/>
          <w:szCs w:val="20"/>
          <w:lang w:eastAsia="ru-RU"/>
        </w:rPr>
        <w:t>принять решение о заключении</w:t>
      </w:r>
      <w:r w:rsidRPr="00D71CB1">
        <w:rPr>
          <w:rFonts w:cs="Arial"/>
          <w:szCs w:val="20"/>
          <w:lang w:eastAsia="ru-RU"/>
        </w:rPr>
        <w:t xml:space="preserve"> договор</w:t>
      </w:r>
      <w:r>
        <w:rPr>
          <w:rFonts w:cs="Arial"/>
          <w:szCs w:val="20"/>
          <w:lang w:eastAsia="ru-RU"/>
        </w:rPr>
        <w:t>а</w:t>
      </w:r>
      <w:r w:rsidRPr="00D71CB1">
        <w:rPr>
          <w:rFonts w:cs="Arial"/>
          <w:szCs w:val="20"/>
          <w:lang w:eastAsia="ru-RU"/>
        </w:rPr>
        <w:t xml:space="preserve"> с финансовой организацией - участником </w:t>
      </w:r>
      <w:r>
        <w:rPr>
          <w:rFonts w:cs="Arial"/>
          <w:szCs w:val="20"/>
          <w:lang w:eastAsia="ru-RU"/>
        </w:rPr>
        <w:t xml:space="preserve">конкурса, которая предложила такие же, как и победитель конкурса условия исполнения договора </w:t>
      </w:r>
      <w:r w:rsidRPr="00D71CB1">
        <w:rPr>
          <w:rFonts w:cs="Arial"/>
          <w:szCs w:val="20"/>
          <w:lang w:eastAsia="ru-RU"/>
        </w:rPr>
        <w:t xml:space="preserve">или предложение которой содержит лучшие условия </w:t>
      </w:r>
      <w:r>
        <w:rPr>
          <w:rFonts w:cs="Arial"/>
          <w:szCs w:val="20"/>
          <w:lang w:eastAsia="ru-RU"/>
        </w:rPr>
        <w:t>исполнения договора</w:t>
      </w:r>
      <w:r w:rsidRPr="00D71CB1">
        <w:rPr>
          <w:rFonts w:cs="Arial"/>
          <w:szCs w:val="20"/>
          <w:lang w:eastAsia="ru-RU"/>
        </w:rPr>
        <w:t xml:space="preserve">, следующие после предложенных победителем </w:t>
      </w:r>
      <w:r>
        <w:rPr>
          <w:rFonts w:cs="Arial"/>
          <w:szCs w:val="20"/>
          <w:lang w:eastAsia="ru-RU"/>
        </w:rPr>
        <w:t xml:space="preserve">конкурса </w:t>
      </w:r>
      <w:r w:rsidRPr="00D71CB1">
        <w:rPr>
          <w:rFonts w:cs="Arial"/>
          <w:szCs w:val="20"/>
          <w:lang w:eastAsia="ru-RU"/>
        </w:rPr>
        <w:t>условий</w:t>
      </w:r>
      <w:r>
        <w:rPr>
          <w:rFonts w:cs="Arial"/>
          <w:szCs w:val="20"/>
          <w:lang w:eastAsia="ru-RU"/>
        </w:rPr>
        <w:t xml:space="preserve"> или о признании конкурса несостоявшимся и заключить договор</w:t>
      </w:r>
      <w:r w:rsidRPr="00D71CB1">
        <w:rPr>
          <w:rFonts w:cs="Arial"/>
          <w:szCs w:val="20"/>
          <w:lang w:eastAsia="ru-RU"/>
        </w:rPr>
        <w:t xml:space="preserve"> с единственным </w:t>
      </w:r>
      <w:r>
        <w:rPr>
          <w:rFonts w:cs="Arial"/>
          <w:szCs w:val="20"/>
          <w:lang w:eastAsia="ru-RU"/>
        </w:rPr>
        <w:t>исполнителем</w:t>
      </w:r>
      <w:r w:rsidRPr="00D71CB1">
        <w:rPr>
          <w:rFonts w:cs="Arial"/>
          <w:szCs w:val="20"/>
          <w:lang w:eastAsia="ru-RU"/>
        </w:rPr>
        <w:t xml:space="preserve"> в соответствии с </w:t>
      </w:r>
      <w:r>
        <w:rPr>
          <w:rFonts w:cs="Arial"/>
          <w:szCs w:val="20"/>
          <w:lang w:eastAsia="ru-RU"/>
        </w:rPr>
        <w:t xml:space="preserve">разделом </w:t>
      </w:r>
      <w:r>
        <w:rPr>
          <w:rFonts w:cs="Arial"/>
          <w:szCs w:val="20"/>
          <w:lang w:val="en-US" w:eastAsia="ru-RU"/>
        </w:rPr>
        <w:t>VIII</w:t>
      </w:r>
      <w:r w:rsidRPr="00D71CB1">
        <w:rPr>
          <w:rFonts w:cs="Arial"/>
          <w:szCs w:val="20"/>
          <w:lang w:eastAsia="ru-RU"/>
        </w:rPr>
        <w:t xml:space="preserve"> </w:t>
      </w:r>
      <w:r>
        <w:rPr>
          <w:rFonts w:cs="Arial"/>
          <w:szCs w:val="20"/>
          <w:lang w:eastAsia="ru-RU"/>
        </w:rPr>
        <w:t>настоящего Регламента</w:t>
      </w:r>
      <w:r w:rsidRPr="00D71CB1">
        <w:rPr>
          <w:rFonts w:cs="Arial"/>
          <w:szCs w:val="20"/>
          <w:lang w:eastAsia="ru-RU"/>
        </w:rPr>
        <w:t xml:space="preserve">. </w:t>
      </w:r>
    </w:p>
    <w:p w:rsidR="00537E5E" w:rsidRDefault="00537E5E" w:rsidP="0002690F">
      <w:pPr>
        <w:ind w:firstLine="709"/>
        <w:rPr>
          <w:rFonts w:cs="Arial"/>
          <w:szCs w:val="20"/>
          <w:lang w:eastAsia="ru-RU"/>
        </w:rPr>
      </w:pPr>
      <w:r w:rsidRPr="00D71CB1">
        <w:rPr>
          <w:rFonts w:cs="Arial"/>
          <w:szCs w:val="20"/>
          <w:lang w:eastAsia="ru-RU"/>
        </w:rPr>
        <w:t xml:space="preserve">Договор заключается на условиях, указанных в поданной финансовой организацией, с которой заключается договор, заявке на участие в конкурсе и в конкурсной документации. </w:t>
      </w:r>
    </w:p>
    <w:p w:rsidR="00537E5E" w:rsidRDefault="00537E5E" w:rsidP="0002690F">
      <w:pPr>
        <w:ind w:firstLine="709"/>
        <w:rPr>
          <w:rFonts w:cs="Arial"/>
          <w:szCs w:val="20"/>
          <w:lang w:eastAsia="ru-RU"/>
        </w:rPr>
      </w:pPr>
      <w:r>
        <w:rPr>
          <w:rFonts w:cs="Arial"/>
          <w:szCs w:val="20"/>
          <w:lang w:eastAsia="ru-RU"/>
        </w:rPr>
        <w:t xml:space="preserve">В случае если, конкурс признан не состоявшимся, </w:t>
      </w:r>
      <w:r w:rsidRPr="00D71CB1">
        <w:rPr>
          <w:rFonts w:cs="Arial"/>
          <w:szCs w:val="20"/>
          <w:lang w:eastAsia="ru-RU"/>
        </w:rPr>
        <w:t xml:space="preserve">договор </w:t>
      </w:r>
      <w:r>
        <w:rPr>
          <w:rFonts w:cs="Arial"/>
          <w:szCs w:val="20"/>
          <w:lang w:eastAsia="ru-RU"/>
        </w:rPr>
        <w:t xml:space="preserve">с единственным исполнителем </w:t>
      </w:r>
      <w:r w:rsidRPr="00D71CB1">
        <w:rPr>
          <w:rFonts w:cs="Arial"/>
          <w:szCs w:val="20"/>
          <w:lang w:eastAsia="ru-RU"/>
        </w:rPr>
        <w:t xml:space="preserve">должен быть заключен на условиях, предусмотренных </w:t>
      </w:r>
      <w:r>
        <w:rPr>
          <w:rFonts w:cs="Arial"/>
          <w:szCs w:val="20"/>
          <w:lang w:eastAsia="ru-RU"/>
        </w:rPr>
        <w:t xml:space="preserve">конкурсной </w:t>
      </w:r>
      <w:r w:rsidRPr="00D71CB1">
        <w:rPr>
          <w:rFonts w:cs="Arial"/>
          <w:szCs w:val="20"/>
          <w:lang w:eastAsia="ru-RU"/>
        </w:rPr>
        <w:t>документацией, и цена такого договора не должна превышать</w:t>
      </w:r>
      <w:r>
        <w:rPr>
          <w:rFonts w:cs="Arial"/>
          <w:szCs w:val="20"/>
          <w:lang w:eastAsia="ru-RU"/>
        </w:rPr>
        <w:t xml:space="preserve"> начальную (максимальную) цену договора (цену лота), указанную в извещении о проведении конкурса</w:t>
      </w:r>
      <w:r w:rsidRPr="00D71CB1">
        <w:rPr>
          <w:rFonts w:cs="Arial"/>
          <w:szCs w:val="20"/>
          <w:lang w:eastAsia="ru-RU"/>
        </w:rPr>
        <w:t>.</w:t>
      </w:r>
    </w:p>
    <w:p w:rsidR="00537E5E" w:rsidRPr="00D71CB1" w:rsidRDefault="00537E5E" w:rsidP="00CD57C6">
      <w:pPr>
        <w:ind w:firstLine="709"/>
        <w:rPr>
          <w:rFonts w:cs="Arial"/>
          <w:szCs w:val="20"/>
          <w:lang w:eastAsia="ru-RU"/>
        </w:rPr>
      </w:pPr>
      <w:r>
        <w:rPr>
          <w:rFonts w:cs="Arial"/>
          <w:szCs w:val="20"/>
          <w:lang w:eastAsia="ru-RU"/>
        </w:rPr>
        <w:t xml:space="preserve">5.8.3. </w:t>
      </w:r>
      <w:r w:rsidRPr="00EE2508">
        <w:rPr>
          <w:rFonts w:cs="Arial"/>
          <w:szCs w:val="20"/>
          <w:lang w:eastAsia="ru-RU"/>
        </w:rPr>
        <w:t xml:space="preserve">В случае уклонения финансовой организации - победителя конкурса от заключения договора денежные средства, внесенные в качестве обеспечения заявки на участие в конкурсе, </w:t>
      </w:r>
      <w:r>
        <w:rPr>
          <w:rFonts w:cs="Arial"/>
          <w:szCs w:val="20"/>
          <w:lang w:eastAsia="ru-RU"/>
        </w:rPr>
        <w:t xml:space="preserve">ей </w:t>
      </w:r>
      <w:r w:rsidRPr="00EE2508">
        <w:rPr>
          <w:rFonts w:cs="Arial"/>
          <w:szCs w:val="20"/>
          <w:lang w:eastAsia="ru-RU"/>
        </w:rPr>
        <w:t>не возвращаются</w:t>
      </w:r>
      <w:r w:rsidRPr="00D71CB1">
        <w:rPr>
          <w:rFonts w:cs="Arial"/>
          <w:szCs w:val="20"/>
          <w:lang w:eastAsia="ru-RU"/>
        </w:rPr>
        <w:t>.</w:t>
      </w:r>
    </w:p>
    <w:p w:rsidR="00537E5E" w:rsidRPr="00D71CB1" w:rsidRDefault="00537E5E" w:rsidP="00CD0905">
      <w:pPr>
        <w:ind w:firstLine="709"/>
        <w:rPr>
          <w:rFonts w:cs="Arial"/>
          <w:szCs w:val="20"/>
          <w:lang w:eastAsia="ru-RU"/>
        </w:rPr>
      </w:pPr>
      <w:r w:rsidRPr="00D71CB1">
        <w:rPr>
          <w:rFonts w:cs="Arial"/>
          <w:szCs w:val="20"/>
          <w:lang w:eastAsia="ru-RU"/>
        </w:rPr>
        <w:t>5.8.</w:t>
      </w:r>
      <w:r>
        <w:rPr>
          <w:rFonts w:cs="Arial"/>
          <w:szCs w:val="20"/>
          <w:lang w:eastAsia="ru-RU"/>
        </w:rPr>
        <w:t>4</w:t>
      </w:r>
      <w:r w:rsidRPr="00D71CB1">
        <w:rPr>
          <w:rFonts w:cs="Arial"/>
          <w:szCs w:val="20"/>
          <w:lang w:eastAsia="ru-RU"/>
        </w:rPr>
        <w:t xml:space="preserve">. В случае, если </w:t>
      </w:r>
      <w:r>
        <w:rPr>
          <w:rFonts w:cs="Arial"/>
          <w:szCs w:val="20"/>
          <w:lang w:eastAsia="ru-RU"/>
        </w:rPr>
        <w:t>Заказчиком</w:t>
      </w:r>
      <w:r w:rsidRPr="00D71CB1">
        <w:rPr>
          <w:rFonts w:cs="Arial"/>
          <w:szCs w:val="20"/>
          <w:lang w:eastAsia="ru-RU"/>
        </w:rPr>
        <w:t xml:space="preserve"> установлено требование обеспечения исполнения договора, договор заключается только после предоставления финансовой организацией, с которой заключается договор, </w:t>
      </w:r>
      <w:r>
        <w:rPr>
          <w:rFonts w:cs="Arial"/>
          <w:szCs w:val="20"/>
          <w:lang w:eastAsia="ru-RU"/>
        </w:rPr>
        <w:t>соответствующего обеспечения</w:t>
      </w:r>
      <w:r w:rsidRPr="00D71CB1">
        <w:rPr>
          <w:rFonts w:cs="Arial"/>
          <w:szCs w:val="20"/>
          <w:lang w:eastAsia="ru-RU"/>
        </w:rPr>
        <w:t xml:space="preserve">. </w:t>
      </w:r>
    </w:p>
    <w:p w:rsidR="00537E5E" w:rsidRDefault="00537E5E" w:rsidP="00CD57C6">
      <w:pPr>
        <w:ind w:firstLine="709"/>
        <w:rPr>
          <w:rFonts w:cs="Arial"/>
          <w:szCs w:val="20"/>
          <w:lang w:eastAsia="ru-RU"/>
        </w:rPr>
      </w:pPr>
      <w:r w:rsidRPr="00D71CB1">
        <w:rPr>
          <w:rFonts w:cs="Arial"/>
          <w:szCs w:val="20"/>
          <w:lang w:eastAsia="ru-RU"/>
        </w:rPr>
        <w:t>5.8.</w:t>
      </w:r>
      <w:r>
        <w:rPr>
          <w:rFonts w:cs="Arial"/>
          <w:szCs w:val="20"/>
          <w:lang w:eastAsia="ru-RU"/>
        </w:rPr>
        <w:t>5</w:t>
      </w:r>
      <w:r w:rsidRPr="00D71CB1">
        <w:rPr>
          <w:rFonts w:cs="Arial"/>
          <w:szCs w:val="20"/>
          <w:lang w:eastAsia="ru-RU"/>
        </w:rPr>
        <w:t>.В случае,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финансовой организации - победителю конкурса в течение пяти рабочих дней со дня заключения с н</w:t>
      </w:r>
      <w:r>
        <w:rPr>
          <w:rFonts w:cs="Arial"/>
          <w:szCs w:val="20"/>
          <w:lang w:eastAsia="ru-RU"/>
        </w:rPr>
        <w:t>ей</w:t>
      </w:r>
      <w:r w:rsidRPr="00D71CB1">
        <w:rPr>
          <w:rFonts w:cs="Arial"/>
          <w:szCs w:val="20"/>
          <w:lang w:eastAsia="ru-RU"/>
        </w:rPr>
        <w:t xml:space="preserve"> договора. </w:t>
      </w:r>
    </w:p>
    <w:p w:rsidR="00537E5E" w:rsidRPr="00D71CB1" w:rsidRDefault="00537E5E" w:rsidP="00CD57C6">
      <w:pPr>
        <w:ind w:firstLine="709"/>
        <w:rPr>
          <w:rFonts w:cs="Arial"/>
          <w:szCs w:val="20"/>
          <w:lang w:eastAsia="ru-RU"/>
        </w:rPr>
      </w:pPr>
    </w:p>
    <w:p w:rsidR="00537E5E" w:rsidRPr="005447C4" w:rsidRDefault="00537E5E" w:rsidP="00CD57C6">
      <w:pPr>
        <w:ind w:firstLine="709"/>
        <w:rPr>
          <w:rFonts w:cs="Arial"/>
          <w:b/>
          <w:i/>
          <w:szCs w:val="20"/>
        </w:rPr>
      </w:pPr>
      <w:r w:rsidRPr="00D71CB1">
        <w:rPr>
          <w:rFonts w:cs="Arial"/>
          <w:b/>
          <w:i/>
          <w:szCs w:val="20"/>
        </w:rPr>
        <w:t>Раздел V</w:t>
      </w:r>
      <w:r w:rsidRPr="00D71CB1">
        <w:rPr>
          <w:rFonts w:cs="Arial"/>
          <w:b/>
          <w:i/>
          <w:szCs w:val="20"/>
          <w:lang w:val="en-US"/>
        </w:rPr>
        <w:t>I</w:t>
      </w:r>
      <w:r w:rsidRPr="00D71CB1">
        <w:rPr>
          <w:rFonts w:cs="Arial"/>
          <w:b/>
          <w:i/>
          <w:szCs w:val="20"/>
        </w:rPr>
        <w:t xml:space="preserve">. Отбор финансовой организации путем проведения </w:t>
      </w:r>
      <w:r>
        <w:rPr>
          <w:rFonts w:cs="Arial"/>
          <w:b/>
          <w:i/>
          <w:szCs w:val="20"/>
        </w:rPr>
        <w:t xml:space="preserve">запроса </w:t>
      </w:r>
      <w:r w:rsidRPr="00D71CB1">
        <w:rPr>
          <w:rFonts w:cs="Arial"/>
          <w:b/>
          <w:i/>
          <w:szCs w:val="20"/>
        </w:rPr>
        <w:t>ценовых котировок</w:t>
      </w:r>
      <w:bookmarkStart w:id="32" w:name="_Toc231549585"/>
      <w:bookmarkStart w:id="33" w:name="_Toc309814858"/>
      <w:bookmarkStart w:id="34" w:name="_Toc315796517"/>
    </w:p>
    <w:p w:rsidR="00537E5E" w:rsidRPr="005447C4" w:rsidRDefault="00537E5E" w:rsidP="00CD57C6">
      <w:pPr>
        <w:pStyle w:val="30"/>
        <w:ind w:firstLine="709"/>
        <w:rPr>
          <w:rFonts w:ascii="Arial" w:hAnsi="Arial" w:cs="Arial"/>
          <w:sz w:val="20"/>
          <w:szCs w:val="20"/>
        </w:rPr>
      </w:pPr>
      <w:r w:rsidRPr="00D71CB1">
        <w:rPr>
          <w:rFonts w:ascii="Arial" w:hAnsi="Arial" w:cs="Arial"/>
          <w:sz w:val="20"/>
          <w:szCs w:val="20"/>
        </w:rPr>
        <w:t>6.1.</w:t>
      </w:r>
      <w:r w:rsidRPr="00D71CB1">
        <w:rPr>
          <w:rStyle w:val="s101"/>
          <w:rFonts w:ascii="Arial" w:hAnsi="Arial" w:cs="Arial"/>
          <w:sz w:val="20"/>
          <w:szCs w:val="20"/>
        </w:rPr>
        <w:t xml:space="preserve">  </w:t>
      </w:r>
      <w:r w:rsidRPr="00D71CB1">
        <w:rPr>
          <w:rFonts w:ascii="Arial" w:hAnsi="Arial" w:cs="Arial"/>
          <w:sz w:val="20"/>
          <w:szCs w:val="20"/>
        </w:rPr>
        <w:t>Запрос ценовых котировок</w:t>
      </w:r>
      <w:bookmarkEnd w:id="32"/>
      <w:bookmarkEnd w:id="33"/>
      <w:bookmarkEnd w:id="34"/>
    </w:p>
    <w:p w:rsidR="000D5100" w:rsidRDefault="00537E5E" w:rsidP="00CD57C6">
      <w:pPr>
        <w:ind w:firstLine="709"/>
        <w:rPr>
          <w:rFonts w:cs="Arial"/>
          <w:szCs w:val="20"/>
        </w:rPr>
      </w:pPr>
      <w:r w:rsidRPr="00D71CB1">
        <w:rPr>
          <w:rFonts w:cs="Arial"/>
          <w:szCs w:val="20"/>
        </w:rPr>
        <w:t>6.1.</w:t>
      </w:r>
      <w:r>
        <w:rPr>
          <w:rFonts w:cs="Arial"/>
          <w:szCs w:val="20"/>
        </w:rPr>
        <w:t>1</w:t>
      </w:r>
      <w:r w:rsidRPr="00D71CB1">
        <w:rPr>
          <w:rFonts w:cs="Arial"/>
          <w:szCs w:val="20"/>
        </w:rPr>
        <w:t>. </w:t>
      </w:r>
      <w:r w:rsidR="000D5100" w:rsidDel="000D5100">
        <w:rPr>
          <w:rFonts w:cs="Arial"/>
          <w:szCs w:val="20"/>
        </w:rPr>
        <w:t xml:space="preserve"> </w:t>
      </w:r>
      <w:r w:rsidR="000D5100" w:rsidRPr="00D71CB1">
        <w:rPr>
          <w:rFonts w:cs="Arial"/>
          <w:szCs w:val="20"/>
        </w:rPr>
        <w:t xml:space="preserve">Процедура запроса </w:t>
      </w:r>
      <w:r w:rsidR="000D5100">
        <w:rPr>
          <w:rFonts w:cs="Arial"/>
          <w:szCs w:val="20"/>
        </w:rPr>
        <w:t>ценовых котировок</w:t>
      </w:r>
      <w:r w:rsidR="000D5100" w:rsidRPr="00D71CB1">
        <w:rPr>
          <w:rFonts w:cs="Arial"/>
          <w:szCs w:val="20"/>
        </w:rPr>
        <w:t xml:space="preserve"> не является конкурсом, либо </w:t>
      </w:r>
      <w:r w:rsidR="000D5100">
        <w:rPr>
          <w:rFonts w:cs="Arial"/>
          <w:szCs w:val="20"/>
        </w:rPr>
        <w:t>аукционом</w:t>
      </w:r>
      <w:r w:rsidR="000D5100" w:rsidRPr="00D71CB1">
        <w:rPr>
          <w:rFonts w:cs="Arial"/>
          <w:szCs w:val="20"/>
        </w:rPr>
        <w:t xml:space="preserve"> и ее проведение не регулируется статьями 447</w:t>
      </w:r>
      <w:r w:rsidR="008A570E">
        <w:rPr>
          <w:rFonts w:cs="Arial"/>
          <w:szCs w:val="20"/>
        </w:rPr>
        <w:t>-</w:t>
      </w:r>
      <w:r w:rsidR="000D5100" w:rsidRPr="00D71CB1">
        <w:rPr>
          <w:rFonts w:cs="Arial"/>
          <w:szCs w:val="20"/>
        </w:rPr>
        <w:t>449 части первой Гражданского кодекса Российской Федерации. Данн</w:t>
      </w:r>
      <w:r w:rsidR="000D5100">
        <w:rPr>
          <w:rFonts w:cs="Arial"/>
          <w:szCs w:val="20"/>
        </w:rPr>
        <w:t>ая процедура открытого запроса ценовых котировок</w:t>
      </w:r>
      <w:r w:rsidR="000D5100" w:rsidRPr="00D71CB1">
        <w:rPr>
          <w:rFonts w:cs="Arial"/>
          <w:szCs w:val="20"/>
        </w:rPr>
        <w:t xml:space="preserve"> также не является публичным конкурсом и не регулируется статьями 1057</w:t>
      </w:r>
      <w:r w:rsidR="008A570E">
        <w:rPr>
          <w:rFonts w:cs="Arial"/>
          <w:szCs w:val="20"/>
        </w:rPr>
        <w:t>-</w:t>
      </w:r>
      <w:r w:rsidR="000D5100" w:rsidRPr="00D71CB1">
        <w:rPr>
          <w:rFonts w:cs="Arial"/>
          <w:szCs w:val="20"/>
        </w:rPr>
        <w:t xml:space="preserve">1061 части второй Гражданского кодекса Российской Федерации. Таким образом, данная процедура не накладывает на </w:t>
      </w:r>
      <w:r w:rsidR="000D5100">
        <w:rPr>
          <w:rFonts w:cs="Arial"/>
          <w:szCs w:val="20"/>
        </w:rPr>
        <w:t xml:space="preserve">Заказчика </w:t>
      </w:r>
      <w:r w:rsidR="000D5100" w:rsidRPr="00D71CB1">
        <w:rPr>
          <w:rFonts w:cs="Arial"/>
          <w:szCs w:val="20"/>
        </w:rPr>
        <w:t xml:space="preserve">соответствующего объема гражданско-правовых обязательств по обязательному заключению договора с победителем запроса </w:t>
      </w:r>
      <w:r w:rsidR="000D5100">
        <w:rPr>
          <w:rFonts w:cs="Arial"/>
          <w:szCs w:val="20"/>
        </w:rPr>
        <w:t>ценовых котировок</w:t>
      </w:r>
      <w:r w:rsidR="000D5100" w:rsidRPr="00D71CB1">
        <w:rPr>
          <w:rFonts w:cs="Arial"/>
          <w:szCs w:val="20"/>
        </w:rPr>
        <w:t xml:space="preserve"> или иным его участником.</w:t>
      </w:r>
    </w:p>
    <w:p w:rsidR="00537E5E" w:rsidRPr="00D71CB1" w:rsidRDefault="00537E5E" w:rsidP="00CD57C6">
      <w:pPr>
        <w:ind w:firstLine="709"/>
        <w:rPr>
          <w:rFonts w:cs="Arial"/>
          <w:szCs w:val="20"/>
        </w:rPr>
      </w:pPr>
      <w:r w:rsidRPr="00D71CB1">
        <w:rPr>
          <w:rFonts w:cs="Arial"/>
          <w:szCs w:val="20"/>
        </w:rPr>
        <w:t>6.1.</w:t>
      </w:r>
      <w:r>
        <w:rPr>
          <w:rFonts w:cs="Arial"/>
          <w:szCs w:val="20"/>
        </w:rPr>
        <w:t>2</w:t>
      </w:r>
      <w:r w:rsidRPr="00D71CB1">
        <w:rPr>
          <w:rFonts w:cs="Arial"/>
          <w:szCs w:val="20"/>
        </w:rPr>
        <w:t>. </w:t>
      </w:r>
      <w:r>
        <w:rPr>
          <w:rFonts w:cs="Arial"/>
          <w:szCs w:val="20"/>
        </w:rPr>
        <w:t>Организатор закупки</w:t>
      </w:r>
      <w:r w:rsidRPr="00D71CB1">
        <w:rPr>
          <w:rFonts w:cs="Arial"/>
          <w:szCs w:val="20"/>
        </w:rPr>
        <w:t xml:space="preserve"> вправе осуществлять </w:t>
      </w:r>
      <w:r>
        <w:rPr>
          <w:rFonts w:cs="Arial"/>
          <w:szCs w:val="20"/>
        </w:rPr>
        <w:t>отбор финансовых организаций</w:t>
      </w:r>
      <w:r w:rsidRPr="00D71CB1">
        <w:rPr>
          <w:rFonts w:cs="Arial"/>
          <w:szCs w:val="20"/>
        </w:rPr>
        <w:t xml:space="preserve"> путем запроса ценовых котировок на электронных площадках, в этом случае </w:t>
      </w:r>
      <w:r>
        <w:rPr>
          <w:rFonts w:cs="Arial"/>
          <w:szCs w:val="20"/>
        </w:rPr>
        <w:t>отбор финансовой организации</w:t>
      </w:r>
      <w:r w:rsidRPr="00D71CB1">
        <w:rPr>
          <w:rFonts w:cs="Arial"/>
          <w:szCs w:val="20"/>
        </w:rPr>
        <w:t xml:space="preserve"> проводится по правилам этих электронных площадок, которые должны соответствовать настоящему </w:t>
      </w:r>
      <w:r>
        <w:rPr>
          <w:rFonts w:cs="Arial"/>
          <w:szCs w:val="20"/>
        </w:rPr>
        <w:t>Регламент</w:t>
      </w:r>
      <w:r w:rsidRPr="00D71CB1">
        <w:rPr>
          <w:rFonts w:cs="Arial"/>
          <w:szCs w:val="20"/>
        </w:rPr>
        <w:t xml:space="preserve">у. </w:t>
      </w:r>
    </w:p>
    <w:p w:rsidR="00537E5E" w:rsidRDefault="00537E5E" w:rsidP="00CD57C6">
      <w:pPr>
        <w:ind w:firstLine="709"/>
        <w:rPr>
          <w:rFonts w:cs="Arial"/>
          <w:szCs w:val="20"/>
        </w:rPr>
      </w:pPr>
      <w:r w:rsidRPr="00D71CB1">
        <w:rPr>
          <w:rFonts w:cs="Arial"/>
          <w:szCs w:val="20"/>
        </w:rPr>
        <w:t xml:space="preserve">При </w:t>
      </w:r>
      <w:r>
        <w:rPr>
          <w:rFonts w:cs="Arial"/>
          <w:szCs w:val="20"/>
        </w:rPr>
        <w:t>осуществлении отбора финансовых организаций</w:t>
      </w:r>
      <w:r w:rsidRPr="00D71CB1">
        <w:rPr>
          <w:rFonts w:cs="Arial"/>
          <w:szCs w:val="20"/>
        </w:rPr>
        <w:t xml:space="preserve"> путем проведения запроса ценовых котировок на электронной площадке</w:t>
      </w:r>
      <w:r>
        <w:rPr>
          <w:rFonts w:cs="Arial"/>
          <w:szCs w:val="20"/>
        </w:rPr>
        <w:t>,</w:t>
      </w:r>
      <w:r w:rsidRPr="00D71CB1">
        <w:rPr>
          <w:rFonts w:cs="Arial"/>
          <w:szCs w:val="20"/>
        </w:rPr>
        <w:t xml:space="preserve"> участие в таком запросе ценовых котировок вправе принять только </w:t>
      </w:r>
      <w:r>
        <w:rPr>
          <w:rFonts w:cs="Arial"/>
          <w:szCs w:val="20"/>
        </w:rPr>
        <w:t>финансовые организации</w:t>
      </w:r>
      <w:r w:rsidRPr="00D71CB1">
        <w:rPr>
          <w:rFonts w:cs="Arial"/>
          <w:szCs w:val="20"/>
        </w:rPr>
        <w:t>, получившие аккредитацию</w:t>
      </w:r>
      <w:r>
        <w:rPr>
          <w:rFonts w:cs="Arial"/>
          <w:szCs w:val="20"/>
        </w:rPr>
        <w:t>.</w:t>
      </w:r>
    </w:p>
    <w:p w:rsidR="00537E5E" w:rsidRPr="00D71CB1" w:rsidRDefault="00537E5E" w:rsidP="00CD57C6">
      <w:pPr>
        <w:pStyle w:val="30"/>
        <w:ind w:firstLine="709"/>
        <w:rPr>
          <w:rFonts w:ascii="Arial" w:hAnsi="Arial" w:cs="Arial"/>
          <w:sz w:val="20"/>
          <w:szCs w:val="20"/>
        </w:rPr>
      </w:pPr>
      <w:bookmarkStart w:id="35" w:name="_Toc231549586"/>
      <w:bookmarkStart w:id="36" w:name="_Toc309814859"/>
      <w:bookmarkStart w:id="37" w:name="_Toc315796518"/>
      <w:r w:rsidRPr="00D71CB1">
        <w:rPr>
          <w:rFonts w:ascii="Arial" w:hAnsi="Arial" w:cs="Arial"/>
          <w:sz w:val="20"/>
          <w:szCs w:val="20"/>
        </w:rPr>
        <w:t>6.2.  Требования, предъявляемые к запросу ценовых котировок</w:t>
      </w:r>
      <w:bookmarkEnd w:id="35"/>
      <w:bookmarkEnd w:id="36"/>
      <w:bookmarkEnd w:id="37"/>
    </w:p>
    <w:p w:rsidR="00537E5E" w:rsidRPr="00754137" w:rsidRDefault="00537E5E" w:rsidP="00754137">
      <w:pPr>
        <w:pStyle w:val="afe"/>
        <w:tabs>
          <w:tab w:val="left" w:pos="1134"/>
        </w:tabs>
        <w:spacing w:before="0" w:beforeAutospacing="0" w:after="0" w:afterAutospacing="0"/>
        <w:ind w:firstLine="708"/>
        <w:jc w:val="both"/>
        <w:rPr>
          <w:rFonts w:ascii="Arial" w:hAnsi="Arial" w:cs="Arial"/>
          <w:sz w:val="20"/>
          <w:szCs w:val="20"/>
        </w:rPr>
      </w:pPr>
      <w:r w:rsidRPr="00754137">
        <w:rPr>
          <w:rFonts w:ascii="Arial" w:hAnsi="Arial" w:cs="Arial"/>
          <w:sz w:val="20"/>
          <w:szCs w:val="20"/>
        </w:rPr>
        <w:t>6.2.1. Извещение о запросе котировок должно содержать следующие сведения:</w:t>
      </w:r>
    </w:p>
    <w:p w:rsidR="00537E5E" w:rsidRPr="00754137" w:rsidRDefault="00537E5E" w:rsidP="005643CB">
      <w:pPr>
        <w:pStyle w:val="afe"/>
        <w:numPr>
          <w:ilvl w:val="0"/>
          <w:numId w:val="23"/>
        </w:numPr>
        <w:tabs>
          <w:tab w:val="left" w:pos="993"/>
          <w:tab w:val="left" w:pos="1134"/>
        </w:tabs>
        <w:spacing w:before="0" w:beforeAutospacing="0" w:after="0" w:afterAutospacing="0"/>
        <w:ind w:left="0" w:firstLine="567"/>
        <w:jc w:val="both"/>
        <w:rPr>
          <w:rFonts w:ascii="Arial" w:hAnsi="Arial" w:cs="Arial"/>
          <w:sz w:val="20"/>
          <w:szCs w:val="20"/>
        </w:rPr>
      </w:pPr>
      <w:r w:rsidRPr="00754137">
        <w:rPr>
          <w:rFonts w:ascii="Arial" w:hAnsi="Arial" w:cs="Arial"/>
          <w:sz w:val="20"/>
          <w:szCs w:val="20"/>
        </w:rPr>
        <w:t>способ закупки (запрос ценовых котировок);</w:t>
      </w:r>
    </w:p>
    <w:p w:rsidR="00537E5E" w:rsidRPr="00754137" w:rsidRDefault="00537E5E" w:rsidP="005643CB">
      <w:pPr>
        <w:pStyle w:val="afe"/>
        <w:numPr>
          <w:ilvl w:val="0"/>
          <w:numId w:val="23"/>
        </w:numPr>
        <w:tabs>
          <w:tab w:val="left" w:pos="993"/>
          <w:tab w:val="left" w:pos="1134"/>
        </w:tabs>
        <w:spacing w:before="0" w:beforeAutospacing="0" w:after="0" w:afterAutospacing="0"/>
        <w:ind w:left="0" w:firstLine="567"/>
        <w:jc w:val="both"/>
        <w:rPr>
          <w:rFonts w:ascii="Arial" w:hAnsi="Arial" w:cs="Arial"/>
          <w:sz w:val="20"/>
          <w:szCs w:val="20"/>
        </w:rPr>
      </w:pPr>
      <w:r w:rsidRPr="00754137">
        <w:rPr>
          <w:rFonts w:ascii="Arial" w:hAnsi="Arial" w:cs="Arial"/>
          <w:sz w:val="20"/>
          <w:szCs w:val="20"/>
        </w:rPr>
        <w:t>наименование, местонахождение, почтовый адрес и адрес электронной почты, номер контактного телефона и факса Заказчика и Организатора закупки;</w:t>
      </w:r>
    </w:p>
    <w:p w:rsidR="00537E5E" w:rsidRPr="00754137" w:rsidRDefault="00537E5E" w:rsidP="005643CB">
      <w:pPr>
        <w:pStyle w:val="afe"/>
        <w:numPr>
          <w:ilvl w:val="0"/>
          <w:numId w:val="23"/>
        </w:numPr>
        <w:tabs>
          <w:tab w:val="left" w:pos="993"/>
          <w:tab w:val="left" w:pos="1134"/>
        </w:tabs>
        <w:spacing w:before="0" w:beforeAutospacing="0" w:after="0" w:afterAutospacing="0"/>
        <w:ind w:left="0" w:firstLine="567"/>
        <w:jc w:val="both"/>
        <w:rPr>
          <w:rFonts w:ascii="Arial" w:hAnsi="Arial" w:cs="Arial"/>
          <w:sz w:val="20"/>
          <w:szCs w:val="20"/>
        </w:rPr>
      </w:pPr>
      <w:r w:rsidRPr="00754137">
        <w:rPr>
          <w:rFonts w:ascii="Arial" w:hAnsi="Arial" w:cs="Arial"/>
          <w:sz w:val="20"/>
          <w:szCs w:val="20"/>
        </w:rPr>
        <w:t>предмет договора с указанием объема оказываемых финансовых услуг;</w:t>
      </w:r>
    </w:p>
    <w:p w:rsidR="00537E5E" w:rsidRPr="00754137" w:rsidRDefault="00537E5E" w:rsidP="005643CB">
      <w:pPr>
        <w:pStyle w:val="afe"/>
        <w:numPr>
          <w:ilvl w:val="0"/>
          <w:numId w:val="23"/>
        </w:numPr>
        <w:tabs>
          <w:tab w:val="left" w:pos="993"/>
          <w:tab w:val="left" w:pos="1134"/>
        </w:tabs>
        <w:spacing w:before="0" w:beforeAutospacing="0" w:after="0" w:afterAutospacing="0"/>
        <w:ind w:left="0" w:firstLine="567"/>
        <w:jc w:val="both"/>
        <w:rPr>
          <w:rFonts w:ascii="Arial" w:hAnsi="Arial" w:cs="Arial"/>
          <w:sz w:val="20"/>
          <w:szCs w:val="20"/>
        </w:rPr>
      </w:pPr>
      <w:r w:rsidRPr="00754137">
        <w:rPr>
          <w:rFonts w:ascii="Arial" w:hAnsi="Arial" w:cs="Arial"/>
          <w:sz w:val="20"/>
          <w:szCs w:val="20"/>
        </w:rPr>
        <w:t>место оказания финансовых услуг;</w:t>
      </w:r>
    </w:p>
    <w:p w:rsidR="00537E5E" w:rsidRPr="00754137" w:rsidRDefault="00537E5E" w:rsidP="005643CB">
      <w:pPr>
        <w:pStyle w:val="afe"/>
        <w:numPr>
          <w:ilvl w:val="0"/>
          <w:numId w:val="23"/>
        </w:numPr>
        <w:tabs>
          <w:tab w:val="left" w:pos="993"/>
          <w:tab w:val="left" w:pos="1134"/>
        </w:tabs>
        <w:spacing w:before="0" w:beforeAutospacing="0" w:after="0" w:afterAutospacing="0"/>
        <w:ind w:left="0" w:firstLine="567"/>
        <w:jc w:val="both"/>
        <w:rPr>
          <w:rFonts w:ascii="Arial" w:hAnsi="Arial" w:cs="Arial"/>
          <w:sz w:val="20"/>
          <w:szCs w:val="20"/>
        </w:rPr>
      </w:pPr>
      <w:r w:rsidRPr="00754137">
        <w:rPr>
          <w:rFonts w:ascii="Arial" w:hAnsi="Arial" w:cs="Arial"/>
          <w:sz w:val="20"/>
          <w:szCs w:val="20"/>
        </w:rPr>
        <w:t>начальная (максимальная) цена договора;</w:t>
      </w:r>
    </w:p>
    <w:p w:rsidR="00537E5E" w:rsidRPr="008D2358" w:rsidRDefault="00537E5E" w:rsidP="005643CB">
      <w:pPr>
        <w:pStyle w:val="afe"/>
        <w:numPr>
          <w:ilvl w:val="0"/>
          <w:numId w:val="23"/>
        </w:numPr>
        <w:tabs>
          <w:tab w:val="left" w:pos="993"/>
          <w:tab w:val="left" w:pos="1134"/>
        </w:tabs>
        <w:spacing w:before="0" w:beforeAutospacing="0" w:after="0" w:afterAutospacing="0"/>
        <w:ind w:left="0" w:firstLine="567"/>
        <w:jc w:val="both"/>
        <w:rPr>
          <w:rFonts w:ascii="Arial" w:hAnsi="Arial" w:cs="Arial"/>
          <w:sz w:val="20"/>
          <w:szCs w:val="20"/>
        </w:rPr>
      </w:pPr>
      <w:r w:rsidRPr="008D2358">
        <w:rPr>
          <w:rFonts w:ascii="Arial" w:hAnsi="Arial" w:cs="Arial"/>
          <w:sz w:val="20"/>
          <w:szCs w:val="20"/>
        </w:rPr>
        <w:t>порядок формирования цены договора на оказание финансовых услуг (с учетом или без учета налогов и других обязательных платежей);</w:t>
      </w:r>
    </w:p>
    <w:p w:rsidR="00537E5E" w:rsidRPr="008D2358" w:rsidRDefault="00537E5E" w:rsidP="005643CB">
      <w:pPr>
        <w:pStyle w:val="afe"/>
        <w:numPr>
          <w:ilvl w:val="0"/>
          <w:numId w:val="23"/>
        </w:numPr>
        <w:tabs>
          <w:tab w:val="left" w:pos="993"/>
          <w:tab w:val="left" w:pos="1134"/>
        </w:tabs>
        <w:spacing w:before="0" w:beforeAutospacing="0" w:after="0" w:afterAutospacing="0"/>
        <w:ind w:left="0" w:firstLine="567"/>
        <w:jc w:val="both"/>
        <w:rPr>
          <w:rFonts w:ascii="Arial" w:hAnsi="Arial" w:cs="Arial"/>
          <w:sz w:val="20"/>
          <w:szCs w:val="20"/>
        </w:rPr>
      </w:pPr>
      <w:r w:rsidRPr="008D2358">
        <w:rPr>
          <w:rFonts w:ascii="Arial" w:hAnsi="Arial" w:cs="Arial"/>
          <w:sz w:val="20"/>
          <w:szCs w:val="20"/>
        </w:rPr>
        <w:t>срок и условия оплаты оказания финансовых услуг;</w:t>
      </w:r>
    </w:p>
    <w:p w:rsidR="00537E5E" w:rsidRPr="008D2358" w:rsidRDefault="00537E5E" w:rsidP="005643CB">
      <w:pPr>
        <w:pStyle w:val="afe"/>
        <w:numPr>
          <w:ilvl w:val="0"/>
          <w:numId w:val="23"/>
        </w:numPr>
        <w:tabs>
          <w:tab w:val="left" w:pos="993"/>
          <w:tab w:val="left" w:pos="1134"/>
        </w:tabs>
        <w:spacing w:before="0" w:beforeAutospacing="0" w:after="0" w:afterAutospacing="0"/>
        <w:ind w:left="0" w:firstLine="567"/>
        <w:jc w:val="both"/>
        <w:rPr>
          <w:rFonts w:ascii="Arial" w:hAnsi="Arial" w:cs="Arial"/>
          <w:sz w:val="20"/>
          <w:szCs w:val="20"/>
        </w:rPr>
      </w:pPr>
      <w:r w:rsidRPr="008D2358">
        <w:rPr>
          <w:rFonts w:ascii="Arial" w:hAnsi="Arial" w:cs="Arial"/>
          <w:sz w:val="20"/>
          <w:szCs w:val="20"/>
        </w:rPr>
        <w:t>место подачи котировочных заявок, срок их подачи, в том числе дата и время окончания срока подачи котировочных заявок, место и дата рассмотрения таких заявок и подведения итогов запроса ценовых котировок;</w:t>
      </w:r>
    </w:p>
    <w:p w:rsidR="00537E5E" w:rsidRPr="008D2358" w:rsidRDefault="00537E5E" w:rsidP="005643CB">
      <w:pPr>
        <w:pStyle w:val="afe"/>
        <w:numPr>
          <w:ilvl w:val="0"/>
          <w:numId w:val="23"/>
        </w:numPr>
        <w:tabs>
          <w:tab w:val="left" w:pos="993"/>
          <w:tab w:val="left" w:pos="1134"/>
        </w:tabs>
        <w:spacing w:before="0" w:beforeAutospacing="0" w:after="0" w:afterAutospacing="0"/>
        <w:ind w:left="0" w:firstLine="567"/>
        <w:jc w:val="both"/>
        <w:rPr>
          <w:rFonts w:ascii="Arial" w:hAnsi="Arial" w:cs="Arial"/>
          <w:sz w:val="20"/>
          <w:szCs w:val="20"/>
        </w:rPr>
      </w:pPr>
      <w:r w:rsidRPr="008D2358">
        <w:rPr>
          <w:rFonts w:ascii="Arial" w:hAnsi="Arial" w:cs="Arial"/>
          <w:sz w:val="20"/>
          <w:szCs w:val="20"/>
        </w:rPr>
        <w:t>срок подписания победителем запроса котировок договора со дня подписания протокола рассмотрения и оценки котировочных заявок.</w:t>
      </w:r>
    </w:p>
    <w:p w:rsidR="00537E5E" w:rsidRDefault="00537E5E" w:rsidP="00CD57C6">
      <w:pPr>
        <w:pStyle w:val="afe"/>
        <w:spacing w:before="0" w:beforeAutospacing="0" w:after="0" w:afterAutospacing="0"/>
        <w:ind w:firstLine="708"/>
        <w:jc w:val="both"/>
        <w:rPr>
          <w:rFonts w:ascii="Arial" w:hAnsi="Arial" w:cs="Arial"/>
          <w:sz w:val="20"/>
          <w:szCs w:val="20"/>
        </w:rPr>
      </w:pPr>
      <w:r w:rsidRPr="008D2358">
        <w:rPr>
          <w:rFonts w:ascii="Arial" w:hAnsi="Arial" w:cs="Arial"/>
          <w:sz w:val="20"/>
          <w:szCs w:val="20"/>
        </w:rPr>
        <w:t>6.2.2. При проведении процедуры запроса ценовых котировок</w:t>
      </w:r>
      <w:r w:rsidRPr="00D71CB1">
        <w:rPr>
          <w:rFonts w:ascii="Arial" w:hAnsi="Arial" w:cs="Arial"/>
          <w:sz w:val="20"/>
          <w:szCs w:val="20"/>
        </w:rPr>
        <w:t xml:space="preserve"> в электронной форме информация, указанная в настоящей статье, может быть размещена в электронных документах, прилагаемых к извещению</w:t>
      </w:r>
      <w:r>
        <w:rPr>
          <w:rFonts w:ascii="Arial" w:hAnsi="Arial" w:cs="Arial"/>
          <w:sz w:val="20"/>
          <w:szCs w:val="20"/>
        </w:rPr>
        <w:t xml:space="preserve"> о проведении запроса котировок</w:t>
      </w:r>
      <w:r w:rsidRPr="00D71CB1">
        <w:rPr>
          <w:rFonts w:ascii="Arial" w:hAnsi="Arial" w:cs="Arial"/>
          <w:sz w:val="20"/>
          <w:szCs w:val="20"/>
        </w:rPr>
        <w:t>.</w:t>
      </w:r>
    </w:p>
    <w:p w:rsidR="00537E5E" w:rsidRPr="008D2358" w:rsidRDefault="00537E5E" w:rsidP="008D2358">
      <w:pPr>
        <w:tabs>
          <w:tab w:val="left" w:pos="1134"/>
        </w:tabs>
        <w:ind w:firstLine="720"/>
        <w:rPr>
          <w:rFonts w:cs="Arial"/>
          <w:szCs w:val="20"/>
        </w:rPr>
      </w:pPr>
      <w:r w:rsidRPr="008D2358">
        <w:rPr>
          <w:rFonts w:cs="Arial"/>
          <w:szCs w:val="20"/>
        </w:rPr>
        <w:t xml:space="preserve">6.2.3. </w:t>
      </w:r>
      <w:bookmarkStart w:id="38" w:name="sub_410"/>
      <w:r>
        <w:rPr>
          <w:rFonts w:cs="Arial"/>
          <w:szCs w:val="20"/>
        </w:rPr>
        <w:t>Документация</w:t>
      </w:r>
      <w:r w:rsidRPr="00D71CB1">
        <w:rPr>
          <w:rFonts w:cs="Arial"/>
          <w:szCs w:val="20"/>
        </w:rPr>
        <w:t xml:space="preserve"> о проведении запроса </w:t>
      </w:r>
      <w:r>
        <w:rPr>
          <w:rFonts w:cs="Arial"/>
          <w:szCs w:val="20"/>
        </w:rPr>
        <w:t>ценовых котировок</w:t>
      </w:r>
      <w:r w:rsidRPr="00D71CB1">
        <w:rPr>
          <w:rFonts w:cs="Arial"/>
          <w:szCs w:val="20"/>
        </w:rPr>
        <w:t xml:space="preserve"> размещается на официальном сайте одновременно с </w:t>
      </w:r>
      <w:r>
        <w:rPr>
          <w:rFonts w:cs="Arial"/>
        </w:rPr>
        <w:t>и</w:t>
      </w:r>
      <w:r w:rsidRPr="00D71CB1">
        <w:rPr>
          <w:rFonts w:cs="Arial"/>
        </w:rPr>
        <w:t>звещение</w:t>
      </w:r>
      <w:r>
        <w:rPr>
          <w:rFonts w:cs="Arial"/>
        </w:rPr>
        <w:t>м</w:t>
      </w:r>
      <w:r w:rsidRPr="00D71CB1">
        <w:rPr>
          <w:rFonts w:cs="Arial"/>
        </w:rPr>
        <w:t xml:space="preserve"> о </w:t>
      </w:r>
      <w:r>
        <w:rPr>
          <w:rFonts w:cs="Arial"/>
        </w:rPr>
        <w:t xml:space="preserve">проведении запроса </w:t>
      </w:r>
      <w:r>
        <w:rPr>
          <w:rFonts w:cs="Arial"/>
          <w:szCs w:val="20"/>
        </w:rPr>
        <w:t>ценовых котировок</w:t>
      </w:r>
      <w:r>
        <w:rPr>
          <w:rFonts w:cs="Arial"/>
        </w:rPr>
        <w:t xml:space="preserve">. </w:t>
      </w:r>
      <w:r w:rsidRPr="008D2358">
        <w:rPr>
          <w:rFonts w:cs="Arial"/>
          <w:szCs w:val="20"/>
        </w:rPr>
        <w:t>Документация о закупке должна содержать следующие сведения:</w:t>
      </w:r>
    </w:p>
    <w:p w:rsidR="00537E5E" w:rsidRPr="008D2358" w:rsidRDefault="00537E5E" w:rsidP="005643CB">
      <w:pPr>
        <w:pStyle w:val="ListParagraph"/>
        <w:numPr>
          <w:ilvl w:val="0"/>
          <w:numId w:val="35"/>
        </w:numPr>
        <w:tabs>
          <w:tab w:val="left" w:pos="993"/>
          <w:tab w:val="left" w:pos="1276"/>
        </w:tabs>
        <w:ind w:left="0" w:firstLine="567"/>
        <w:rPr>
          <w:rFonts w:cs="Arial"/>
          <w:szCs w:val="20"/>
          <w:lang w:eastAsia="ru-RU"/>
        </w:rPr>
      </w:pPr>
      <w:bookmarkStart w:id="39" w:name="sub_4101"/>
      <w:bookmarkEnd w:id="38"/>
      <w:r w:rsidRPr="008D2358">
        <w:rPr>
          <w:rFonts w:cs="Arial"/>
          <w:szCs w:val="20"/>
          <w:lang w:eastAsia="ru-RU"/>
        </w:rPr>
        <w:t>требования к содержанию</w:t>
      </w:r>
      <w:r>
        <w:rPr>
          <w:rFonts w:cs="Arial"/>
          <w:szCs w:val="20"/>
          <w:lang w:eastAsia="ru-RU"/>
        </w:rPr>
        <w:t>, форме, оформлению и составу</w:t>
      </w:r>
      <w:r w:rsidRPr="008D2358">
        <w:rPr>
          <w:rFonts w:cs="Arial"/>
          <w:szCs w:val="20"/>
          <w:lang w:eastAsia="ru-RU"/>
        </w:rPr>
        <w:t xml:space="preserve"> котировочной заявки в соответствии с частью  6.3.1 статьи 6.3. настоящего Регламента;</w:t>
      </w:r>
    </w:p>
    <w:p w:rsidR="00537E5E" w:rsidRPr="008D2358" w:rsidRDefault="00537E5E" w:rsidP="005643CB">
      <w:pPr>
        <w:pStyle w:val="ListParagraph"/>
        <w:numPr>
          <w:ilvl w:val="0"/>
          <w:numId w:val="35"/>
        </w:numPr>
        <w:tabs>
          <w:tab w:val="left" w:pos="993"/>
          <w:tab w:val="left" w:pos="1276"/>
        </w:tabs>
        <w:ind w:left="0" w:firstLine="567"/>
        <w:rPr>
          <w:rFonts w:cs="Arial"/>
          <w:szCs w:val="20"/>
          <w:lang w:eastAsia="ru-RU"/>
        </w:rPr>
      </w:pPr>
      <w:r w:rsidRPr="008D2358">
        <w:rPr>
          <w:rFonts w:cs="Arial"/>
          <w:szCs w:val="20"/>
          <w:lang w:eastAsia="ru-RU"/>
        </w:rPr>
        <w:t>дата и время окончания срока подачи котировочных заявок;</w:t>
      </w:r>
    </w:p>
    <w:p w:rsidR="00537E5E" w:rsidRPr="008D2358" w:rsidRDefault="00537E5E" w:rsidP="005643CB">
      <w:pPr>
        <w:pStyle w:val="ListParagraph"/>
        <w:numPr>
          <w:ilvl w:val="0"/>
          <w:numId w:val="35"/>
        </w:numPr>
        <w:tabs>
          <w:tab w:val="left" w:pos="993"/>
          <w:tab w:val="left" w:pos="1276"/>
        </w:tabs>
        <w:ind w:left="0" w:firstLine="567"/>
        <w:rPr>
          <w:rFonts w:cs="Arial"/>
          <w:szCs w:val="20"/>
          <w:lang w:eastAsia="ru-RU"/>
        </w:rPr>
      </w:pPr>
      <w:r w:rsidRPr="008D2358">
        <w:rPr>
          <w:rFonts w:cs="Arial"/>
          <w:szCs w:val="20"/>
          <w:lang w:eastAsia="ru-RU"/>
        </w:rPr>
        <w:t>дата окончания срока рассмотрения котировочных заявок;</w:t>
      </w:r>
    </w:p>
    <w:p w:rsidR="00537E5E" w:rsidRPr="008D2358" w:rsidRDefault="00537E5E" w:rsidP="005643CB">
      <w:pPr>
        <w:pStyle w:val="ListParagraph"/>
        <w:numPr>
          <w:ilvl w:val="0"/>
          <w:numId w:val="35"/>
        </w:numPr>
        <w:tabs>
          <w:tab w:val="left" w:pos="993"/>
          <w:tab w:val="left" w:pos="1276"/>
        </w:tabs>
        <w:autoSpaceDE w:val="0"/>
        <w:autoSpaceDN w:val="0"/>
        <w:adjustRightInd w:val="0"/>
        <w:ind w:left="0" w:firstLine="567"/>
        <w:rPr>
          <w:rFonts w:cs="Arial"/>
          <w:szCs w:val="20"/>
        </w:rPr>
      </w:pPr>
      <w:bookmarkStart w:id="40" w:name="sub_41011"/>
      <w:r w:rsidRPr="008D2358">
        <w:rPr>
          <w:rFonts w:cs="Arial"/>
          <w:szCs w:val="20"/>
        </w:rPr>
        <w:t xml:space="preserve">место и дата рассмотрения </w:t>
      </w:r>
      <w:r>
        <w:rPr>
          <w:rFonts w:cs="Arial"/>
          <w:szCs w:val="20"/>
        </w:rPr>
        <w:t>заявок</w:t>
      </w:r>
      <w:r w:rsidRPr="008D2358">
        <w:rPr>
          <w:rFonts w:cs="Arial"/>
          <w:szCs w:val="20"/>
        </w:rPr>
        <w:t xml:space="preserve"> участников и подведения итогов </w:t>
      </w:r>
      <w:r>
        <w:rPr>
          <w:rFonts w:cs="Arial"/>
          <w:szCs w:val="20"/>
        </w:rPr>
        <w:t>запроса ценовых котировок</w:t>
      </w:r>
      <w:r w:rsidRPr="008D2358">
        <w:rPr>
          <w:rFonts w:cs="Arial"/>
          <w:szCs w:val="20"/>
        </w:rPr>
        <w:t>;</w:t>
      </w:r>
    </w:p>
    <w:bookmarkEnd w:id="40"/>
    <w:p w:rsidR="00537E5E" w:rsidRPr="008D2358" w:rsidRDefault="00537E5E" w:rsidP="005643CB">
      <w:pPr>
        <w:pStyle w:val="ListParagraph"/>
        <w:numPr>
          <w:ilvl w:val="0"/>
          <w:numId w:val="35"/>
        </w:numPr>
        <w:tabs>
          <w:tab w:val="left" w:pos="993"/>
          <w:tab w:val="left" w:pos="1276"/>
        </w:tabs>
        <w:ind w:left="0" w:firstLine="567"/>
        <w:rPr>
          <w:rFonts w:cs="Arial"/>
          <w:szCs w:val="20"/>
          <w:lang w:eastAsia="ru-RU"/>
        </w:rPr>
      </w:pPr>
      <w:r w:rsidRPr="008D2358">
        <w:rPr>
          <w:rFonts w:cs="Arial"/>
          <w:szCs w:val="20"/>
        </w:rPr>
        <w:t xml:space="preserve">требования к участникам </w:t>
      </w:r>
      <w:r>
        <w:rPr>
          <w:rFonts w:cs="Arial"/>
          <w:szCs w:val="20"/>
        </w:rPr>
        <w:t>запроса ценовых котировок</w:t>
      </w:r>
      <w:r w:rsidRPr="008D2358">
        <w:rPr>
          <w:rFonts w:cs="Arial"/>
          <w:szCs w:val="20"/>
        </w:rPr>
        <w:t xml:space="preserve"> и перечень документов, представляемых участниками </w:t>
      </w:r>
      <w:r>
        <w:rPr>
          <w:rFonts w:cs="Arial"/>
          <w:szCs w:val="20"/>
        </w:rPr>
        <w:t>запроса ценовых котировок</w:t>
      </w:r>
      <w:r w:rsidRPr="008D2358">
        <w:rPr>
          <w:rFonts w:cs="Arial"/>
          <w:szCs w:val="20"/>
        </w:rPr>
        <w:t xml:space="preserve"> для подтверждения их соответствия установленным требованиям;</w:t>
      </w:r>
    </w:p>
    <w:p w:rsidR="00537E5E" w:rsidRPr="008D2358" w:rsidRDefault="00537E5E" w:rsidP="005643CB">
      <w:pPr>
        <w:pStyle w:val="ListParagraph"/>
        <w:numPr>
          <w:ilvl w:val="0"/>
          <w:numId w:val="35"/>
        </w:numPr>
        <w:tabs>
          <w:tab w:val="left" w:pos="993"/>
          <w:tab w:val="left" w:pos="1276"/>
        </w:tabs>
        <w:ind w:left="0" w:firstLine="567"/>
        <w:rPr>
          <w:rFonts w:cs="Arial"/>
          <w:szCs w:val="20"/>
          <w:lang w:eastAsia="ru-RU"/>
        </w:rPr>
      </w:pPr>
      <w:bookmarkStart w:id="41" w:name="sub_41010"/>
      <w:r w:rsidRPr="008D2358">
        <w:rPr>
          <w:rFonts w:cs="Arial"/>
          <w:szCs w:val="20"/>
        </w:rPr>
        <w:t xml:space="preserve">формы, порядок, дата начала и дата окончания срока предоставления участникам </w:t>
      </w:r>
      <w:r>
        <w:rPr>
          <w:rFonts w:cs="Arial"/>
          <w:szCs w:val="20"/>
        </w:rPr>
        <w:t>запроса ценовых котировок</w:t>
      </w:r>
      <w:r w:rsidRPr="008D2358">
        <w:rPr>
          <w:rFonts w:cs="Arial"/>
          <w:szCs w:val="20"/>
        </w:rPr>
        <w:t xml:space="preserve"> разъяснений положений документации о закупке;</w:t>
      </w:r>
    </w:p>
    <w:p w:rsidR="00537E5E" w:rsidRPr="008D2358" w:rsidRDefault="00537E5E" w:rsidP="005643CB">
      <w:pPr>
        <w:pStyle w:val="ListParagraph"/>
        <w:numPr>
          <w:ilvl w:val="0"/>
          <w:numId w:val="35"/>
        </w:numPr>
        <w:tabs>
          <w:tab w:val="left" w:pos="993"/>
          <w:tab w:val="left" w:pos="1276"/>
        </w:tabs>
        <w:autoSpaceDE w:val="0"/>
        <w:autoSpaceDN w:val="0"/>
        <w:adjustRightInd w:val="0"/>
        <w:ind w:left="0" w:firstLine="567"/>
        <w:rPr>
          <w:rFonts w:cs="Arial"/>
          <w:szCs w:val="20"/>
        </w:rPr>
      </w:pPr>
      <w:bookmarkStart w:id="42" w:name="sub_41012"/>
      <w:bookmarkEnd w:id="41"/>
      <w:r w:rsidRPr="008D2358">
        <w:rPr>
          <w:rFonts w:cs="Arial"/>
          <w:szCs w:val="20"/>
        </w:rPr>
        <w:t>критерии оценки и сопоставления заявок на участие в закупке;</w:t>
      </w:r>
    </w:p>
    <w:p w:rsidR="00537E5E" w:rsidRPr="008D2358" w:rsidRDefault="00537E5E" w:rsidP="005643CB">
      <w:pPr>
        <w:pStyle w:val="ListParagraph"/>
        <w:numPr>
          <w:ilvl w:val="0"/>
          <w:numId w:val="35"/>
        </w:numPr>
        <w:tabs>
          <w:tab w:val="left" w:pos="993"/>
          <w:tab w:val="left" w:pos="1276"/>
        </w:tabs>
        <w:autoSpaceDE w:val="0"/>
        <w:autoSpaceDN w:val="0"/>
        <w:adjustRightInd w:val="0"/>
        <w:ind w:left="0" w:firstLine="567"/>
        <w:rPr>
          <w:rFonts w:cs="Arial"/>
          <w:szCs w:val="20"/>
        </w:rPr>
      </w:pPr>
      <w:bookmarkStart w:id="43" w:name="sub_41013"/>
      <w:bookmarkEnd w:id="42"/>
      <w:r w:rsidRPr="008D2358">
        <w:rPr>
          <w:rFonts w:cs="Arial"/>
          <w:szCs w:val="20"/>
        </w:rPr>
        <w:t>порядок оценки и сопоставления заявок на участие в закупке;</w:t>
      </w:r>
    </w:p>
    <w:bookmarkEnd w:id="43"/>
    <w:p w:rsidR="00537E5E" w:rsidRPr="008D2358" w:rsidRDefault="00537E5E" w:rsidP="005643CB">
      <w:pPr>
        <w:pStyle w:val="ListParagraph"/>
        <w:numPr>
          <w:ilvl w:val="0"/>
          <w:numId w:val="35"/>
        </w:numPr>
        <w:tabs>
          <w:tab w:val="left" w:pos="993"/>
          <w:tab w:val="left" w:pos="1276"/>
        </w:tabs>
        <w:ind w:left="0" w:firstLine="567"/>
        <w:rPr>
          <w:rFonts w:cs="Arial"/>
          <w:szCs w:val="20"/>
          <w:lang w:eastAsia="ru-RU"/>
        </w:rPr>
      </w:pPr>
      <w:r w:rsidRPr="008D2358">
        <w:rPr>
          <w:rFonts w:cs="Arial"/>
          <w:szCs w:val="20"/>
          <w:lang w:eastAsia="ru-RU"/>
        </w:rPr>
        <w:t>место, условия и сроки (периоды) оказания финансовых услуг;</w:t>
      </w:r>
    </w:p>
    <w:p w:rsidR="00537E5E" w:rsidRPr="008D2358" w:rsidRDefault="00537E5E" w:rsidP="005643CB">
      <w:pPr>
        <w:pStyle w:val="ListParagraph"/>
        <w:numPr>
          <w:ilvl w:val="0"/>
          <w:numId w:val="35"/>
        </w:numPr>
        <w:tabs>
          <w:tab w:val="left" w:pos="993"/>
          <w:tab w:val="left" w:pos="1276"/>
        </w:tabs>
        <w:ind w:left="0" w:firstLine="567"/>
        <w:rPr>
          <w:rFonts w:cs="Arial"/>
          <w:szCs w:val="20"/>
          <w:lang w:eastAsia="ru-RU"/>
        </w:rPr>
      </w:pPr>
      <w:r w:rsidRPr="008D2358">
        <w:rPr>
          <w:rFonts w:cs="Arial"/>
          <w:szCs w:val="20"/>
          <w:lang w:eastAsia="ru-RU"/>
        </w:rPr>
        <w:t>форма, сроки и порядок оплаты финансовых услуг;</w:t>
      </w:r>
    </w:p>
    <w:p w:rsidR="00537E5E" w:rsidRPr="008D2358" w:rsidRDefault="00537E5E" w:rsidP="005643CB">
      <w:pPr>
        <w:pStyle w:val="ListParagraph"/>
        <w:numPr>
          <w:ilvl w:val="0"/>
          <w:numId w:val="35"/>
        </w:numPr>
        <w:tabs>
          <w:tab w:val="left" w:pos="993"/>
          <w:tab w:val="left" w:pos="1276"/>
        </w:tabs>
        <w:ind w:left="0" w:firstLine="567"/>
        <w:rPr>
          <w:rFonts w:cs="Arial"/>
          <w:szCs w:val="20"/>
          <w:lang w:eastAsia="ru-RU"/>
        </w:rPr>
      </w:pPr>
      <w:r w:rsidRPr="008D2358">
        <w:rPr>
          <w:rFonts w:cs="Arial"/>
          <w:szCs w:val="20"/>
          <w:lang w:eastAsia="ru-RU"/>
        </w:rPr>
        <w:t>порядок формирования цены договора на оказание финансовых услуг (с учетом или без учета налогов и других обязательных платежей);</w:t>
      </w:r>
    </w:p>
    <w:p w:rsidR="00537E5E" w:rsidRPr="008D2358" w:rsidRDefault="00537E5E" w:rsidP="005643CB">
      <w:pPr>
        <w:pStyle w:val="ListParagraph"/>
        <w:numPr>
          <w:ilvl w:val="0"/>
          <w:numId w:val="35"/>
        </w:numPr>
        <w:tabs>
          <w:tab w:val="left" w:pos="993"/>
          <w:tab w:val="left" w:pos="1276"/>
        </w:tabs>
        <w:ind w:left="0" w:firstLine="567"/>
        <w:rPr>
          <w:rFonts w:cs="Arial"/>
          <w:szCs w:val="20"/>
          <w:lang w:eastAsia="ru-RU"/>
        </w:rPr>
      </w:pPr>
      <w:r w:rsidRPr="008D2358">
        <w:rPr>
          <w:rFonts w:cs="Arial"/>
          <w:szCs w:val="20"/>
          <w:lang w:eastAsia="ru-RU"/>
        </w:rPr>
        <w:t xml:space="preserve">начальная (максимальная) цена договора на оказание финансовых услуг; </w:t>
      </w:r>
    </w:p>
    <w:p w:rsidR="00537E5E" w:rsidRDefault="00537E5E" w:rsidP="005643CB">
      <w:pPr>
        <w:pStyle w:val="ListParagraph"/>
        <w:numPr>
          <w:ilvl w:val="0"/>
          <w:numId w:val="35"/>
        </w:numPr>
        <w:tabs>
          <w:tab w:val="left" w:pos="993"/>
          <w:tab w:val="left" w:pos="1276"/>
        </w:tabs>
        <w:ind w:left="0" w:firstLine="567"/>
        <w:rPr>
          <w:rFonts w:cs="Arial"/>
          <w:szCs w:val="20"/>
          <w:lang w:eastAsia="ru-RU"/>
        </w:rPr>
      </w:pPr>
      <w:r w:rsidRPr="008D2358">
        <w:rPr>
          <w:rFonts w:cs="Arial"/>
          <w:szCs w:val="20"/>
          <w:lang w:eastAsia="ru-RU"/>
        </w:rPr>
        <w:t>сведения о валюте, используемой для формирования цены договора на оказание финансовых услуг, и расчетов с исполнителями</w:t>
      </w:r>
      <w:bookmarkEnd w:id="39"/>
      <w:r>
        <w:rPr>
          <w:rFonts w:cs="Arial"/>
          <w:szCs w:val="20"/>
          <w:lang w:eastAsia="ru-RU"/>
        </w:rPr>
        <w:t>;</w:t>
      </w:r>
    </w:p>
    <w:p w:rsidR="00537E5E" w:rsidRPr="008D2358" w:rsidRDefault="00537E5E" w:rsidP="005643CB">
      <w:pPr>
        <w:pStyle w:val="afe"/>
        <w:numPr>
          <w:ilvl w:val="0"/>
          <w:numId w:val="35"/>
        </w:numPr>
        <w:tabs>
          <w:tab w:val="left" w:pos="993"/>
        </w:tabs>
        <w:spacing w:before="0" w:beforeAutospacing="0" w:after="0" w:afterAutospacing="0"/>
        <w:ind w:left="0" w:firstLine="567"/>
        <w:jc w:val="both"/>
        <w:rPr>
          <w:rStyle w:val="s101"/>
          <w:rFonts w:ascii="Arial" w:hAnsi="Arial" w:cs="Arial"/>
          <w:b w:val="0"/>
          <w:bCs w:val="0"/>
          <w:color w:val="auto"/>
          <w:sz w:val="20"/>
          <w:szCs w:val="20"/>
        </w:rPr>
      </w:pPr>
      <w:r w:rsidRPr="00754137">
        <w:rPr>
          <w:rFonts w:ascii="Arial" w:hAnsi="Arial" w:cs="Arial"/>
          <w:sz w:val="20"/>
          <w:szCs w:val="20"/>
        </w:rPr>
        <w:t>проект договора на оказание финансовых услуг, заключаемого с участником по результатам проведения запроса котировок.</w:t>
      </w:r>
    </w:p>
    <w:p w:rsidR="00537E5E" w:rsidRPr="006F4FCA" w:rsidRDefault="00537E5E" w:rsidP="00CD57C6">
      <w:pPr>
        <w:pStyle w:val="30"/>
        <w:ind w:firstLine="709"/>
        <w:rPr>
          <w:rFonts w:ascii="Arial" w:hAnsi="Arial" w:cs="Arial"/>
          <w:sz w:val="20"/>
          <w:szCs w:val="20"/>
        </w:rPr>
      </w:pPr>
      <w:bookmarkStart w:id="44" w:name="_Toc231549587"/>
      <w:bookmarkStart w:id="45" w:name="_Toc309814860"/>
      <w:bookmarkStart w:id="46" w:name="_Toc315796519"/>
      <w:r w:rsidRPr="00D71CB1">
        <w:rPr>
          <w:rFonts w:ascii="Arial" w:hAnsi="Arial" w:cs="Arial"/>
          <w:sz w:val="20"/>
          <w:szCs w:val="20"/>
        </w:rPr>
        <w:t>6.3.</w:t>
      </w:r>
      <w:r w:rsidRPr="00D71CB1">
        <w:rPr>
          <w:rFonts w:ascii="Arial" w:hAnsi="Arial" w:cs="Arial"/>
          <w:b w:val="0"/>
          <w:sz w:val="20"/>
          <w:szCs w:val="20"/>
        </w:rPr>
        <w:t xml:space="preserve"> </w:t>
      </w:r>
      <w:r w:rsidRPr="00D71CB1">
        <w:rPr>
          <w:rFonts w:ascii="Arial" w:hAnsi="Arial" w:cs="Arial"/>
          <w:sz w:val="20"/>
          <w:szCs w:val="20"/>
        </w:rPr>
        <w:t>Требования, предъявляемые к котировочной заявке</w:t>
      </w:r>
      <w:bookmarkEnd w:id="44"/>
      <w:bookmarkEnd w:id="45"/>
      <w:bookmarkEnd w:id="46"/>
    </w:p>
    <w:p w:rsidR="00537E5E" w:rsidRPr="00D71CB1" w:rsidRDefault="00537E5E" w:rsidP="00CD57C6">
      <w:pPr>
        <w:ind w:firstLine="709"/>
        <w:rPr>
          <w:rFonts w:cs="Arial"/>
          <w:szCs w:val="20"/>
        </w:rPr>
      </w:pPr>
      <w:r w:rsidRPr="00D71CB1">
        <w:rPr>
          <w:rFonts w:cs="Arial"/>
          <w:szCs w:val="20"/>
        </w:rPr>
        <w:t>6.3.1. Котировочная заявка должна содержать следующие сведения:</w:t>
      </w:r>
    </w:p>
    <w:p w:rsidR="00537E5E" w:rsidRPr="006F4FCA" w:rsidRDefault="00537E5E" w:rsidP="003F491D">
      <w:pPr>
        <w:pStyle w:val="ListParagraph"/>
        <w:numPr>
          <w:ilvl w:val="0"/>
          <w:numId w:val="24"/>
        </w:numPr>
        <w:tabs>
          <w:tab w:val="left" w:pos="851"/>
        </w:tabs>
        <w:ind w:left="0" w:firstLine="567"/>
        <w:rPr>
          <w:rFonts w:cs="Arial"/>
          <w:szCs w:val="20"/>
        </w:rPr>
      </w:pPr>
      <w:r w:rsidRPr="006F4FCA">
        <w:rPr>
          <w:rFonts w:cs="Arial"/>
          <w:szCs w:val="20"/>
        </w:rPr>
        <w:t xml:space="preserve">наименование, место нахождения и банковские реквизиты финансовой организации - участника </w:t>
      </w:r>
      <w:r>
        <w:rPr>
          <w:rFonts w:cs="Arial"/>
          <w:szCs w:val="20"/>
        </w:rPr>
        <w:t>закупки</w:t>
      </w:r>
      <w:r w:rsidRPr="006F4FCA">
        <w:rPr>
          <w:rFonts w:cs="Arial"/>
          <w:szCs w:val="20"/>
        </w:rPr>
        <w:t>;</w:t>
      </w:r>
    </w:p>
    <w:p w:rsidR="00537E5E" w:rsidRPr="006F4FCA" w:rsidRDefault="00537E5E" w:rsidP="003F491D">
      <w:pPr>
        <w:pStyle w:val="ListParagraph"/>
        <w:numPr>
          <w:ilvl w:val="0"/>
          <w:numId w:val="24"/>
        </w:numPr>
        <w:tabs>
          <w:tab w:val="left" w:pos="851"/>
        </w:tabs>
        <w:ind w:left="0" w:firstLine="567"/>
        <w:rPr>
          <w:rFonts w:cs="Arial"/>
          <w:szCs w:val="20"/>
        </w:rPr>
      </w:pPr>
      <w:r w:rsidRPr="006F4FCA">
        <w:rPr>
          <w:rFonts w:cs="Arial"/>
          <w:szCs w:val="20"/>
        </w:rPr>
        <w:t>идентификационный номер налогоплательщика</w:t>
      </w:r>
      <w:r>
        <w:rPr>
          <w:rFonts w:cs="Arial"/>
          <w:szCs w:val="20"/>
        </w:rPr>
        <w:t xml:space="preserve"> </w:t>
      </w:r>
      <w:r w:rsidRPr="006F4FCA">
        <w:rPr>
          <w:rFonts w:cs="Arial"/>
          <w:szCs w:val="20"/>
        </w:rPr>
        <w:t xml:space="preserve">- участника </w:t>
      </w:r>
      <w:r>
        <w:rPr>
          <w:rFonts w:cs="Arial"/>
          <w:szCs w:val="20"/>
        </w:rPr>
        <w:t>закупки</w:t>
      </w:r>
      <w:r w:rsidRPr="006F4FCA">
        <w:rPr>
          <w:rFonts w:cs="Arial"/>
          <w:szCs w:val="20"/>
        </w:rPr>
        <w:t>;</w:t>
      </w:r>
    </w:p>
    <w:p w:rsidR="00537E5E" w:rsidRPr="006F4FCA" w:rsidRDefault="00537E5E" w:rsidP="003F491D">
      <w:pPr>
        <w:pStyle w:val="ListParagraph"/>
        <w:numPr>
          <w:ilvl w:val="0"/>
          <w:numId w:val="24"/>
        </w:numPr>
        <w:tabs>
          <w:tab w:val="left" w:pos="851"/>
        </w:tabs>
        <w:ind w:left="0" w:firstLine="567"/>
        <w:rPr>
          <w:rFonts w:cs="Arial"/>
          <w:szCs w:val="20"/>
        </w:rPr>
      </w:pPr>
      <w:r w:rsidRPr="006F4FCA">
        <w:rPr>
          <w:rFonts w:cs="Arial"/>
          <w:szCs w:val="20"/>
        </w:rPr>
        <w:t xml:space="preserve">согласие участника процедуры </w:t>
      </w:r>
      <w:r>
        <w:rPr>
          <w:rFonts w:cs="Arial"/>
          <w:szCs w:val="20"/>
        </w:rPr>
        <w:t>закупки</w:t>
      </w:r>
      <w:r w:rsidRPr="006F4FCA">
        <w:rPr>
          <w:rFonts w:cs="Arial"/>
          <w:szCs w:val="20"/>
        </w:rPr>
        <w:t xml:space="preserve"> исполнить условия договора, указанные в извещении о проведении запроса ценовых котировок;</w:t>
      </w:r>
    </w:p>
    <w:p w:rsidR="00537E5E" w:rsidRDefault="00537E5E" w:rsidP="003F491D">
      <w:pPr>
        <w:pStyle w:val="ListParagraph"/>
        <w:numPr>
          <w:ilvl w:val="0"/>
          <w:numId w:val="24"/>
        </w:numPr>
        <w:tabs>
          <w:tab w:val="left" w:pos="851"/>
        </w:tabs>
        <w:ind w:left="0" w:firstLine="567"/>
        <w:rPr>
          <w:rFonts w:cs="Arial"/>
          <w:szCs w:val="20"/>
        </w:rPr>
      </w:pPr>
      <w:r w:rsidRPr="006F4FCA">
        <w:rPr>
          <w:rFonts w:cs="Arial"/>
          <w:szCs w:val="20"/>
        </w:rPr>
        <w:t xml:space="preserve">цена </w:t>
      </w:r>
      <w:r>
        <w:rPr>
          <w:rFonts w:cs="Arial"/>
          <w:szCs w:val="20"/>
        </w:rPr>
        <w:t xml:space="preserve">договора на оказание </w:t>
      </w:r>
      <w:r w:rsidRPr="006F4FCA">
        <w:rPr>
          <w:rFonts w:cs="Arial"/>
          <w:szCs w:val="20"/>
        </w:rPr>
        <w:t>финансо</w:t>
      </w:r>
      <w:r>
        <w:rPr>
          <w:rFonts w:cs="Arial"/>
          <w:szCs w:val="20"/>
        </w:rPr>
        <w:t>вых</w:t>
      </w:r>
      <w:r w:rsidRPr="006F4FCA">
        <w:rPr>
          <w:rFonts w:cs="Arial"/>
          <w:szCs w:val="20"/>
        </w:rPr>
        <w:t xml:space="preserve"> услуг (</w:t>
      </w:r>
      <w:r>
        <w:rPr>
          <w:rFonts w:cs="Arial"/>
          <w:szCs w:val="20"/>
        </w:rPr>
        <w:t>с учетом или без учета налогов и других обязательных платежей</w:t>
      </w:r>
      <w:r w:rsidRPr="006F4FCA">
        <w:rPr>
          <w:rFonts w:cs="Arial"/>
          <w:szCs w:val="20"/>
        </w:rPr>
        <w:t>);</w:t>
      </w:r>
    </w:p>
    <w:p w:rsidR="00537E5E" w:rsidRDefault="00537E5E" w:rsidP="003F491D">
      <w:pPr>
        <w:pStyle w:val="ListParagraph"/>
        <w:numPr>
          <w:ilvl w:val="0"/>
          <w:numId w:val="24"/>
        </w:numPr>
        <w:tabs>
          <w:tab w:val="left" w:pos="851"/>
        </w:tabs>
        <w:ind w:left="0" w:firstLine="567"/>
        <w:rPr>
          <w:rFonts w:cs="Arial"/>
          <w:szCs w:val="20"/>
        </w:rPr>
      </w:pPr>
      <w:r w:rsidRPr="004B2DD6">
        <w:rPr>
          <w:rFonts w:cs="Arial"/>
          <w:szCs w:val="20"/>
        </w:rPr>
        <w:t>сроки и порядок оплаты оказания услуг</w:t>
      </w:r>
      <w:r>
        <w:rPr>
          <w:rFonts w:cs="Arial"/>
          <w:szCs w:val="20"/>
        </w:rPr>
        <w:t>;</w:t>
      </w:r>
    </w:p>
    <w:p w:rsidR="00537E5E" w:rsidRDefault="00537E5E" w:rsidP="003F491D">
      <w:pPr>
        <w:pStyle w:val="ListParagraph"/>
        <w:numPr>
          <w:ilvl w:val="0"/>
          <w:numId w:val="24"/>
        </w:numPr>
        <w:tabs>
          <w:tab w:val="left" w:pos="851"/>
        </w:tabs>
        <w:ind w:left="0" w:firstLine="567"/>
        <w:rPr>
          <w:rFonts w:cs="Arial"/>
          <w:szCs w:val="20"/>
        </w:rPr>
      </w:pPr>
      <w:r w:rsidRPr="00594682">
        <w:rPr>
          <w:rFonts w:cs="Arial"/>
          <w:szCs w:val="20"/>
        </w:rPr>
        <w:t xml:space="preserve">полученную не ранее чем за шесть месяцев до дня размещения на официальном сайте извещения о проведении </w:t>
      </w:r>
      <w:r>
        <w:rPr>
          <w:rFonts w:cs="Arial"/>
          <w:szCs w:val="20"/>
        </w:rPr>
        <w:t>запроса котировок</w:t>
      </w:r>
      <w:r w:rsidRPr="00594682">
        <w:rPr>
          <w:rFonts w:cs="Arial"/>
          <w:szCs w:val="20"/>
        </w:rPr>
        <w:t xml:space="preserve"> выписку из единого государственного реестра юридических лиц или нотариально заверенную копию такой выписки,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Pr>
          <w:rFonts w:cs="Arial"/>
          <w:szCs w:val="20"/>
        </w:rPr>
        <w:t>запроса котировок</w:t>
      </w:r>
      <w:r w:rsidRPr="00594682">
        <w:rPr>
          <w:rFonts w:cs="Arial"/>
          <w:szCs w:val="20"/>
        </w:rPr>
        <w:t>;</w:t>
      </w:r>
    </w:p>
    <w:p w:rsidR="00537E5E" w:rsidRDefault="00537E5E" w:rsidP="003F491D">
      <w:pPr>
        <w:pStyle w:val="ListParagraph"/>
        <w:numPr>
          <w:ilvl w:val="0"/>
          <w:numId w:val="24"/>
        </w:numPr>
        <w:tabs>
          <w:tab w:val="left" w:pos="851"/>
        </w:tabs>
        <w:ind w:left="0" w:firstLine="567"/>
        <w:rPr>
          <w:rFonts w:cs="Arial"/>
          <w:szCs w:val="20"/>
        </w:rPr>
      </w:pPr>
      <w:r w:rsidRPr="00594682">
        <w:rPr>
          <w:rFonts w:cs="Arial"/>
          <w:szCs w:val="20"/>
        </w:rPr>
        <w:t xml:space="preserve">документ, подтверждающий полномочия лица на осуществление действий от имени финансовой организации- участника </w:t>
      </w:r>
      <w:r>
        <w:rPr>
          <w:rFonts w:cs="Arial"/>
          <w:szCs w:val="20"/>
        </w:rPr>
        <w:t>запроса котировок</w:t>
      </w:r>
      <w:r w:rsidRPr="00594682">
        <w:rPr>
          <w:rFonts w:cs="Arial"/>
          <w:szCs w:val="20"/>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финансовой организации- участника </w:t>
      </w:r>
      <w:r>
        <w:rPr>
          <w:rFonts w:cs="Arial"/>
          <w:szCs w:val="20"/>
        </w:rPr>
        <w:t xml:space="preserve">запроса котировок </w:t>
      </w:r>
      <w:r w:rsidRPr="00594682">
        <w:rPr>
          <w:rFonts w:cs="Arial"/>
          <w:szCs w:val="20"/>
        </w:rPr>
        <w:t xml:space="preserve">без доверенности. В случае, если от имени финансовой организации - участника </w:t>
      </w:r>
      <w:r>
        <w:rPr>
          <w:rFonts w:cs="Arial"/>
          <w:szCs w:val="20"/>
        </w:rPr>
        <w:t>запроса котировок</w:t>
      </w:r>
      <w:r w:rsidRPr="00594682">
        <w:rPr>
          <w:rFonts w:cs="Arial"/>
          <w:szCs w:val="20"/>
        </w:rPr>
        <w:t xml:space="preserve"> действует иное ли</w:t>
      </w:r>
      <w:r>
        <w:rPr>
          <w:rFonts w:cs="Arial"/>
          <w:szCs w:val="20"/>
        </w:rPr>
        <w:t>цо, заявка на участие в запросе котировок</w:t>
      </w:r>
      <w:r w:rsidRPr="00594682">
        <w:rPr>
          <w:rFonts w:cs="Arial"/>
          <w:szCs w:val="20"/>
        </w:rPr>
        <w:t xml:space="preserve"> должна содержать также доверенность на осуществление действий от имени финансовой организации- участника </w:t>
      </w:r>
      <w:r>
        <w:rPr>
          <w:rFonts w:cs="Arial"/>
          <w:szCs w:val="20"/>
        </w:rPr>
        <w:t>запроса котировок</w:t>
      </w:r>
      <w:r w:rsidRPr="00594682">
        <w:rPr>
          <w:rFonts w:cs="Arial"/>
          <w:szCs w:val="20"/>
        </w:rPr>
        <w:t xml:space="preserve">, заверенную печатью финансовой организации- участника </w:t>
      </w:r>
      <w:r>
        <w:rPr>
          <w:rFonts w:cs="Arial"/>
          <w:szCs w:val="20"/>
        </w:rPr>
        <w:t>запроса котировок</w:t>
      </w:r>
      <w:r w:rsidRPr="00594682">
        <w:rPr>
          <w:rFonts w:cs="Arial"/>
          <w:szCs w:val="20"/>
        </w:rPr>
        <w:t xml:space="preserve">, и подписанную руководителем финансовой организации- участника </w:t>
      </w:r>
      <w:r>
        <w:rPr>
          <w:rFonts w:cs="Arial"/>
          <w:szCs w:val="20"/>
        </w:rPr>
        <w:t xml:space="preserve">запроса котировок </w:t>
      </w:r>
      <w:r w:rsidRPr="00594682">
        <w:rPr>
          <w:rFonts w:cs="Arial"/>
          <w:szCs w:val="20"/>
        </w:rPr>
        <w:t xml:space="preserve">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финансовой организации- участника </w:t>
      </w:r>
      <w:r>
        <w:rPr>
          <w:rFonts w:cs="Arial"/>
          <w:szCs w:val="20"/>
        </w:rPr>
        <w:t>запроса котировок</w:t>
      </w:r>
      <w:r w:rsidRPr="00594682">
        <w:rPr>
          <w:rFonts w:cs="Arial"/>
          <w:szCs w:val="20"/>
        </w:rPr>
        <w:t xml:space="preserve">, заявка на участие в </w:t>
      </w:r>
      <w:r>
        <w:rPr>
          <w:rFonts w:cs="Arial"/>
          <w:szCs w:val="20"/>
        </w:rPr>
        <w:t xml:space="preserve">запросе котировок </w:t>
      </w:r>
      <w:r w:rsidRPr="00594682">
        <w:rPr>
          <w:rFonts w:cs="Arial"/>
          <w:szCs w:val="20"/>
        </w:rPr>
        <w:t>должна содержать также документ, подтверждающий полномочия такого лица;</w:t>
      </w:r>
    </w:p>
    <w:p w:rsidR="00537E5E" w:rsidRPr="003F491D" w:rsidRDefault="00537E5E" w:rsidP="003F491D">
      <w:pPr>
        <w:pStyle w:val="ListParagraph"/>
        <w:numPr>
          <w:ilvl w:val="0"/>
          <w:numId w:val="24"/>
        </w:numPr>
        <w:tabs>
          <w:tab w:val="left" w:pos="851"/>
        </w:tabs>
        <w:ind w:left="0" w:firstLine="567"/>
        <w:rPr>
          <w:rFonts w:cs="Arial"/>
          <w:szCs w:val="20"/>
        </w:rPr>
      </w:pPr>
      <w:r w:rsidRPr="003F491D">
        <w:rPr>
          <w:rFonts w:cs="Arial"/>
          <w:szCs w:val="20"/>
        </w:rPr>
        <w:t>копии учредительных документов финансовой организации- участника запроса котировок;</w:t>
      </w:r>
    </w:p>
    <w:p w:rsidR="00537E5E" w:rsidRPr="003F491D" w:rsidRDefault="00537E5E" w:rsidP="003F491D">
      <w:pPr>
        <w:pStyle w:val="ListParagraph"/>
        <w:numPr>
          <w:ilvl w:val="0"/>
          <w:numId w:val="24"/>
        </w:numPr>
        <w:tabs>
          <w:tab w:val="left" w:pos="851"/>
        </w:tabs>
        <w:ind w:left="0" w:firstLine="567"/>
        <w:rPr>
          <w:rFonts w:cs="Arial"/>
          <w:szCs w:val="20"/>
        </w:rPr>
      </w:pPr>
      <w:r w:rsidRPr="003F491D">
        <w:rPr>
          <w:rFonts w:cs="Arial"/>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финансовой организации- участника запроса котировок и если для финансовой организации- участника запроса котировок оказание финансовых услуг, являющихся предметом запроса котировок, являются крупной сделкой.</w:t>
      </w:r>
    </w:p>
    <w:p w:rsidR="00537E5E" w:rsidRPr="009F57F3" w:rsidRDefault="00537E5E" w:rsidP="00594682">
      <w:pPr>
        <w:tabs>
          <w:tab w:val="left" w:pos="993"/>
        </w:tabs>
        <w:autoSpaceDE w:val="0"/>
        <w:autoSpaceDN w:val="0"/>
        <w:adjustRightInd w:val="0"/>
        <w:ind w:firstLine="709"/>
        <w:rPr>
          <w:rFonts w:cs="Arial"/>
          <w:szCs w:val="20"/>
        </w:rPr>
      </w:pPr>
      <w:r>
        <w:rPr>
          <w:rFonts w:cs="Arial"/>
          <w:szCs w:val="20"/>
        </w:rPr>
        <w:t>6.3.2</w:t>
      </w:r>
      <w:r w:rsidRPr="009F57F3">
        <w:rPr>
          <w:rFonts w:cs="Arial"/>
          <w:szCs w:val="20"/>
        </w:rPr>
        <w:t xml:space="preserve">. В заявке на участие в </w:t>
      </w:r>
      <w:r>
        <w:rPr>
          <w:rFonts w:cs="Arial"/>
          <w:szCs w:val="20"/>
        </w:rPr>
        <w:t xml:space="preserve">запросе котировок </w:t>
      </w:r>
      <w:r w:rsidRPr="009F57F3">
        <w:rPr>
          <w:rFonts w:cs="Arial"/>
          <w:szCs w:val="20"/>
        </w:rPr>
        <w:t xml:space="preserve">декларируется соответствие участника </w:t>
      </w:r>
      <w:r>
        <w:rPr>
          <w:rFonts w:cs="Arial"/>
          <w:szCs w:val="20"/>
        </w:rPr>
        <w:t xml:space="preserve">запроса котировок </w:t>
      </w:r>
      <w:r w:rsidRPr="009F57F3">
        <w:rPr>
          <w:rFonts w:cs="Arial"/>
          <w:szCs w:val="20"/>
        </w:rPr>
        <w:t xml:space="preserve">требованиям, предусмотренным в </w:t>
      </w:r>
      <w:r>
        <w:rPr>
          <w:rFonts w:cs="Arial"/>
          <w:szCs w:val="20"/>
        </w:rPr>
        <w:t>статье</w:t>
      </w:r>
      <w:r w:rsidRPr="008C2CA3">
        <w:rPr>
          <w:rFonts w:cs="Arial"/>
          <w:szCs w:val="20"/>
        </w:rPr>
        <w:t xml:space="preserve"> 3.2.</w:t>
      </w:r>
      <w:r w:rsidRPr="009F57F3">
        <w:rPr>
          <w:rFonts w:cs="Arial"/>
          <w:szCs w:val="20"/>
        </w:rPr>
        <w:t xml:space="preserve"> настоящего </w:t>
      </w:r>
      <w:r w:rsidRPr="008C2CA3">
        <w:rPr>
          <w:rFonts w:cs="Arial"/>
          <w:szCs w:val="20"/>
        </w:rPr>
        <w:t>Регламента</w:t>
      </w:r>
      <w:r w:rsidRPr="009F57F3">
        <w:rPr>
          <w:rFonts w:cs="Arial"/>
          <w:szCs w:val="20"/>
        </w:rPr>
        <w:t>.</w:t>
      </w:r>
    </w:p>
    <w:p w:rsidR="00537E5E" w:rsidRDefault="00537E5E">
      <w:pPr>
        <w:pStyle w:val="ListParagraph"/>
        <w:numPr>
          <w:ilvl w:val="2"/>
          <w:numId w:val="40"/>
        </w:numPr>
        <w:tabs>
          <w:tab w:val="left" w:pos="851"/>
        </w:tabs>
        <w:ind w:left="0" w:firstLine="709"/>
        <w:rPr>
          <w:rStyle w:val="s101"/>
          <w:rFonts w:cs="Arial"/>
          <w:b w:val="0"/>
          <w:bCs w:val="0"/>
          <w:color w:val="auto"/>
          <w:szCs w:val="20"/>
        </w:rPr>
      </w:pPr>
      <w:r>
        <w:rPr>
          <w:rFonts w:cs="Arial"/>
          <w:szCs w:val="20"/>
        </w:rPr>
        <w:t>В</w:t>
      </w:r>
      <w:r w:rsidRPr="004B2DD6">
        <w:rPr>
          <w:rFonts w:cs="Arial"/>
          <w:szCs w:val="20"/>
        </w:rPr>
        <w:t xml:space="preserve"> случае проведения процедуры запроса котировок в электронной форме, оформление котировочных заявок может регламентироваться правилами, установленными на соответствующей электронной площадке с соблюдением требований настоящего Регламента.</w:t>
      </w:r>
    </w:p>
    <w:p w:rsidR="00537E5E" w:rsidRPr="00627AA8" w:rsidRDefault="00537E5E" w:rsidP="00CD57C6">
      <w:pPr>
        <w:pStyle w:val="30"/>
        <w:ind w:firstLine="709"/>
        <w:rPr>
          <w:rFonts w:ascii="Arial" w:hAnsi="Arial" w:cs="Arial"/>
          <w:sz w:val="20"/>
          <w:szCs w:val="20"/>
        </w:rPr>
      </w:pPr>
      <w:bookmarkStart w:id="47" w:name="_Toc231549588"/>
      <w:bookmarkStart w:id="48" w:name="_Toc309814861"/>
      <w:bookmarkStart w:id="49" w:name="_Toc315796520"/>
      <w:r w:rsidRPr="00D71CB1">
        <w:rPr>
          <w:rFonts w:ascii="Arial" w:hAnsi="Arial" w:cs="Arial"/>
          <w:sz w:val="20"/>
          <w:szCs w:val="20"/>
        </w:rPr>
        <w:t xml:space="preserve">6.4. </w:t>
      </w:r>
      <w:r w:rsidRPr="00D71CB1">
        <w:rPr>
          <w:rStyle w:val="s101"/>
          <w:rFonts w:ascii="Arial" w:hAnsi="Arial" w:cs="Arial"/>
          <w:b/>
          <w:sz w:val="20"/>
          <w:szCs w:val="20"/>
        </w:rPr>
        <w:t xml:space="preserve"> </w:t>
      </w:r>
      <w:r w:rsidRPr="00D71CB1">
        <w:rPr>
          <w:rFonts w:ascii="Arial" w:hAnsi="Arial" w:cs="Arial"/>
          <w:sz w:val="20"/>
          <w:szCs w:val="20"/>
        </w:rPr>
        <w:t>Порядок проведения запроса ценовых котировок</w:t>
      </w:r>
      <w:bookmarkEnd w:id="47"/>
      <w:bookmarkEnd w:id="48"/>
      <w:bookmarkEnd w:id="49"/>
    </w:p>
    <w:p w:rsidR="00537E5E" w:rsidRPr="00D71CB1" w:rsidRDefault="00537E5E" w:rsidP="00CD57C6">
      <w:pPr>
        <w:tabs>
          <w:tab w:val="left" w:pos="1276"/>
        </w:tabs>
        <w:ind w:firstLine="709"/>
        <w:rPr>
          <w:rFonts w:cs="Arial"/>
          <w:szCs w:val="20"/>
        </w:rPr>
      </w:pPr>
      <w:r w:rsidRPr="00D71CB1">
        <w:rPr>
          <w:rFonts w:cs="Arial"/>
          <w:szCs w:val="20"/>
        </w:rPr>
        <w:t xml:space="preserve">6.4.1. Извещение о проведении запроса котировок размещается </w:t>
      </w:r>
      <w:r>
        <w:rPr>
          <w:rFonts w:cs="Arial"/>
          <w:szCs w:val="20"/>
        </w:rPr>
        <w:t xml:space="preserve">Заказчиком </w:t>
      </w:r>
      <w:r w:rsidRPr="00D71CB1">
        <w:rPr>
          <w:rFonts w:cs="Arial"/>
          <w:szCs w:val="20"/>
        </w:rPr>
        <w:t>на официальном  сайте не менее чем за пять дней до дня истечения срока представления котировочных заявок.</w:t>
      </w:r>
    </w:p>
    <w:p w:rsidR="00537E5E" w:rsidRPr="00D71CB1" w:rsidRDefault="00537E5E" w:rsidP="00CD57C6">
      <w:pPr>
        <w:tabs>
          <w:tab w:val="left" w:pos="1276"/>
        </w:tabs>
        <w:ind w:firstLine="709"/>
        <w:rPr>
          <w:rFonts w:cs="Arial"/>
          <w:szCs w:val="20"/>
        </w:rPr>
      </w:pPr>
      <w:r w:rsidRPr="00D71CB1">
        <w:rPr>
          <w:rFonts w:cs="Arial"/>
          <w:szCs w:val="20"/>
        </w:rPr>
        <w:t>В день размещения извещения о проведении ценовых котировок в электронной форме на официальном сайте о размещении заказов такое извещение должно быть размещено на электронной площадке.</w:t>
      </w:r>
    </w:p>
    <w:p w:rsidR="00537E5E" w:rsidRPr="00D71CB1" w:rsidRDefault="00537E5E" w:rsidP="005643CB">
      <w:pPr>
        <w:tabs>
          <w:tab w:val="left" w:pos="1276"/>
        </w:tabs>
        <w:ind w:firstLine="709"/>
        <w:rPr>
          <w:rFonts w:cs="Arial"/>
          <w:szCs w:val="20"/>
        </w:rPr>
      </w:pPr>
      <w:r>
        <w:rPr>
          <w:rFonts w:cs="Arial"/>
          <w:szCs w:val="20"/>
        </w:rPr>
        <w:t xml:space="preserve">6.4.2. </w:t>
      </w:r>
      <w:r w:rsidRPr="00D71CB1">
        <w:rPr>
          <w:rFonts w:cs="Arial"/>
          <w:szCs w:val="20"/>
        </w:rPr>
        <w:t xml:space="preserve">Извещение о проведении запроса котировок должно содержать сведения, предусмотренные статьей </w:t>
      </w:r>
      <w:r>
        <w:rPr>
          <w:rFonts w:cs="Arial"/>
          <w:szCs w:val="20"/>
        </w:rPr>
        <w:t>6.2. настоящего Регламента</w:t>
      </w:r>
      <w:r w:rsidRPr="00D71CB1">
        <w:rPr>
          <w:rFonts w:cs="Arial"/>
          <w:szCs w:val="20"/>
        </w:rPr>
        <w:t xml:space="preserve">, и быть доступным для ознакомления в течение всего срока подачи котировочных заявок без взимания платы. </w:t>
      </w:r>
    </w:p>
    <w:p w:rsidR="00537E5E" w:rsidRPr="00D71CB1" w:rsidRDefault="00537E5E" w:rsidP="00CD57C6">
      <w:pPr>
        <w:tabs>
          <w:tab w:val="left" w:pos="1276"/>
        </w:tabs>
        <w:ind w:firstLine="709"/>
        <w:rPr>
          <w:rFonts w:cs="Arial"/>
          <w:szCs w:val="20"/>
        </w:rPr>
      </w:pPr>
      <w:r w:rsidRPr="00D71CB1">
        <w:rPr>
          <w:rFonts w:cs="Arial"/>
          <w:szCs w:val="20"/>
        </w:rPr>
        <w:t xml:space="preserve">6.4.3. </w:t>
      </w:r>
      <w:r>
        <w:rPr>
          <w:rFonts w:cs="Arial"/>
          <w:szCs w:val="20"/>
        </w:rPr>
        <w:t xml:space="preserve">Организатор закупки </w:t>
      </w:r>
      <w:r w:rsidRPr="00D71CB1">
        <w:rPr>
          <w:rFonts w:cs="Arial"/>
          <w:szCs w:val="20"/>
        </w:rPr>
        <w:t xml:space="preserve">одновременно с размещением извещения о проведении запроса котировок вправе направить запрос котировок лицам, осуществляющим оказание </w:t>
      </w:r>
      <w:r>
        <w:rPr>
          <w:rFonts w:cs="Arial"/>
          <w:szCs w:val="20"/>
        </w:rPr>
        <w:t xml:space="preserve">финансовых </w:t>
      </w:r>
      <w:r w:rsidRPr="00D71CB1">
        <w:rPr>
          <w:rFonts w:cs="Arial"/>
          <w:szCs w:val="20"/>
        </w:rPr>
        <w:t>услуг, предусмотренных извещением о проведении запроса ценовых котировок.</w:t>
      </w:r>
    </w:p>
    <w:p w:rsidR="00537E5E" w:rsidRPr="00D71CB1" w:rsidRDefault="00537E5E" w:rsidP="00CD57C6">
      <w:pPr>
        <w:tabs>
          <w:tab w:val="left" w:pos="1276"/>
        </w:tabs>
        <w:ind w:firstLine="709"/>
        <w:rPr>
          <w:rFonts w:cs="Arial"/>
          <w:szCs w:val="20"/>
        </w:rPr>
      </w:pPr>
      <w:r w:rsidRPr="00D71CB1">
        <w:rPr>
          <w:rFonts w:cs="Arial"/>
          <w:szCs w:val="20"/>
        </w:rPr>
        <w:t>6.4.4. Запрос котировок может направляться с использованием любых средств связи, в том числе в электронной форме.</w:t>
      </w:r>
    </w:p>
    <w:p w:rsidR="00537E5E" w:rsidRPr="00D71CB1" w:rsidRDefault="00537E5E" w:rsidP="00CD57C6">
      <w:pPr>
        <w:tabs>
          <w:tab w:val="left" w:pos="1276"/>
        </w:tabs>
        <w:ind w:firstLine="709"/>
        <w:rPr>
          <w:rFonts w:cs="Arial"/>
          <w:szCs w:val="20"/>
        </w:rPr>
      </w:pPr>
      <w:r w:rsidRPr="00D71CB1">
        <w:rPr>
          <w:rFonts w:cs="Arial"/>
          <w:szCs w:val="20"/>
        </w:rPr>
        <w:t xml:space="preserve">6.4.5. </w:t>
      </w:r>
      <w:r>
        <w:rPr>
          <w:rFonts w:cs="Arial"/>
          <w:szCs w:val="20"/>
        </w:rPr>
        <w:t>Организатор закупки</w:t>
      </w:r>
      <w:r w:rsidRPr="00D71CB1">
        <w:rPr>
          <w:rFonts w:cs="Arial"/>
          <w:szCs w:val="20"/>
        </w:rPr>
        <w:t xml:space="preserve"> вправе на любом этапе, но не позднее чем за один день до окончания срока подачи котировочных заявок отказаться от проведения запроса ценовых котировок </w:t>
      </w:r>
      <w:r>
        <w:rPr>
          <w:rFonts w:cs="Arial"/>
          <w:szCs w:val="20"/>
        </w:rPr>
        <w:t xml:space="preserve">с </w:t>
      </w:r>
      <w:r w:rsidRPr="00D71CB1">
        <w:rPr>
          <w:rFonts w:cs="Arial"/>
          <w:szCs w:val="20"/>
        </w:rPr>
        <w:t>разме</w:t>
      </w:r>
      <w:r>
        <w:rPr>
          <w:rFonts w:cs="Arial"/>
          <w:szCs w:val="20"/>
        </w:rPr>
        <w:t>щением</w:t>
      </w:r>
      <w:r w:rsidRPr="00D71CB1">
        <w:rPr>
          <w:rFonts w:cs="Arial"/>
          <w:szCs w:val="20"/>
        </w:rPr>
        <w:t xml:space="preserve"> извещени</w:t>
      </w:r>
      <w:r>
        <w:rPr>
          <w:rFonts w:cs="Arial"/>
          <w:szCs w:val="20"/>
        </w:rPr>
        <w:t>я</w:t>
      </w:r>
      <w:r w:rsidRPr="00D71CB1">
        <w:rPr>
          <w:rFonts w:cs="Arial"/>
          <w:szCs w:val="20"/>
        </w:rPr>
        <w:t xml:space="preserve"> об этом на официальном сайте.</w:t>
      </w:r>
    </w:p>
    <w:p w:rsidR="00537E5E" w:rsidRPr="00627AA8" w:rsidRDefault="00537E5E" w:rsidP="00CD57C6">
      <w:pPr>
        <w:pStyle w:val="30"/>
        <w:ind w:firstLine="709"/>
        <w:rPr>
          <w:rFonts w:ascii="Arial" w:hAnsi="Arial" w:cs="Arial"/>
          <w:sz w:val="20"/>
          <w:szCs w:val="20"/>
        </w:rPr>
      </w:pPr>
      <w:bookmarkStart w:id="50" w:name="_Toc231549589"/>
      <w:bookmarkStart w:id="51" w:name="_Toc309814862"/>
      <w:bookmarkStart w:id="52" w:name="_Toc315796521"/>
      <w:r w:rsidRPr="00D71CB1">
        <w:rPr>
          <w:rFonts w:ascii="Arial" w:hAnsi="Arial" w:cs="Arial"/>
          <w:sz w:val="20"/>
          <w:szCs w:val="20"/>
        </w:rPr>
        <w:t>6.5. Порядок подачи котировочных заявок</w:t>
      </w:r>
      <w:bookmarkEnd w:id="50"/>
      <w:bookmarkEnd w:id="51"/>
      <w:bookmarkEnd w:id="52"/>
    </w:p>
    <w:p w:rsidR="00537E5E" w:rsidRPr="00D71CB1" w:rsidRDefault="00537E5E" w:rsidP="00CD57C6">
      <w:pPr>
        <w:ind w:firstLine="709"/>
        <w:rPr>
          <w:rFonts w:cs="Arial"/>
          <w:szCs w:val="20"/>
        </w:rPr>
      </w:pPr>
      <w:r w:rsidRPr="00D71CB1">
        <w:rPr>
          <w:rFonts w:cs="Arial"/>
          <w:szCs w:val="20"/>
        </w:rPr>
        <w:t>6.5.1. Любой участник процедуры закупки, в том числе участник процедуры закупки, которому не направлялся запрос котировок, вправе подать только одну котировочную заявку, внесение изменений в которую не допускается.</w:t>
      </w:r>
    </w:p>
    <w:p w:rsidR="00537E5E" w:rsidRPr="00D71CB1" w:rsidRDefault="00537E5E" w:rsidP="00CD57C6">
      <w:pPr>
        <w:ind w:firstLine="709"/>
        <w:rPr>
          <w:rFonts w:cs="Arial"/>
          <w:szCs w:val="20"/>
        </w:rPr>
      </w:pPr>
      <w:r w:rsidRPr="00D71CB1">
        <w:rPr>
          <w:rFonts w:cs="Arial"/>
          <w:szCs w:val="20"/>
        </w:rPr>
        <w:t xml:space="preserve">6.5.2. Котировочная заявка подается участником процедуры закупки </w:t>
      </w:r>
      <w:r>
        <w:rPr>
          <w:rFonts w:cs="Arial"/>
          <w:szCs w:val="20"/>
        </w:rPr>
        <w:t>Организатору закупки</w:t>
      </w:r>
      <w:r w:rsidRPr="00D71CB1">
        <w:rPr>
          <w:rFonts w:cs="Arial"/>
          <w:szCs w:val="20"/>
        </w:rPr>
        <w:t xml:space="preserve">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w:t>
      </w:r>
      <w:r>
        <w:rPr>
          <w:rFonts w:cs="Arial"/>
          <w:szCs w:val="20"/>
        </w:rPr>
        <w:t>Организатор закупки</w:t>
      </w:r>
      <w:r w:rsidRPr="00D71CB1">
        <w:rPr>
          <w:rFonts w:cs="Arial"/>
          <w:szCs w:val="20"/>
        </w:rPr>
        <w:t xml:space="preserve"> в тот же день обязан направить в письменной форме или в форме электронного документа участнику процедуры закупки, подавшему такую заявку, подтверждение получения такой заявки.</w:t>
      </w:r>
    </w:p>
    <w:p w:rsidR="00537E5E" w:rsidRPr="00D71CB1" w:rsidRDefault="00537E5E" w:rsidP="00CD57C6">
      <w:pPr>
        <w:ind w:firstLine="709"/>
        <w:rPr>
          <w:rFonts w:cs="Arial"/>
          <w:szCs w:val="20"/>
        </w:rPr>
      </w:pPr>
      <w:r w:rsidRPr="00D71CB1">
        <w:rPr>
          <w:rFonts w:cs="Arial"/>
          <w:szCs w:val="20"/>
        </w:rPr>
        <w:t xml:space="preserve">6.5.3. Котировочная заявка, поданная в срок, указанный в извещении о проведении запроса котировок, регистрируется </w:t>
      </w:r>
      <w:r>
        <w:rPr>
          <w:rFonts w:cs="Arial"/>
          <w:szCs w:val="20"/>
        </w:rPr>
        <w:t>Организатором закупки, а в случае отбора финансовых организаций</w:t>
      </w:r>
      <w:r w:rsidRPr="00D71CB1">
        <w:rPr>
          <w:rFonts w:cs="Arial"/>
          <w:szCs w:val="20"/>
        </w:rPr>
        <w:t xml:space="preserve"> путем запроса ценовых котировок на электронных площадках</w:t>
      </w:r>
      <w:r>
        <w:rPr>
          <w:rFonts w:cs="Arial"/>
          <w:szCs w:val="20"/>
        </w:rPr>
        <w:t xml:space="preserve"> - </w:t>
      </w:r>
      <w:r w:rsidRPr="00D71CB1">
        <w:rPr>
          <w:rFonts w:cs="Arial"/>
          <w:szCs w:val="20"/>
        </w:rPr>
        <w:t xml:space="preserve">электронной площадкой. По требованию участника процедуры закупки, подавшего котировочную заявку, </w:t>
      </w:r>
      <w:r>
        <w:rPr>
          <w:rFonts w:cs="Arial"/>
          <w:szCs w:val="20"/>
        </w:rPr>
        <w:t>Организатор закупки выдае</w:t>
      </w:r>
      <w:r w:rsidRPr="00D71CB1">
        <w:rPr>
          <w:rFonts w:cs="Arial"/>
          <w:szCs w:val="20"/>
        </w:rPr>
        <w:t>т расписку в получении котировочной заявки с указанием даты и времени ее получения.</w:t>
      </w:r>
    </w:p>
    <w:p w:rsidR="00537E5E" w:rsidRPr="00D71CB1" w:rsidRDefault="00537E5E" w:rsidP="00CD57C6">
      <w:pPr>
        <w:ind w:firstLine="709"/>
        <w:rPr>
          <w:rFonts w:cs="Arial"/>
          <w:szCs w:val="20"/>
        </w:rPr>
      </w:pPr>
      <w:r w:rsidRPr="00D71CB1">
        <w:rPr>
          <w:rFonts w:cs="Arial"/>
          <w:szCs w:val="20"/>
        </w:rPr>
        <w:t xml:space="preserve">6.5.4. Проведение переговоров между </w:t>
      </w:r>
      <w:r>
        <w:rPr>
          <w:rFonts w:cs="Arial"/>
          <w:szCs w:val="20"/>
        </w:rPr>
        <w:t>Организатором закупки, Заказчиком</w:t>
      </w:r>
      <w:r w:rsidRPr="00D71CB1">
        <w:rPr>
          <w:rFonts w:cs="Arial"/>
          <w:szCs w:val="20"/>
        </w:rPr>
        <w:t xml:space="preserve"> или комиссией и участником процедуры закупки в отношении, поданной им котировочной заявки не допускается.</w:t>
      </w:r>
    </w:p>
    <w:p w:rsidR="00537E5E" w:rsidRPr="00D71CB1" w:rsidRDefault="00537E5E" w:rsidP="00CD57C6">
      <w:pPr>
        <w:ind w:firstLine="709"/>
        <w:rPr>
          <w:rFonts w:cs="Arial"/>
          <w:i/>
          <w:iCs/>
          <w:szCs w:val="20"/>
        </w:rPr>
      </w:pPr>
      <w:r w:rsidRPr="00D71CB1">
        <w:rPr>
          <w:rFonts w:cs="Arial"/>
          <w:szCs w:val="20"/>
        </w:rPr>
        <w:t xml:space="preserve">6.5.5.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w:t>
      </w:r>
      <w:r>
        <w:rPr>
          <w:rFonts w:cs="Arial"/>
          <w:szCs w:val="20"/>
        </w:rPr>
        <w:t xml:space="preserve">и </w:t>
      </w:r>
      <w:r w:rsidRPr="00D71CB1">
        <w:rPr>
          <w:rFonts w:cs="Arial"/>
          <w:szCs w:val="20"/>
        </w:rPr>
        <w:t xml:space="preserve">возвращаются участникам процедуры закупки, подавшим такие заявки. </w:t>
      </w:r>
    </w:p>
    <w:p w:rsidR="00537E5E" w:rsidRPr="00D71CB1" w:rsidRDefault="00537E5E" w:rsidP="00CD57C6">
      <w:pPr>
        <w:ind w:firstLine="709"/>
        <w:rPr>
          <w:rFonts w:cs="Arial"/>
          <w:szCs w:val="20"/>
        </w:rPr>
      </w:pPr>
      <w:r w:rsidRPr="00D71CB1">
        <w:rPr>
          <w:rFonts w:cs="Arial"/>
          <w:szCs w:val="20"/>
        </w:rPr>
        <w:t>6.5.6. В случае если после дня окончания срока подачи котировочных заявок подана только одна котировочная заявка</w:t>
      </w:r>
      <w:r>
        <w:rPr>
          <w:rFonts w:cs="Arial"/>
          <w:szCs w:val="20"/>
        </w:rPr>
        <w:t xml:space="preserve"> или не подано ни одной котировочной заявки</w:t>
      </w:r>
      <w:r w:rsidRPr="00D71CB1">
        <w:rPr>
          <w:rFonts w:cs="Arial"/>
          <w:szCs w:val="20"/>
        </w:rPr>
        <w:t xml:space="preserve">, </w:t>
      </w:r>
      <w:r>
        <w:rPr>
          <w:rFonts w:cs="Arial"/>
          <w:szCs w:val="20"/>
        </w:rPr>
        <w:t>Организатор закупки</w:t>
      </w:r>
      <w:r w:rsidRPr="00D71CB1">
        <w:rPr>
          <w:rFonts w:cs="Arial"/>
          <w:szCs w:val="20"/>
        </w:rPr>
        <w:t xml:space="preserve"> продлева</w:t>
      </w:r>
      <w:r>
        <w:rPr>
          <w:rFonts w:cs="Arial"/>
          <w:szCs w:val="20"/>
        </w:rPr>
        <w:t>е</w:t>
      </w:r>
      <w:r w:rsidRPr="00D71CB1">
        <w:rPr>
          <w:rFonts w:cs="Arial"/>
          <w:szCs w:val="20"/>
        </w:rPr>
        <w:t>т срок подачи котировочных заявок не менее чем на четыре рабочих дня и в течение одного рабочего дня после дня окончания срока под</w:t>
      </w:r>
      <w:r>
        <w:rPr>
          <w:rFonts w:cs="Arial"/>
          <w:szCs w:val="20"/>
        </w:rPr>
        <w:t xml:space="preserve">ачи котировочных заявок </w:t>
      </w:r>
      <w:r w:rsidRPr="00D71CB1">
        <w:rPr>
          <w:rFonts w:cs="Arial"/>
          <w:szCs w:val="20"/>
        </w:rPr>
        <w:t xml:space="preserve">на официальном сайте </w:t>
      </w:r>
      <w:r>
        <w:rPr>
          <w:rFonts w:cs="Arial"/>
          <w:szCs w:val="20"/>
        </w:rPr>
        <w:t>Заказчиком размещае</w:t>
      </w:r>
      <w:r w:rsidRPr="00D71CB1">
        <w:rPr>
          <w:rFonts w:cs="Arial"/>
          <w:szCs w:val="20"/>
        </w:rPr>
        <w:t>т</w:t>
      </w:r>
      <w:r>
        <w:rPr>
          <w:rFonts w:cs="Arial"/>
          <w:szCs w:val="20"/>
        </w:rPr>
        <w:t>ся</w:t>
      </w:r>
      <w:r w:rsidRPr="00D71CB1" w:rsidDel="003720E0">
        <w:rPr>
          <w:rFonts w:cs="Arial"/>
          <w:szCs w:val="20"/>
        </w:rPr>
        <w:t xml:space="preserve"> </w:t>
      </w:r>
      <w:r w:rsidRPr="00D71CB1">
        <w:rPr>
          <w:rFonts w:cs="Arial"/>
          <w:szCs w:val="20"/>
        </w:rPr>
        <w:t xml:space="preserve">извещение о продлении срока подачи таких заявок. При этом заявка, поданная в срок, указанный в извещении о проведении запроса ценовых котировок, вскрывается и  рассматривается одновременно с заявками, поданными в срок, указанный в извещении о продлении срока подачи котировочных заявок.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w:t>
      </w:r>
      <w:r>
        <w:rPr>
          <w:rFonts w:cs="Arial"/>
          <w:szCs w:val="20"/>
        </w:rPr>
        <w:t xml:space="preserve">Организатор закупки </w:t>
      </w:r>
      <w:r w:rsidRPr="00D71CB1">
        <w:rPr>
          <w:rFonts w:cs="Arial"/>
          <w:szCs w:val="20"/>
        </w:rPr>
        <w:t>вправе:</w:t>
      </w:r>
    </w:p>
    <w:p w:rsidR="00537E5E" w:rsidRPr="00D71CB1" w:rsidRDefault="00537E5E" w:rsidP="005643CB">
      <w:pPr>
        <w:ind w:firstLine="567"/>
        <w:rPr>
          <w:rFonts w:cs="Arial"/>
          <w:szCs w:val="20"/>
        </w:rPr>
      </w:pPr>
      <w:r w:rsidRPr="00D71CB1">
        <w:rPr>
          <w:rFonts w:cs="Arial"/>
          <w:szCs w:val="20"/>
        </w:rPr>
        <w:t xml:space="preserve">1) </w:t>
      </w:r>
      <w:r>
        <w:rPr>
          <w:rFonts w:cs="Arial"/>
          <w:szCs w:val="20"/>
        </w:rPr>
        <w:t xml:space="preserve">принять решение о </w:t>
      </w:r>
      <w:r w:rsidRPr="00D71CB1">
        <w:rPr>
          <w:rFonts w:cs="Arial"/>
          <w:szCs w:val="20"/>
        </w:rPr>
        <w:t>заключ</w:t>
      </w:r>
      <w:r>
        <w:rPr>
          <w:rFonts w:cs="Arial"/>
          <w:szCs w:val="20"/>
        </w:rPr>
        <w:t>ении Заказчиком</w:t>
      </w:r>
      <w:r w:rsidRPr="00D71CB1">
        <w:rPr>
          <w:rFonts w:cs="Arial"/>
          <w:szCs w:val="20"/>
        </w:rPr>
        <w:t xml:space="preserve"> договор</w:t>
      </w:r>
      <w:r>
        <w:rPr>
          <w:rFonts w:cs="Arial"/>
          <w:szCs w:val="20"/>
        </w:rPr>
        <w:t>а</w:t>
      </w:r>
      <w:r w:rsidRPr="00D71CB1">
        <w:rPr>
          <w:rFonts w:cs="Arial"/>
          <w:szCs w:val="20"/>
        </w:rPr>
        <w:t xml:space="preserve"> с участником процедуры закупки, подавшим такую котировочную заявку, на условиях, предусмотренных извещением о проведении запроса ценовых котировок, и по цене, предложенной указанным участником процедуры закупк</w:t>
      </w:r>
      <w:r>
        <w:rPr>
          <w:rFonts w:cs="Arial"/>
          <w:szCs w:val="20"/>
        </w:rPr>
        <w:t xml:space="preserve">и в котировочной заявке. Также Организатор закупки </w:t>
      </w:r>
      <w:r w:rsidRPr="00D71CB1">
        <w:rPr>
          <w:rFonts w:cs="Arial"/>
          <w:szCs w:val="20"/>
        </w:rPr>
        <w:t>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537E5E" w:rsidRPr="00D71CB1" w:rsidRDefault="00537E5E" w:rsidP="005643CB">
      <w:pPr>
        <w:ind w:firstLine="567"/>
        <w:rPr>
          <w:rFonts w:cs="Arial"/>
          <w:szCs w:val="20"/>
        </w:rPr>
      </w:pPr>
      <w:r w:rsidRPr="00D71CB1">
        <w:rPr>
          <w:rFonts w:cs="Arial"/>
          <w:szCs w:val="20"/>
        </w:rPr>
        <w:t>2) принять решение о проведении повторной процедуры закупки путем запроса ценовых котировок, при необходимости с изменением условий проводимого запроса ценовых котировок;</w:t>
      </w:r>
    </w:p>
    <w:p w:rsidR="00537E5E" w:rsidRPr="00D71CB1" w:rsidRDefault="00537E5E" w:rsidP="005643CB">
      <w:pPr>
        <w:ind w:firstLine="567"/>
        <w:rPr>
          <w:rFonts w:cs="Arial"/>
          <w:szCs w:val="20"/>
        </w:rPr>
      </w:pPr>
      <w:r w:rsidRPr="00D71CB1">
        <w:rPr>
          <w:rFonts w:cs="Arial"/>
          <w:szCs w:val="20"/>
        </w:rPr>
        <w:t>3) принять решение о прекращении процедуры закупки без выбора победителя.</w:t>
      </w:r>
    </w:p>
    <w:p w:rsidR="00537E5E" w:rsidRPr="00D71CB1" w:rsidRDefault="00537E5E" w:rsidP="00CD57C6">
      <w:pPr>
        <w:ind w:firstLine="709"/>
        <w:rPr>
          <w:rFonts w:cs="Arial"/>
          <w:szCs w:val="20"/>
        </w:rPr>
      </w:pPr>
      <w:r w:rsidRPr="00D71CB1">
        <w:rPr>
          <w:rFonts w:cs="Arial"/>
          <w:szCs w:val="20"/>
        </w:rPr>
        <w:t xml:space="preserve">6.5.7. В случае, если </w:t>
      </w:r>
      <w:r>
        <w:rPr>
          <w:rFonts w:cs="Arial"/>
          <w:szCs w:val="20"/>
        </w:rPr>
        <w:t xml:space="preserve">после продления срока подачи котировочных заявок </w:t>
      </w:r>
      <w:r w:rsidRPr="00D71CB1">
        <w:rPr>
          <w:rFonts w:cs="Arial"/>
          <w:szCs w:val="20"/>
        </w:rPr>
        <w:t xml:space="preserve">не подана ни одна котировочная заявка, </w:t>
      </w:r>
      <w:r>
        <w:rPr>
          <w:rFonts w:cs="Arial"/>
          <w:szCs w:val="20"/>
        </w:rPr>
        <w:t xml:space="preserve">Организатор закупки </w:t>
      </w:r>
      <w:r w:rsidRPr="00D71CB1">
        <w:rPr>
          <w:rFonts w:cs="Arial"/>
          <w:szCs w:val="20"/>
        </w:rPr>
        <w:t xml:space="preserve">вправе принять решение о </w:t>
      </w:r>
      <w:r>
        <w:rPr>
          <w:rFonts w:cs="Arial"/>
          <w:szCs w:val="20"/>
        </w:rPr>
        <w:t>закупке</w:t>
      </w:r>
      <w:r w:rsidRPr="00D71CB1">
        <w:rPr>
          <w:rFonts w:cs="Arial"/>
          <w:szCs w:val="20"/>
        </w:rPr>
        <w:t xml:space="preserve"> у единственного </w:t>
      </w:r>
      <w:r>
        <w:rPr>
          <w:rFonts w:cs="Arial"/>
          <w:szCs w:val="20"/>
        </w:rPr>
        <w:t>исполнителя</w:t>
      </w:r>
      <w:r w:rsidRPr="00D71CB1">
        <w:rPr>
          <w:rFonts w:cs="Arial"/>
          <w:szCs w:val="20"/>
        </w:rPr>
        <w:t xml:space="preserve"> при этом договор с единственным </w:t>
      </w:r>
      <w:r>
        <w:rPr>
          <w:rFonts w:cs="Arial"/>
          <w:szCs w:val="20"/>
        </w:rPr>
        <w:t>исполнителем</w:t>
      </w:r>
      <w:r w:rsidRPr="00D71CB1">
        <w:rPr>
          <w:rFonts w:cs="Arial"/>
          <w:szCs w:val="20"/>
        </w:rPr>
        <w:t xml:space="preserve"> должен быть заключен на условиях, предусмотренных извещением о проведении запроса ценовых котировок, и цена заключенного договора не должна превышать начальную  (максимальную) цену договора, указанную в извещении о проведении запроса ценовых котировок, или осуществить повторн</w:t>
      </w:r>
      <w:r>
        <w:rPr>
          <w:rFonts w:cs="Arial"/>
          <w:szCs w:val="20"/>
        </w:rPr>
        <w:t>ый</w:t>
      </w:r>
      <w:r w:rsidRPr="00D71CB1">
        <w:rPr>
          <w:rFonts w:cs="Arial"/>
          <w:szCs w:val="20"/>
        </w:rPr>
        <w:t xml:space="preserve"> </w:t>
      </w:r>
      <w:r>
        <w:rPr>
          <w:rFonts w:cs="Arial"/>
          <w:szCs w:val="20"/>
        </w:rPr>
        <w:t>отбор финансовых организаций</w:t>
      </w:r>
      <w:r w:rsidRPr="00D71CB1">
        <w:rPr>
          <w:rFonts w:cs="Arial"/>
          <w:szCs w:val="20"/>
        </w:rPr>
        <w:t xml:space="preserve"> путем запроса ценовых котировок. При повторном </w:t>
      </w:r>
      <w:r>
        <w:rPr>
          <w:rFonts w:cs="Arial"/>
          <w:szCs w:val="20"/>
        </w:rPr>
        <w:t>отборе финансовых организаций</w:t>
      </w:r>
      <w:r w:rsidRPr="00D71CB1">
        <w:rPr>
          <w:rFonts w:cs="Arial"/>
          <w:szCs w:val="20"/>
        </w:rPr>
        <w:t xml:space="preserve"> </w:t>
      </w:r>
      <w:r>
        <w:rPr>
          <w:rFonts w:cs="Arial"/>
          <w:szCs w:val="20"/>
        </w:rPr>
        <w:t>Организатор закупки</w:t>
      </w:r>
      <w:r w:rsidRPr="00D71CB1">
        <w:rPr>
          <w:rFonts w:cs="Arial"/>
          <w:szCs w:val="20"/>
        </w:rPr>
        <w:t xml:space="preserve"> вправе изменить условия исполнения договора.</w:t>
      </w:r>
    </w:p>
    <w:p w:rsidR="00537E5E" w:rsidRPr="00D71CB1" w:rsidRDefault="00537E5E" w:rsidP="00CD57C6">
      <w:pPr>
        <w:ind w:firstLine="709"/>
        <w:rPr>
          <w:rFonts w:cs="Arial"/>
          <w:szCs w:val="20"/>
        </w:rPr>
      </w:pPr>
      <w:r w:rsidRPr="00D71CB1">
        <w:rPr>
          <w:rFonts w:cs="Arial"/>
          <w:szCs w:val="20"/>
        </w:rPr>
        <w:t xml:space="preserve">6.5.8. В случае если при повторном </w:t>
      </w:r>
      <w:r>
        <w:rPr>
          <w:rFonts w:cs="Arial"/>
          <w:szCs w:val="20"/>
        </w:rPr>
        <w:t>отборе финансовых организаций</w:t>
      </w:r>
      <w:r w:rsidRPr="00D71CB1">
        <w:rPr>
          <w:rFonts w:cs="Arial"/>
          <w:szCs w:val="20"/>
        </w:rPr>
        <w:t xml:space="preserve"> путем запроса ценовых котировок не подана ни одна котировочная заявка, </w:t>
      </w:r>
      <w:r>
        <w:rPr>
          <w:rFonts w:cs="Arial"/>
          <w:szCs w:val="20"/>
        </w:rPr>
        <w:t>Организатор закупки</w:t>
      </w:r>
      <w:r w:rsidRPr="00D71CB1">
        <w:rPr>
          <w:rFonts w:cs="Arial"/>
          <w:szCs w:val="20"/>
        </w:rPr>
        <w:t xml:space="preserve"> вправе осуществить очередно</w:t>
      </w:r>
      <w:r>
        <w:rPr>
          <w:rFonts w:cs="Arial"/>
          <w:szCs w:val="20"/>
        </w:rPr>
        <w:t>й</w:t>
      </w:r>
      <w:r w:rsidRPr="00D71CB1">
        <w:rPr>
          <w:rFonts w:cs="Arial"/>
          <w:szCs w:val="20"/>
        </w:rPr>
        <w:t xml:space="preserve"> </w:t>
      </w:r>
      <w:r>
        <w:rPr>
          <w:rFonts w:cs="Arial"/>
          <w:szCs w:val="20"/>
        </w:rPr>
        <w:t>отбор финансовых организаций</w:t>
      </w:r>
      <w:r w:rsidRPr="00D71CB1">
        <w:rPr>
          <w:rFonts w:cs="Arial"/>
          <w:szCs w:val="20"/>
        </w:rPr>
        <w:t xml:space="preserve"> путем запроса ценовых котировок или принять решение о прекращении процедуры закупки без выбора победителя или о </w:t>
      </w:r>
      <w:r>
        <w:rPr>
          <w:rFonts w:cs="Arial"/>
          <w:szCs w:val="20"/>
        </w:rPr>
        <w:t>закупке</w:t>
      </w:r>
      <w:r w:rsidRPr="00D71CB1">
        <w:rPr>
          <w:rFonts w:cs="Arial"/>
          <w:szCs w:val="20"/>
        </w:rPr>
        <w:t xml:space="preserve"> у единственного </w:t>
      </w:r>
      <w:r>
        <w:rPr>
          <w:rFonts w:cs="Arial"/>
          <w:szCs w:val="20"/>
        </w:rPr>
        <w:t>исполнителя</w:t>
      </w:r>
      <w:r w:rsidRPr="00D71CB1">
        <w:rPr>
          <w:rFonts w:cs="Arial"/>
          <w:szCs w:val="20"/>
        </w:rPr>
        <w:t xml:space="preserve">. При этом договор с единственным исполнителем должен быть заключен на условиях, предусмотренных извещением о повторном проведении запроса ценовых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ценовых котировок. </w:t>
      </w:r>
    </w:p>
    <w:p w:rsidR="00537E5E" w:rsidRPr="00D71CB1" w:rsidRDefault="00537E5E" w:rsidP="00CD57C6">
      <w:pPr>
        <w:ind w:firstLine="709"/>
        <w:rPr>
          <w:rFonts w:cs="Arial"/>
          <w:szCs w:val="20"/>
        </w:rPr>
      </w:pPr>
      <w:r w:rsidRPr="00D71CB1">
        <w:rPr>
          <w:rFonts w:cs="Arial"/>
          <w:szCs w:val="20"/>
        </w:rPr>
        <w:t>6.5.9. Котировочная заявка подается в запечатанном конверте. Вскрытие конверта осуществляется на заседании комиссии. Положения, установленные настоящей частью, не распространяются на проведение запроса ценовых котировок в электронной форме.</w:t>
      </w:r>
    </w:p>
    <w:p w:rsidR="00537E5E" w:rsidRPr="00D71CB1" w:rsidRDefault="00537E5E" w:rsidP="00CD57C6">
      <w:pPr>
        <w:ind w:firstLine="709"/>
        <w:rPr>
          <w:rFonts w:cs="Arial"/>
          <w:szCs w:val="20"/>
        </w:rPr>
      </w:pPr>
      <w:r w:rsidRPr="00D71CB1">
        <w:rPr>
          <w:rFonts w:cs="Arial"/>
          <w:szCs w:val="20"/>
        </w:rPr>
        <w:t xml:space="preserve">6.5.10. В случаях принятия решения о </w:t>
      </w:r>
      <w:r>
        <w:rPr>
          <w:rFonts w:cs="Arial"/>
          <w:szCs w:val="20"/>
        </w:rPr>
        <w:t>закупке</w:t>
      </w:r>
      <w:r w:rsidRPr="00D71CB1">
        <w:rPr>
          <w:rFonts w:cs="Arial"/>
          <w:szCs w:val="20"/>
        </w:rPr>
        <w:t xml:space="preserve"> у единственного исполнителя, предусмотренных частями </w:t>
      </w:r>
      <w:r>
        <w:rPr>
          <w:rFonts w:cs="Arial"/>
          <w:szCs w:val="20"/>
        </w:rPr>
        <w:t>6.5.</w:t>
      </w:r>
      <w:r w:rsidRPr="00D71CB1">
        <w:rPr>
          <w:rFonts w:cs="Arial"/>
          <w:szCs w:val="20"/>
        </w:rPr>
        <w:t>7</w:t>
      </w:r>
      <w:r>
        <w:rPr>
          <w:rFonts w:cs="Arial"/>
          <w:szCs w:val="20"/>
        </w:rPr>
        <w:t xml:space="preserve"> и 6.5.</w:t>
      </w:r>
      <w:r w:rsidRPr="00D71CB1">
        <w:rPr>
          <w:rFonts w:cs="Arial"/>
          <w:szCs w:val="20"/>
        </w:rPr>
        <w:t xml:space="preserve">8 настоящей статьи, </w:t>
      </w:r>
      <w:r>
        <w:rPr>
          <w:rFonts w:cs="Arial"/>
          <w:szCs w:val="20"/>
        </w:rPr>
        <w:t>Заказчик</w:t>
      </w:r>
      <w:r w:rsidRPr="00D71CB1">
        <w:rPr>
          <w:rFonts w:cs="Arial"/>
          <w:szCs w:val="20"/>
        </w:rPr>
        <w:t xml:space="preserve"> составляет письменное обоснование выбора конкретного</w:t>
      </w:r>
      <w:r>
        <w:rPr>
          <w:rFonts w:cs="Arial"/>
          <w:szCs w:val="20"/>
        </w:rPr>
        <w:t xml:space="preserve"> исполнителя</w:t>
      </w:r>
      <w:r w:rsidRPr="00D71CB1">
        <w:rPr>
          <w:rFonts w:cs="Arial"/>
          <w:szCs w:val="20"/>
        </w:rPr>
        <w:t xml:space="preserve"> на основе проведенного анализа рынка, которое утверждается </w:t>
      </w:r>
      <w:r>
        <w:rPr>
          <w:rFonts w:cs="Arial"/>
          <w:szCs w:val="20"/>
        </w:rPr>
        <w:t>Главным управляющим директором</w:t>
      </w:r>
      <w:r w:rsidRPr="00D71CB1">
        <w:rPr>
          <w:rFonts w:cs="Arial"/>
          <w:szCs w:val="20"/>
        </w:rPr>
        <w:t xml:space="preserve">. Обоснование выбора исполнителя хранится </w:t>
      </w:r>
      <w:r>
        <w:rPr>
          <w:rFonts w:cs="Arial"/>
          <w:szCs w:val="20"/>
        </w:rPr>
        <w:t>Заказчиком</w:t>
      </w:r>
      <w:r w:rsidRPr="00D71CB1">
        <w:rPr>
          <w:rFonts w:cs="Arial"/>
          <w:szCs w:val="20"/>
        </w:rPr>
        <w:t xml:space="preserve"> вместе с договором.</w:t>
      </w:r>
    </w:p>
    <w:p w:rsidR="00537E5E" w:rsidRPr="002130F7" w:rsidRDefault="00537E5E" w:rsidP="00CD57C6">
      <w:pPr>
        <w:pStyle w:val="30"/>
        <w:ind w:firstLine="709"/>
        <w:rPr>
          <w:rFonts w:ascii="Arial" w:hAnsi="Arial" w:cs="Arial"/>
          <w:sz w:val="20"/>
          <w:szCs w:val="20"/>
        </w:rPr>
      </w:pPr>
      <w:bookmarkStart w:id="53" w:name="_Toc231549590"/>
      <w:bookmarkStart w:id="54" w:name="_Toc309814863"/>
      <w:bookmarkStart w:id="55" w:name="_Toc315796522"/>
      <w:r w:rsidRPr="002130F7">
        <w:rPr>
          <w:rFonts w:ascii="Arial" w:hAnsi="Arial" w:cs="Arial"/>
          <w:sz w:val="20"/>
          <w:szCs w:val="20"/>
        </w:rPr>
        <w:t>6.6. Рассмотрение и оценка котировочных заявок</w:t>
      </w:r>
      <w:bookmarkEnd w:id="53"/>
      <w:bookmarkEnd w:id="54"/>
      <w:bookmarkEnd w:id="55"/>
    </w:p>
    <w:p w:rsidR="00537E5E" w:rsidRPr="00D71CB1" w:rsidRDefault="00537E5E" w:rsidP="00CD57C6">
      <w:pPr>
        <w:ind w:firstLine="709"/>
        <w:rPr>
          <w:rFonts w:cs="Arial"/>
          <w:szCs w:val="20"/>
        </w:rPr>
      </w:pPr>
      <w:r w:rsidRPr="00D71CB1">
        <w:rPr>
          <w:rFonts w:cs="Arial"/>
          <w:szCs w:val="20"/>
        </w:rPr>
        <w:t xml:space="preserve">6.6.1. Комиссия в срок, не превышающий пяти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в соответствии с положениями статьи </w:t>
      </w:r>
      <w:r>
        <w:rPr>
          <w:rFonts w:cs="Arial"/>
          <w:szCs w:val="20"/>
        </w:rPr>
        <w:t xml:space="preserve">6.3. настоящего Регламента, </w:t>
      </w:r>
      <w:r w:rsidRPr="00D71CB1">
        <w:rPr>
          <w:rFonts w:cs="Arial"/>
          <w:szCs w:val="20"/>
        </w:rPr>
        <w:t xml:space="preserve">по критерию, указанному в пункте </w:t>
      </w:r>
      <w:r>
        <w:rPr>
          <w:rFonts w:cs="Arial"/>
          <w:szCs w:val="20"/>
        </w:rPr>
        <w:t>4</w:t>
      </w:r>
      <w:r w:rsidRPr="00D71CB1">
        <w:rPr>
          <w:rFonts w:cs="Arial"/>
          <w:szCs w:val="20"/>
        </w:rPr>
        <w:t xml:space="preserve"> части </w:t>
      </w:r>
      <w:r>
        <w:rPr>
          <w:rFonts w:cs="Arial"/>
          <w:szCs w:val="20"/>
        </w:rPr>
        <w:t>6.3.</w:t>
      </w:r>
      <w:r w:rsidRPr="00D71CB1">
        <w:rPr>
          <w:rFonts w:cs="Arial"/>
          <w:szCs w:val="20"/>
        </w:rPr>
        <w:t xml:space="preserve">1 статьи </w:t>
      </w:r>
      <w:r>
        <w:rPr>
          <w:rFonts w:cs="Arial"/>
          <w:szCs w:val="20"/>
        </w:rPr>
        <w:t>6.3. настоящего</w:t>
      </w:r>
      <w:r w:rsidRPr="00D71CB1">
        <w:rPr>
          <w:rFonts w:cs="Arial"/>
          <w:szCs w:val="20"/>
        </w:rPr>
        <w:t xml:space="preserve"> </w:t>
      </w:r>
      <w:r>
        <w:rPr>
          <w:rFonts w:cs="Arial"/>
          <w:szCs w:val="20"/>
        </w:rPr>
        <w:t>Регламента.</w:t>
      </w:r>
    </w:p>
    <w:p w:rsidR="00537E5E" w:rsidRPr="005B3625" w:rsidRDefault="00537E5E" w:rsidP="00CD57C6">
      <w:pPr>
        <w:ind w:firstLine="709"/>
        <w:rPr>
          <w:rFonts w:cs="Arial"/>
          <w:szCs w:val="20"/>
        </w:rPr>
      </w:pPr>
      <w:r w:rsidRPr="00D71CB1">
        <w:rPr>
          <w:rFonts w:cs="Arial"/>
          <w:szCs w:val="20"/>
        </w:rPr>
        <w:t xml:space="preserve">6.6.2. Победителем в проведении запроса ценовых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ценовых котировок и в которой указана наиболее низкая цена </w:t>
      </w:r>
      <w:r>
        <w:rPr>
          <w:rFonts w:cs="Arial"/>
          <w:szCs w:val="20"/>
        </w:rPr>
        <w:t>финансовых</w:t>
      </w:r>
      <w:r w:rsidRPr="00D71CB1">
        <w:rPr>
          <w:rFonts w:cs="Arial"/>
          <w:szCs w:val="20"/>
        </w:rPr>
        <w:t xml:space="preserve"> услуг. При предложении наиболее низкой цены услуг несколькими участниками процедуры </w:t>
      </w:r>
      <w:r w:rsidRPr="005B3625">
        <w:rPr>
          <w:rFonts w:cs="Arial"/>
          <w:szCs w:val="20"/>
        </w:rPr>
        <w:t>закупки победителем в проведении запроса ценовых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537E5E" w:rsidRDefault="00537E5E" w:rsidP="00846158">
      <w:pPr>
        <w:ind w:firstLine="709"/>
        <w:rPr>
          <w:rFonts w:cs="Arial"/>
          <w:szCs w:val="20"/>
        </w:rPr>
      </w:pPr>
      <w:r w:rsidRPr="005B3625">
        <w:rPr>
          <w:rFonts w:cs="Arial"/>
          <w:szCs w:val="20"/>
        </w:rPr>
        <w:t>6.6.3. Комиссия отклоняет котировочные заявки, если они не соответствуют требованиям, установленным в извещении</w:t>
      </w:r>
      <w:r>
        <w:rPr>
          <w:rFonts w:cs="Arial"/>
          <w:szCs w:val="20"/>
        </w:rPr>
        <w:t xml:space="preserve"> и (или) документации</w:t>
      </w:r>
      <w:r w:rsidRPr="005B3625">
        <w:rPr>
          <w:rFonts w:cs="Arial"/>
          <w:szCs w:val="20"/>
        </w:rPr>
        <w:t xml:space="preserve"> о проведении запроса котировок, или предложенная в котировочных заявках цена услуг превышает максимальную (начальную) цену, указанную в извещении о проведении запроса котировок. Комиссия также отклоняет котировочную заявку в случае </w:t>
      </w:r>
      <w:r>
        <w:rPr>
          <w:rFonts w:cs="Arial"/>
          <w:szCs w:val="20"/>
        </w:rPr>
        <w:t>несоответствия финансовой организации требованиям, предусмотренным статьей 3.2 Регламента</w:t>
      </w:r>
      <w:r w:rsidRPr="005B3625">
        <w:rPr>
          <w:rFonts w:cs="Arial"/>
          <w:szCs w:val="20"/>
        </w:rPr>
        <w:t xml:space="preserve">.  </w:t>
      </w:r>
    </w:p>
    <w:p w:rsidR="00537E5E" w:rsidRPr="005B3625" w:rsidRDefault="00537E5E" w:rsidP="00CD57C6">
      <w:pPr>
        <w:ind w:firstLine="709"/>
        <w:rPr>
          <w:rFonts w:cs="Arial"/>
          <w:szCs w:val="20"/>
        </w:rPr>
      </w:pPr>
      <w:r w:rsidRPr="005B3625">
        <w:rPr>
          <w:rFonts w:cs="Arial"/>
          <w:szCs w:val="20"/>
        </w:rPr>
        <w:t>Отклонение котировочных заявок по иным основаниям не допускается.</w:t>
      </w:r>
    </w:p>
    <w:p w:rsidR="00537E5E" w:rsidRPr="00D71CB1" w:rsidRDefault="00537E5E" w:rsidP="00CD57C6">
      <w:pPr>
        <w:autoSpaceDE w:val="0"/>
        <w:autoSpaceDN w:val="0"/>
        <w:adjustRightInd w:val="0"/>
        <w:ind w:firstLine="709"/>
        <w:rPr>
          <w:rFonts w:cs="Arial"/>
          <w:szCs w:val="20"/>
        </w:rPr>
      </w:pPr>
      <w:r w:rsidRPr="00D71CB1">
        <w:rPr>
          <w:rFonts w:cs="Arial"/>
          <w:szCs w:val="20"/>
        </w:rPr>
        <w:t>6.6.4.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p w:rsidR="00537E5E" w:rsidRPr="00D71CB1" w:rsidRDefault="00537E5E" w:rsidP="00CD57C6">
      <w:pPr>
        <w:ind w:firstLine="709"/>
        <w:rPr>
          <w:rFonts w:cs="Arial"/>
          <w:szCs w:val="20"/>
        </w:rPr>
      </w:pPr>
      <w:r w:rsidRPr="00D71CB1">
        <w:rPr>
          <w:rFonts w:cs="Arial"/>
          <w:szCs w:val="20"/>
        </w:rPr>
        <w:t>6.6.5. Протокол рассмотрения котировочных заявок должен содержать:</w:t>
      </w:r>
    </w:p>
    <w:p w:rsidR="00537E5E" w:rsidRPr="00D71CB1" w:rsidRDefault="00537E5E" w:rsidP="005643CB">
      <w:pPr>
        <w:ind w:firstLine="567"/>
        <w:rPr>
          <w:rFonts w:cs="Arial"/>
          <w:szCs w:val="20"/>
        </w:rPr>
      </w:pPr>
      <w:r w:rsidRPr="00D71CB1">
        <w:rPr>
          <w:rFonts w:cs="Arial"/>
          <w:szCs w:val="20"/>
        </w:rPr>
        <w:t>а) сведения о</w:t>
      </w:r>
      <w:r>
        <w:rPr>
          <w:rFonts w:cs="Arial"/>
          <w:szCs w:val="20"/>
        </w:rPr>
        <w:t xml:space="preserve"> Заказчике;</w:t>
      </w:r>
      <w:r w:rsidRPr="00D71CB1">
        <w:rPr>
          <w:rFonts w:cs="Arial"/>
          <w:szCs w:val="20"/>
        </w:rPr>
        <w:t xml:space="preserve"> </w:t>
      </w:r>
    </w:p>
    <w:p w:rsidR="00537E5E" w:rsidRPr="00D71CB1" w:rsidRDefault="00537E5E" w:rsidP="005643CB">
      <w:pPr>
        <w:ind w:firstLine="567"/>
        <w:rPr>
          <w:rFonts w:cs="Arial"/>
          <w:szCs w:val="20"/>
        </w:rPr>
      </w:pPr>
      <w:r w:rsidRPr="00D71CB1">
        <w:rPr>
          <w:rFonts w:cs="Arial"/>
          <w:szCs w:val="20"/>
        </w:rPr>
        <w:t>б) информацию о существенных условиях договора</w:t>
      </w:r>
      <w:r>
        <w:rPr>
          <w:rFonts w:cs="Arial"/>
          <w:szCs w:val="20"/>
        </w:rPr>
        <w:t>;</w:t>
      </w:r>
      <w:r w:rsidRPr="00D71CB1">
        <w:rPr>
          <w:rFonts w:cs="Arial"/>
          <w:szCs w:val="20"/>
        </w:rPr>
        <w:t xml:space="preserve"> </w:t>
      </w:r>
    </w:p>
    <w:p w:rsidR="00537E5E" w:rsidRPr="00D71CB1" w:rsidRDefault="00537E5E" w:rsidP="005643CB">
      <w:pPr>
        <w:autoSpaceDE w:val="0"/>
        <w:autoSpaceDN w:val="0"/>
        <w:adjustRightInd w:val="0"/>
        <w:ind w:firstLine="567"/>
        <w:rPr>
          <w:rFonts w:cs="Arial"/>
          <w:szCs w:val="20"/>
        </w:rPr>
      </w:pPr>
      <w:r w:rsidRPr="00D71CB1">
        <w:rPr>
          <w:rFonts w:cs="Arial"/>
          <w:szCs w:val="20"/>
        </w:rPr>
        <w:t>в) сведения обо всех  участниках процедуры закупки, подавших котировочные заявки;</w:t>
      </w:r>
    </w:p>
    <w:p w:rsidR="00537E5E" w:rsidRPr="00D71CB1" w:rsidRDefault="00537E5E" w:rsidP="005643CB">
      <w:pPr>
        <w:ind w:firstLine="567"/>
        <w:rPr>
          <w:rFonts w:cs="Arial"/>
          <w:szCs w:val="20"/>
        </w:rPr>
      </w:pPr>
      <w:r w:rsidRPr="00D71CB1">
        <w:rPr>
          <w:rFonts w:cs="Arial"/>
          <w:szCs w:val="20"/>
        </w:rPr>
        <w:t>г) сведения об отклоненных котировочных заявках с обоснованием причин отклонения;</w:t>
      </w:r>
    </w:p>
    <w:p w:rsidR="00537E5E" w:rsidRPr="00D71CB1" w:rsidRDefault="00537E5E" w:rsidP="005643CB">
      <w:pPr>
        <w:ind w:firstLine="567"/>
        <w:rPr>
          <w:rFonts w:cs="Arial"/>
          <w:szCs w:val="20"/>
        </w:rPr>
      </w:pPr>
      <w:r w:rsidRPr="00D71CB1">
        <w:rPr>
          <w:rFonts w:cs="Arial"/>
          <w:szCs w:val="20"/>
        </w:rPr>
        <w:t xml:space="preserve">д) предложение о наиболее низкой цене </w:t>
      </w:r>
      <w:r>
        <w:rPr>
          <w:rFonts w:cs="Arial"/>
          <w:szCs w:val="20"/>
        </w:rPr>
        <w:t xml:space="preserve">договора на оказание финансовых </w:t>
      </w:r>
      <w:r w:rsidRPr="00D71CB1">
        <w:rPr>
          <w:rFonts w:cs="Arial"/>
          <w:szCs w:val="20"/>
        </w:rPr>
        <w:t xml:space="preserve">услуг; </w:t>
      </w:r>
    </w:p>
    <w:p w:rsidR="00537E5E" w:rsidRPr="00D71CB1" w:rsidRDefault="00537E5E" w:rsidP="005643CB">
      <w:pPr>
        <w:ind w:firstLine="567"/>
        <w:rPr>
          <w:rFonts w:cs="Arial"/>
          <w:szCs w:val="20"/>
        </w:rPr>
      </w:pPr>
      <w:r w:rsidRPr="00D71CB1">
        <w:rPr>
          <w:rFonts w:cs="Arial"/>
          <w:szCs w:val="20"/>
        </w:rPr>
        <w:t>е) сведения о победителе в проведении запроса ценовых котировок</w:t>
      </w:r>
      <w:r>
        <w:rPr>
          <w:rFonts w:cs="Arial"/>
          <w:szCs w:val="20"/>
        </w:rPr>
        <w:t>;</w:t>
      </w:r>
      <w:r w:rsidRPr="00D71CB1">
        <w:rPr>
          <w:rFonts w:cs="Arial"/>
          <w:szCs w:val="20"/>
        </w:rPr>
        <w:t xml:space="preserve"> </w:t>
      </w:r>
    </w:p>
    <w:p w:rsidR="00537E5E" w:rsidRPr="00D71CB1" w:rsidRDefault="00537E5E" w:rsidP="005643CB">
      <w:pPr>
        <w:ind w:firstLine="567"/>
        <w:rPr>
          <w:rFonts w:cs="Arial"/>
          <w:szCs w:val="20"/>
        </w:rPr>
      </w:pPr>
      <w:r w:rsidRPr="00D71CB1">
        <w:rPr>
          <w:rFonts w:cs="Arial"/>
          <w:szCs w:val="20"/>
        </w:rPr>
        <w:t xml:space="preserve">ж) </w:t>
      </w:r>
      <w:r>
        <w:rPr>
          <w:rFonts w:cs="Arial"/>
          <w:szCs w:val="20"/>
        </w:rPr>
        <w:t xml:space="preserve">сведения </w:t>
      </w:r>
      <w:r w:rsidRPr="00D71CB1">
        <w:rPr>
          <w:rFonts w:cs="Arial"/>
          <w:szCs w:val="20"/>
        </w:rPr>
        <w:t>об участнике процедуры закупки</w:t>
      </w:r>
      <w:r>
        <w:rPr>
          <w:rFonts w:cs="Arial"/>
          <w:szCs w:val="20"/>
        </w:rPr>
        <w:t>,</w:t>
      </w:r>
      <w:r w:rsidRPr="00D71CB1">
        <w:rPr>
          <w:rFonts w:cs="Arial"/>
          <w:szCs w:val="20"/>
        </w:rPr>
        <w:t xml:space="preserve"> предложившем в котировочной заявке цену, такую же, как и победитель в проведении запроса ценовых котировок, или об участнике процедуры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ценовых котировок условий. </w:t>
      </w:r>
    </w:p>
    <w:p w:rsidR="00537E5E" w:rsidRDefault="00537E5E" w:rsidP="00CD57C6">
      <w:pPr>
        <w:ind w:firstLine="709"/>
        <w:rPr>
          <w:rFonts w:cs="Arial"/>
          <w:szCs w:val="20"/>
        </w:rPr>
      </w:pPr>
      <w:r w:rsidRPr="00D71CB1">
        <w:rPr>
          <w:rFonts w:cs="Arial"/>
          <w:szCs w:val="20"/>
        </w:rPr>
        <w:t xml:space="preserve">6.6.6. Протокол в </w:t>
      </w:r>
      <w:r>
        <w:rPr>
          <w:rFonts w:cs="Arial"/>
          <w:szCs w:val="20"/>
        </w:rPr>
        <w:t xml:space="preserve">течение трех дней после </w:t>
      </w:r>
      <w:r w:rsidRPr="00D71CB1">
        <w:rPr>
          <w:rFonts w:cs="Arial"/>
          <w:szCs w:val="20"/>
        </w:rPr>
        <w:t xml:space="preserve">его подписания размещается </w:t>
      </w:r>
      <w:r>
        <w:rPr>
          <w:rFonts w:cs="Arial"/>
          <w:szCs w:val="20"/>
        </w:rPr>
        <w:t>Заказчиком</w:t>
      </w:r>
      <w:r w:rsidRPr="00D71CB1">
        <w:rPr>
          <w:rFonts w:cs="Arial"/>
          <w:szCs w:val="20"/>
        </w:rPr>
        <w:t xml:space="preserve"> на официальном сайте</w:t>
      </w:r>
      <w:r>
        <w:rPr>
          <w:rFonts w:cs="Arial"/>
          <w:szCs w:val="20"/>
        </w:rPr>
        <w:t xml:space="preserve">. </w:t>
      </w:r>
    </w:p>
    <w:p w:rsidR="00537E5E" w:rsidRDefault="00537E5E" w:rsidP="00CD57C6">
      <w:pPr>
        <w:ind w:firstLine="709"/>
        <w:rPr>
          <w:rFonts w:cs="Arial"/>
          <w:szCs w:val="20"/>
        </w:rPr>
      </w:pPr>
    </w:p>
    <w:p w:rsidR="00537E5E" w:rsidRPr="00D20868" w:rsidRDefault="00537E5E" w:rsidP="00CD57C6">
      <w:pPr>
        <w:ind w:firstLine="709"/>
        <w:rPr>
          <w:rFonts w:cs="Arial"/>
          <w:b/>
          <w:szCs w:val="20"/>
        </w:rPr>
      </w:pPr>
      <w:r>
        <w:rPr>
          <w:rFonts w:cs="Arial"/>
          <w:b/>
          <w:szCs w:val="20"/>
        </w:rPr>
        <w:t xml:space="preserve">6.7. </w:t>
      </w:r>
      <w:r w:rsidRPr="00D07FB5">
        <w:rPr>
          <w:rFonts w:cs="Arial"/>
          <w:b/>
          <w:szCs w:val="20"/>
        </w:rPr>
        <w:t xml:space="preserve">Заключение договора на оказание финансовых услуг по результатам запроса </w:t>
      </w:r>
      <w:r>
        <w:rPr>
          <w:rFonts w:cs="Arial"/>
          <w:b/>
          <w:szCs w:val="20"/>
        </w:rPr>
        <w:t xml:space="preserve">ценовых </w:t>
      </w:r>
      <w:r w:rsidRPr="00D07FB5">
        <w:rPr>
          <w:rFonts w:cs="Arial"/>
          <w:b/>
          <w:szCs w:val="20"/>
        </w:rPr>
        <w:t>котировок</w:t>
      </w:r>
    </w:p>
    <w:p w:rsidR="00537E5E" w:rsidRPr="00D71CB1" w:rsidRDefault="00537E5E" w:rsidP="00CD57C6">
      <w:pPr>
        <w:ind w:firstLine="709"/>
        <w:rPr>
          <w:rFonts w:cs="Arial"/>
          <w:szCs w:val="20"/>
        </w:rPr>
      </w:pPr>
      <w:r w:rsidRPr="00D71CB1">
        <w:rPr>
          <w:rFonts w:cs="Arial"/>
          <w:szCs w:val="20"/>
        </w:rPr>
        <w:t>6.</w:t>
      </w:r>
      <w:r>
        <w:rPr>
          <w:rFonts w:cs="Arial"/>
          <w:szCs w:val="20"/>
        </w:rPr>
        <w:t>7</w:t>
      </w:r>
      <w:r w:rsidRPr="00D71CB1">
        <w:rPr>
          <w:rFonts w:cs="Arial"/>
          <w:szCs w:val="20"/>
        </w:rPr>
        <w:t>.</w:t>
      </w:r>
      <w:r>
        <w:rPr>
          <w:rFonts w:cs="Arial"/>
          <w:szCs w:val="20"/>
        </w:rPr>
        <w:t>1</w:t>
      </w:r>
      <w:r w:rsidRPr="00D71CB1">
        <w:rPr>
          <w:rFonts w:cs="Arial"/>
          <w:szCs w:val="20"/>
        </w:rPr>
        <w:t xml:space="preserve">. </w:t>
      </w:r>
      <w:r>
        <w:rPr>
          <w:rFonts w:cs="Arial"/>
          <w:szCs w:val="20"/>
        </w:rPr>
        <w:t>Заказчик</w:t>
      </w:r>
      <w:r w:rsidRPr="00D71CB1">
        <w:rPr>
          <w:rFonts w:cs="Arial"/>
          <w:szCs w:val="20"/>
        </w:rPr>
        <w:t xml:space="preserve"> в течение </w:t>
      </w:r>
      <w:r>
        <w:rPr>
          <w:rFonts w:cs="Arial"/>
          <w:szCs w:val="20"/>
        </w:rPr>
        <w:t>пяти</w:t>
      </w:r>
      <w:r w:rsidRPr="00D71CB1">
        <w:rPr>
          <w:rFonts w:cs="Arial"/>
          <w:szCs w:val="20"/>
        </w:rPr>
        <w:t xml:space="preserve"> рабочих дней со дня подписания протокола</w:t>
      </w:r>
      <w:r>
        <w:rPr>
          <w:rFonts w:cs="Arial"/>
          <w:szCs w:val="20"/>
        </w:rPr>
        <w:t xml:space="preserve"> рассмотрения и оценки котировочных заявок</w:t>
      </w:r>
      <w:r w:rsidRPr="00D71CB1">
        <w:rPr>
          <w:rFonts w:cs="Arial"/>
          <w:szCs w:val="20"/>
        </w:rPr>
        <w:t xml:space="preserve"> </w:t>
      </w:r>
      <w:r>
        <w:rPr>
          <w:rFonts w:cs="Arial"/>
          <w:szCs w:val="20"/>
        </w:rPr>
        <w:t>направляет</w:t>
      </w:r>
      <w:r w:rsidRPr="00D71CB1">
        <w:rPr>
          <w:rFonts w:cs="Arial"/>
          <w:szCs w:val="20"/>
        </w:rPr>
        <w:t xml:space="preserve"> победителю в проведении запроса ценовых котировок проект договора, который составляется путем включения в него условий исполнения договора, предусмотренных извещением о проведении запроса ценовых котировок, и цены, предложенной победителем запроса ценовых котировок в котировочной заявке.</w:t>
      </w:r>
    </w:p>
    <w:p w:rsidR="00537E5E" w:rsidRPr="00D71CB1" w:rsidRDefault="00537E5E" w:rsidP="00CD57C6">
      <w:pPr>
        <w:ind w:firstLine="709"/>
        <w:rPr>
          <w:rFonts w:cs="Arial"/>
          <w:szCs w:val="20"/>
        </w:rPr>
      </w:pPr>
      <w:r w:rsidRPr="00D71CB1">
        <w:rPr>
          <w:rFonts w:cs="Arial"/>
          <w:szCs w:val="20"/>
        </w:rPr>
        <w:t xml:space="preserve">В случае проведения процедуры запроса котировок в электронной форме, оформление протокола рассмотрения и оценки котировочных заявок может регламентироваться правилами, установленными на соответствующей электронной площадке с соблюдением требований настоящего </w:t>
      </w:r>
      <w:r>
        <w:rPr>
          <w:rFonts w:cs="Arial"/>
          <w:szCs w:val="20"/>
        </w:rPr>
        <w:t>Регламента</w:t>
      </w:r>
      <w:r w:rsidRPr="00D71CB1">
        <w:rPr>
          <w:rFonts w:cs="Arial"/>
          <w:szCs w:val="20"/>
        </w:rPr>
        <w:t>.</w:t>
      </w:r>
    </w:p>
    <w:p w:rsidR="00537E5E" w:rsidRPr="00D71CB1" w:rsidRDefault="00537E5E" w:rsidP="00CD57C6">
      <w:pPr>
        <w:ind w:firstLine="709"/>
        <w:rPr>
          <w:rFonts w:cs="Arial"/>
          <w:szCs w:val="20"/>
        </w:rPr>
      </w:pPr>
      <w:r w:rsidRPr="00D71CB1">
        <w:rPr>
          <w:rFonts w:cs="Arial"/>
          <w:szCs w:val="20"/>
        </w:rPr>
        <w:t>6.</w:t>
      </w:r>
      <w:r>
        <w:rPr>
          <w:rFonts w:cs="Arial"/>
          <w:szCs w:val="20"/>
        </w:rPr>
        <w:t>7</w:t>
      </w:r>
      <w:r w:rsidRPr="00D71CB1">
        <w:rPr>
          <w:rFonts w:cs="Arial"/>
          <w:szCs w:val="20"/>
        </w:rPr>
        <w:t>.</w:t>
      </w:r>
      <w:r>
        <w:rPr>
          <w:rFonts w:cs="Arial"/>
          <w:szCs w:val="20"/>
        </w:rPr>
        <w:t>2</w:t>
      </w:r>
      <w:r w:rsidRPr="00D71CB1">
        <w:rPr>
          <w:rFonts w:cs="Arial"/>
          <w:szCs w:val="20"/>
        </w:rPr>
        <w:t xml:space="preserve">. В случае если победитель в проведении запроса ценовых котировок в срок, указанный в извещении о проведении запроса ценовых котировок, не представил </w:t>
      </w:r>
      <w:r>
        <w:rPr>
          <w:rFonts w:cs="Arial"/>
          <w:szCs w:val="20"/>
        </w:rPr>
        <w:t>Заказчику</w:t>
      </w:r>
      <w:r w:rsidRPr="00D71CB1">
        <w:rPr>
          <w:rFonts w:cs="Arial"/>
          <w:szCs w:val="20"/>
        </w:rPr>
        <w:t xml:space="preserve"> подписанный договор, такой победитель признается уклонившимся от заключения договора.</w:t>
      </w:r>
    </w:p>
    <w:p w:rsidR="00537E5E" w:rsidRDefault="00537E5E" w:rsidP="003B5D02">
      <w:pPr>
        <w:ind w:firstLine="709"/>
        <w:rPr>
          <w:rFonts w:cs="Arial"/>
          <w:szCs w:val="20"/>
        </w:rPr>
      </w:pPr>
      <w:r w:rsidRPr="00D71CB1">
        <w:rPr>
          <w:rFonts w:cs="Arial"/>
          <w:szCs w:val="20"/>
        </w:rPr>
        <w:t>6.</w:t>
      </w:r>
      <w:r>
        <w:rPr>
          <w:rFonts w:cs="Arial"/>
          <w:szCs w:val="20"/>
        </w:rPr>
        <w:t>7</w:t>
      </w:r>
      <w:r w:rsidRPr="00D71CB1">
        <w:rPr>
          <w:rFonts w:cs="Arial"/>
          <w:szCs w:val="20"/>
        </w:rPr>
        <w:t>.</w:t>
      </w:r>
      <w:r>
        <w:rPr>
          <w:rFonts w:cs="Arial"/>
          <w:szCs w:val="20"/>
        </w:rPr>
        <w:t>3</w:t>
      </w:r>
      <w:r w:rsidRPr="00D71CB1">
        <w:rPr>
          <w:rFonts w:cs="Arial"/>
          <w:szCs w:val="20"/>
        </w:rPr>
        <w:t xml:space="preserve">. В случае, если победитель в проведении запроса ценовых котировок признан уклонившимся от заключения договора, </w:t>
      </w:r>
      <w:r>
        <w:rPr>
          <w:rFonts w:cs="Arial"/>
          <w:szCs w:val="20"/>
        </w:rPr>
        <w:t>Организатор закупки</w:t>
      </w:r>
      <w:r w:rsidRPr="00D71CB1">
        <w:rPr>
          <w:rFonts w:cs="Arial"/>
          <w:szCs w:val="20"/>
        </w:rPr>
        <w:t xml:space="preserve"> вправе </w:t>
      </w:r>
      <w:r>
        <w:rPr>
          <w:rFonts w:cs="Arial"/>
          <w:szCs w:val="20"/>
        </w:rPr>
        <w:t xml:space="preserve">принять решение о </w:t>
      </w:r>
      <w:r w:rsidRPr="00D71CB1">
        <w:rPr>
          <w:rFonts w:cs="Arial"/>
          <w:szCs w:val="20"/>
        </w:rPr>
        <w:t>заключ</w:t>
      </w:r>
      <w:r>
        <w:rPr>
          <w:rFonts w:cs="Arial"/>
          <w:szCs w:val="20"/>
        </w:rPr>
        <w:t>ении</w:t>
      </w:r>
      <w:r w:rsidRPr="00D71CB1">
        <w:rPr>
          <w:rFonts w:cs="Arial"/>
          <w:szCs w:val="20"/>
        </w:rPr>
        <w:t xml:space="preserve"> договор</w:t>
      </w:r>
      <w:r>
        <w:rPr>
          <w:rFonts w:cs="Arial"/>
          <w:szCs w:val="20"/>
        </w:rPr>
        <w:t>а</w:t>
      </w:r>
      <w:r w:rsidRPr="00D71CB1">
        <w:rPr>
          <w:rFonts w:cs="Arial"/>
          <w:szCs w:val="20"/>
        </w:rPr>
        <w:t xml:space="preserve">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ценовых котировок условия, если цена договора не превышает начальную (максимальную) цену договора, указанную в извещении о проведении запроса ценовых котировок</w:t>
      </w:r>
      <w:r>
        <w:rPr>
          <w:rFonts w:cs="Arial"/>
          <w:szCs w:val="20"/>
        </w:rPr>
        <w:t xml:space="preserve">, </w:t>
      </w:r>
      <w:r>
        <w:rPr>
          <w:rFonts w:cs="Arial"/>
          <w:szCs w:val="20"/>
          <w:lang w:eastAsia="ru-RU"/>
        </w:rPr>
        <w:t>или о признании запроса ценовых котировок несостоявшимся и заключить договор</w:t>
      </w:r>
      <w:r w:rsidRPr="00D71CB1">
        <w:rPr>
          <w:rFonts w:cs="Arial"/>
          <w:szCs w:val="20"/>
          <w:lang w:eastAsia="ru-RU"/>
        </w:rPr>
        <w:t xml:space="preserve"> с единственным </w:t>
      </w:r>
      <w:r>
        <w:rPr>
          <w:rFonts w:cs="Arial"/>
          <w:szCs w:val="20"/>
          <w:lang w:eastAsia="ru-RU"/>
        </w:rPr>
        <w:t>исполнителем</w:t>
      </w:r>
      <w:r w:rsidRPr="00D71CB1">
        <w:rPr>
          <w:rFonts w:cs="Arial"/>
          <w:szCs w:val="20"/>
          <w:lang w:eastAsia="ru-RU"/>
        </w:rPr>
        <w:t xml:space="preserve"> в соответствии с </w:t>
      </w:r>
      <w:r>
        <w:rPr>
          <w:rFonts w:cs="Arial"/>
          <w:szCs w:val="20"/>
          <w:lang w:eastAsia="ru-RU"/>
        </w:rPr>
        <w:t xml:space="preserve">разделом </w:t>
      </w:r>
      <w:r>
        <w:rPr>
          <w:rFonts w:cs="Arial"/>
          <w:szCs w:val="20"/>
          <w:lang w:val="en-US" w:eastAsia="ru-RU"/>
        </w:rPr>
        <w:t>VIII</w:t>
      </w:r>
      <w:r w:rsidRPr="00D71CB1">
        <w:rPr>
          <w:rFonts w:cs="Arial"/>
          <w:szCs w:val="20"/>
          <w:lang w:eastAsia="ru-RU"/>
        </w:rPr>
        <w:t xml:space="preserve"> </w:t>
      </w:r>
      <w:r>
        <w:rPr>
          <w:rFonts w:cs="Arial"/>
          <w:szCs w:val="20"/>
          <w:lang w:eastAsia="ru-RU"/>
        </w:rPr>
        <w:t>настоящего Регламента</w:t>
      </w:r>
      <w:r w:rsidRPr="00D71CB1">
        <w:rPr>
          <w:rFonts w:cs="Arial"/>
          <w:szCs w:val="20"/>
          <w:lang w:eastAsia="ru-RU"/>
        </w:rPr>
        <w:t xml:space="preserve">. </w:t>
      </w:r>
    </w:p>
    <w:p w:rsidR="00537E5E" w:rsidRDefault="00537E5E" w:rsidP="003B5D02">
      <w:pPr>
        <w:ind w:firstLine="709"/>
        <w:rPr>
          <w:rFonts w:cs="Arial"/>
          <w:szCs w:val="20"/>
          <w:lang w:eastAsia="ru-RU"/>
        </w:rPr>
      </w:pPr>
      <w:r w:rsidRPr="00D71CB1">
        <w:rPr>
          <w:rFonts w:cs="Arial"/>
          <w:szCs w:val="20"/>
          <w:lang w:eastAsia="ru-RU"/>
        </w:rPr>
        <w:t>Договор заключается на условиях, указанных в поданной финансовой организацией, с которой заключается договор, заявке на участие в</w:t>
      </w:r>
      <w:r>
        <w:rPr>
          <w:rFonts w:cs="Arial"/>
          <w:szCs w:val="20"/>
          <w:lang w:eastAsia="ru-RU"/>
        </w:rPr>
        <w:t xml:space="preserve"> запросе ценовых котировок</w:t>
      </w:r>
      <w:r w:rsidRPr="00D71CB1">
        <w:rPr>
          <w:rFonts w:cs="Arial"/>
          <w:szCs w:val="20"/>
          <w:lang w:eastAsia="ru-RU"/>
        </w:rPr>
        <w:t xml:space="preserve">. </w:t>
      </w:r>
    </w:p>
    <w:p w:rsidR="00537E5E" w:rsidRDefault="00537E5E" w:rsidP="00EB5B8B">
      <w:pPr>
        <w:ind w:firstLine="709"/>
        <w:rPr>
          <w:rFonts w:cs="Arial"/>
          <w:szCs w:val="20"/>
          <w:lang w:eastAsia="ru-RU"/>
        </w:rPr>
      </w:pPr>
      <w:r>
        <w:rPr>
          <w:rFonts w:cs="Arial"/>
          <w:szCs w:val="20"/>
          <w:lang w:eastAsia="ru-RU"/>
        </w:rPr>
        <w:t xml:space="preserve">В случае если, запрос ценовых котировок признан не состоявшимся, </w:t>
      </w:r>
      <w:r w:rsidRPr="00D71CB1">
        <w:rPr>
          <w:rFonts w:cs="Arial"/>
          <w:szCs w:val="20"/>
          <w:lang w:eastAsia="ru-RU"/>
        </w:rPr>
        <w:t xml:space="preserve">договор </w:t>
      </w:r>
      <w:r>
        <w:rPr>
          <w:rFonts w:cs="Arial"/>
          <w:szCs w:val="20"/>
          <w:lang w:eastAsia="ru-RU"/>
        </w:rPr>
        <w:t xml:space="preserve">с единственным исполнителем </w:t>
      </w:r>
      <w:r w:rsidRPr="00D71CB1">
        <w:rPr>
          <w:rFonts w:cs="Arial"/>
          <w:szCs w:val="20"/>
          <w:lang w:eastAsia="ru-RU"/>
        </w:rPr>
        <w:t xml:space="preserve">должен быть заключен на условиях, предусмотренных </w:t>
      </w:r>
      <w:r>
        <w:rPr>
          <w:rFonts w:cs="Arial"/>
          <w:szCs w:val="20"/>
          <w:lang w:eastAsia="ru-RU"/>
        </w:rPr>
        <w:t>извещением о запросе ценовых котировок</w:t>
      </w:r>
      <w:r w:rsidRPr="00D71CB1">
        <w:rPr>
          <w:rFonts w:cs="Arial"/>
          <w:szCs w:val="20"/>
          <w:lang w:eastAsia="ru-RU"/>
        </w:rPr>
        <w:t>, и цена такого договора не должна превышать</w:t>
      </w:r>
      <w:r>
        <w:rPr>
          <w:rFonts w:cs="Arial"/>
          <w:szCs w:val="20"/>
          <w:lang w:eastAsia="ru-RU"/>
        </w:rPr>
        <w:t xml:space="preserve"> начальную (максимальную) цену договора (цену лота), указанную в извещении. </w:t>
      </w:r>
    </w:p>
    <w:p w:rsidR="00537E5E" w:rsidRPr="00D71CB1" w:rsidRDefault="00537E5E" w:rsidP="00BC5ACE">
      <w:pPr>
        <w:ind w:firstLine="709"/>
        <w:rPr>
          <w:rFonts w:cs="Arial"/>
          <w:szCs w:val="20"/>
        </w:rPr>
      </w:pPr>
      <w:r w:rsidRPr="00D71CB1">
        <w:rPr>
          <w:rFonts w:cs="Arial"/>
          <w:szCs w:val="20"/>
        </w:rPr>
        <w:t>6.</w:t>
      </w:r>
      <w:r>
        <w:rPr>
          <w:rFonts w:cs="Arial"/>
          <w:szCs w:val="20"/>
        </w:rPr>
        <w:t>7</w:t>
      </w:r>
      <w:r w:rsidRPr="00D71CB1">
        <w:rPr>
          <w:rFonts w:cs="Arial"/>
          <w:szCs w:val="20"/>
        </w:rPr>
        <w:t>.</w:t>
      </w:r>
      <w:r>
        <w:rPr>
          <w:rFonts w:cs="Arial"/>
          <w:szCs w:val="20"/>
        </w:rPr>
        <w:t>4</w:t>
      </w:r>
      <w:r w:rsidRPr="00D71CB1">
        <w:rPr>
          <w:rFonts w:cs="Arial"/>
          <w:szCs w:val="20"/>
        </w:rPr>
        <w:t xml:space="preserve">. В случае отклонения комиссией всех котировочных заявок </w:t>
      </w:r>
      <w:r>
        <w:rPr>
          <w:rFonts w:cs="Arial"/>
          <w:szCs w:val="20"/>
        </w:rPr>
        <w:t>Организатор закупки</w:t>
      </w:r>
      <w:r w:rsidRPr="00D71CB1">
        <w:rPr>
          <w:rFonts w:cs="Arial"/>
          <w:szCs w:val="20"/>
        </w:rPr>
        <w:t xml:space="preserve"> вправе осуществить повторн</w:t>
      </w:r>
      <w:r>
        <w:rPr>
          <w:rFonts w:cs="Arial"/>
          <w:szCs w:val="20"/>
        </w:rPr>
        <w:t>ый отбор финансовых организаций</w:t>
      </w:r>
      <w:r w:rsidRPr="00D71CB1">
        <w:rPr>
          <w:rFonts w:cs="Arial"/>
          <w:szCs w:val="20"/>
        </w:rPr>
        <w:t xml:space="preserve"> путем запроса ценовых котировок. При этом </w:t>
      </w:r>
      <w:r>
        <w:rPr>
          <w:rFonts w:cs="Arial"/>
          <w:szCs w:val="20"/>
        </w:rPr>
        <w:t xml:space="preserve">Организатор закупки </w:t>
      </w:r>
      <w:r w:rsidRPr="00D71CB1">
        <w:rPr>
          <w:rFonts w:cs="Arial"/>
          <w:szCs w:val="20"/>
        </w:rPr>
        <w:t>вправе изменить условия исполнения договора.</w:t>
      </w:r>
    </w:p>
    <w:p w:rsidR="00537E5E" w:rsidRDefault="00537E5E" w:rsidP="00EB5B8B">
      <w:pPr>
        <w:rPr>
          <w:rFonts w:cs="Arial"/>
          <w:szCs w:val="20"/>
        </w:rPr>
      </w:pPr>
    </w:p>
    <w:p w:rsidR="00537E5E" w:rsidRPr="00D71CB1" w:rsidRDefault="00537E5E" w:rsidP="00CD57C6">
      <w:pPr>
        <w:pStyle w:val="11"/>
        <w:rPr>
          <w:rFonts w:cs="Arial"/>
          <w:szCs w:val="20"/>
        </w:rPr>
      </w:pPr>
      <w:bookmarkStart w:id="56" w:name="_Toc309814864"/>
      <w:bookmarkStart w:id="57" w:name="_Toc315796523"/>
      <w:r w:rsidRPr="00D71CB1">
        <w:rPr>
          <w:rFonts w:cs="Arial"/>
          <w:szCs w:val="20"/>
        </w:rPr>
        <w:t xml:space="preserve">Раздел </w:t>
      </w:r>
      <w:r w:rsidRPr="00D71CB1">
        <w:rPr>
          <w:rFonts w:cs="Arial"/>
          <w:szCs w:val="20"/>
          <w:lang w:val="en-US"/>
        </w:rPr>
        <w:t>V</w:t>
      </w:r>
      <w:r w:rsidRPr="00D71CB1">
        <w:rPr>
          <w:rFonts w:cs="Arial"/>
          <w:szCs w:val="20"/>
        </w:rPr>
        <w:t xml:space="preserve">II. </w:t>
      </w:r>
      <w:r>
        <w:rPr>
          <w:rFonts w:cs="Arial"/>
          <w:i/>
          <w:iCs/>
          <w:szCs w:val="20"/>
        </w:rPr>
        <w:t>Отбор финансовой организации</w:t>
      </w:r>
      <w:r w:rsidRPr="00D71CB1">
        <w:rPr>
          <w:rFonts w:cs="Arial"/>
          <w:i/>
          <w:iCs/>
          <w:szCs w:val="20"/>
        </w:rPr>
        <w:t xml:space="preserve"> путем </w:t>
      </w:r>
      <w:r>
        <w:rPr>
          <w:rFonts w:cs="Arial"/>
          <w:i/>
          <w:iCs/>
          <w:szCs w:val="20"/>
        </w:rPr>
        <w:t xml:space="preserve">проведения </w:t>
      </w:r>
      <w:r w:rsidRPr="00D71CB1">
        <w:rPr>
          <w:rFonts w:cs="Arial"/>
          <w:i/>
          <w:iCs/>
          <w:szCs w:val="20"/>
        </w:rPr>
        <w:t>запроса предложений</w:t>
      </w:r>
      <w:bookmarkEnd w:id="56"/>
      <w:bookmarkEnd w:id="57"/>
    </w:p>
    <w:p w:rsidR="00537E5E" w:rsidRPr="00FA3D4D" w:rsidRDefault="00537E5E" w:rsidP="00CD57C6">
      <w:pPr>
        <w:pStyle w:val="30"/>
        <w:ind w:firstLine="709"/>
        <w:rPr>
          <w:rFonts w:ascii="Arial" w:hAnsi="Arial" w:cs="Arial"/>
          <w:sz w:val="20"/>
          <w:szCs w:val="20"/>
        </w:rPr>
      </w:pPr>
      <w:bookmarkStart w:id="58" w:name="_Toc309814865"/>
      <w:bookmarkStart w:id="59" w:name="_Toc315796524"/>
      <w:r w:rsidRPr="00D71CB1">
        <w:rPr>
          <w:rFonts w:ascii="Arial" w:hAnsi="Arial" w:cs="Arial"/>
          <w:sz w:val="20"/>
          <w:szCs w:val="20"/>
        </w:rPr>
        <w:t>7.1.</w:t>
      </w:r>
      <w:r w:rsidRPr="00D71CB1">
        <w:rPr>
          <w:rStyle w:val="s101"/>
          <w:rFonts w:ascii="Arial" w:hAnsi="Arial" w:cs="Arial"/>
          <w:sz w:val="20"/>
          <w:szCs w:val="20"/>
        </w:rPr>
        <w:t xml:space="preserve">  </w:t>
      </w:r>
      <w:r w:rsidRPr="00D71CB1">
        <w:rPr>
          <w:rFonts w:ascii="Arial" w:hAnsi="Arial" w:cs="Arial"/>
          <w:sz w:val="20"/>
          <w:szCs w:val="20"/>
        </w:rPr>
        <w:t>Запрос предложений</w:t>
      </w:r>
      <w:bookmarkEnd w:id="58"/>
      <w:bookmarkEnd w:id="59"/>
    </w:p>
    <w:p w:rsidR="00537E5E" w:rsidRPr="00D71CB1" w:rsidRDefault="00537E5E" w:rsidP="00CD57C6">
      <w:pPr>
        <w:tabs>
          <w:tab w:val="num" w:pos="1440"/>
        </w:tabs>
        <w:ind w:firstLine="709"/>
        <w:rPr>
          <w:rFonts w:cs="Arial"/>
          <w:szCs w:val="20"/>
        </w:rPr>
      </w:pPr>
      <w:r w:rsidRPr="00D71CB1">
        <w:rPr>
          <w:rFonts w:cs="Arial"/>
          <w:szCs w:val="20"/>
        </w:rPr>
        <w:t>7.1.</w:t>
      </w:r>
      <w:r>
        <w:rPr>
          <w:rFonts w:cs="Arial"/>
          <w:szCs w:val="20"/>
        </w:rPr>
        <w:t>1</w:t>
      </w:r>
      <w:r w:rsidRPr="00D71CB1">
        <w:rPr>
          <w:rFonts w:cs="Arial"/>
          <w:szCs w:val="20"/>
        </w:rPr>
        <w:t xml:space="preserve">. Процедура запроса предложений не является конкурсом, либо </w:t>
      </w:r>
      <w:r>
        <w:rPr>
          <w:rFonts w:cs="Arial"/>
          <w:szCs w:val="20"/>
        </w:rPr>
        <w:t>аукционом</w:t>
      </w:r>
      <w:r w:rsidRPr="00D71CB1">
        <w:rPr>
          <w:rFonts w:cs="Arial"/>
          <w:szCs w:val="20"/>
        </w:rPr>
        <w:t xml:space="preserve">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w:t>
      </w:r>
      <w:r>
        <w:rPr>
          <w:rFonts w:cs="Arial"/>
          <w:szCs w:val="20"/>
        </w:rPr>
        <w:t xml:space="preserve">Заказчика </w:t>
      </w:r>
      <w:r w:rsidRPr="00D71CB1">
        <w:rPr>
          <w:rFonts w:cs="Arial"/>
          <w:szCs w:val="20"/>
        </w:rPr>
        <w:t>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537E5E" w:rsidRPr="00D71CB1" w:rsidRDefault="00537E5E" w:rsidP="00CD57C6">
      <w:pPr>
        <w:tabs>
          <w:tab w:val="num" w:pos="1440"/>
        </w:tabs>
        <w:ind w:firstLine="709"/>
        <w:rPr>
          <w:rFonts w:cs="Arial"/>
          <w:szCs w:val="20"/>
        </w:rPr>
      </w:pPr>
      <w:r w:rsidRPr="00D71CB1">
        <w:rPr>
          <w:rFonts w:cs="Arial"/>
          <w:szCs w:val="20"/>
        </w:rPr>
        <w:t>7.1.</w:t>
      </w:r>
      <w:r>
        <w:rPr>
          <w:rFonts w:cs="Arial"/>
          <w:szCs w:val="20"/>
        </w:rPr>
        <w:t>2</w:t>
      </w:r>
      <w:r w:rsidRPr="00D71CB1">
        <w:rPr>
          <w:rFonts w:cs="Arial"/>
          <w:szCs w:val="20"/>
        </w:rPr>
        <w:t xml:space="preserve">. </w:t>
      </w:r>
      <w:r>
        <w:rPr>
          <w:rFonts w:cs="Arial"/>
          <w:szCs w:val="20"/>
        </w:rPr>
        <w:t>Организатор закупки</w:t>
      </w:r>
      <w:r w:rsidRPr="00D71CB1">
        <w:rPr>
          <w:rFonts w:cs="Arial"/>
          <w:szCs w:val="20"/>
        </w:rPr>
        <w:t xml:space="preserve"> вправе на любом этапе отказаться от проведения запроса предложений, разместив сообщение об этом на официальном сайте.</w:t>
      </w:r>
    </w:p>
    <w:p w:rsidR="00537E5E" w:rsidRPr="008021B4" w:rsidRDefault="00537E5E" w:rsidP="00CD57C6">
      <w:pPr>
        <w:pStyle w:val="30"/>
        <w:ind w:firstLine="709"/>
        <w:rPr>
          <w:rFonts w:ascii="Arial" w:hAnsi="Arial" w:cs="Arial"/>
          <w:sz w:val="20"/>
          <w:szCs w:val="20"/>
        </w:rPr>
      </w:pPr>
      <w:bookmarkStart w:id="60" w:name="_Toc309814866"/>
      <w:bookmarkStart w:id="61" w:name="_Toc315796525"/>
      <w:r w:rsidRPr="00D71CB1">
        <w:rPr>
          <w:rFonts w:ascii="Arial" w:hAnsi="Arial" w:cs="Arial"/>
          <w:sz w:val="20"/>
          <w:szCs w:val="20"/>
        </w:rPr>
        <w:t>7.2. Требования, предъявляемые к запросу предложений</w:t>
      </w:r>
      <w:bookmarkEnd w:id="60"/>
      <w:bookmarkEnd w:id="61"/>
    </w:p>
    <w:p w:rsidR="00537E5E" w:rsidRPr="00D71CB1" w:rsidRDefault="00537E5E" w:rsidP="00CD57C6">
      <w:pPr>
        <w:ind w:firstLine="709"/>
        <w:rPr>
          <w:rFonts w:cs="Arial"/>
          <w:szCs w:val="20"/>
        </w:rPr>
      </w:pPr>
      <w:r w:rsidRPr="00D71CB1">
        <w:rPr>
          <w:rFonts w:cs="Arial"/>
          <w:szCs w:val="20"/>
        </w:rPr>
        <w:t>7.2.1. В запросе предложений может</w:t>
      </w:r>
      <w:r>
        <w:rPr>
          <w:rFonts w:cs="Arial"/>
          <w:szCs w:val="20"/>
        </w:rPr>
        <w:t xml:space="preserve"> принять участие любая финансовая организация</w:t>
      </w:r>
      <w:r w:rsidRPr="00D71CB1">
        <w:rPr>
          <w:rFonts w:cs="Arial"/>
          <w:szCs w:val="20"/>
        </w:rPr>
        <w:t>,</w:t>
      </w:r>
      <w:r w:rsidRPr="00D71CB1">
        <w:rPr>
          <w:rFonts w:cs="Arial"/>
          <w:szCs w:val="20"/>
        </w:rPr>
        <w:br/>
        <w:t>своевременно подавш</w:t>
      </w:r>
      <w:r>
        <w:rPr>
          <w:rFonts w:cs="Arial"/>
          <w:szCs w:val="20"/>
        </w:rPr>
        <w:t>ая</w:t>
      </w:r>
      <w:r w:rsidRPr="00D71CB1">
        <w:rPr>
          <w:rFonts w:cs="Arial"/>
          <w:szCs w:val="20"/>
        </w:rPr>
        <w:t xml:space="preserve"> надлежащим образом оформленное </w:t>
      </w:r>
      <w:r>
        <w:rPr>
          <w:rFonts w:cs="Arial"/>
          <w:szCs w:val="20"/>
        </w:rPr>
        <w:t>п</w:t>
      </w:r>
      <w:r w:rsidRPr="00D71CB1">
        <w:rPr>
          <w:rFonts w:cs="Arial"/>
          <w:szCs w:val="20"/>
        </w:rPr>
        <w:t xml:space="preserve">редложение по предмету запроса предложений (далее - </w:t>
      </w:r>
      <w:r>
        <w:rPr>
          <w:rFonts w:cs="Arial"/>
          <w:szCs w:val="20"/>
        </w:rPr>
        <w:t>п</w:t>
      </w:r>
      <w:r w:rsidRPr="00D71CB1">
        <w:rPr>
          <w:rFonts w:cs="Arial"/>
          <w:szCs w:val="20"/>
        </w:rPr>
        <w:t>редложение)  и документы согласно размещенным на официальном сайте извещению и документации о проведени</w:t>
      </w:r>
      <w:r>
        <w:rPr>
          <w:rFonts w:cs="Arial"/>
          <w:szCs w:val="20"/>
        </w:rPr>
        <w:t>и запроса предложений</w:t>
      </w:r>
      <w:r w:rsidRPr="00D71CB1">
        <w:rPr>
          <w:rFonts w:cs="Arial"/>
          <w:szCs w:val="20"/>
        </w:rPr>
        <w:t>.</w:t>
      </w:r>
    </w:p>
    <w:p w:rsidR="00537E5E" w:rsidRPr="00D71CB1" w:rsidRDefault="00537E5E" w:rsidP="00CD57C6">
      <w:pPr>
        <w:pStyle w:val="aff0"/>
        <w:tabs>
          <w:tab w:val="left" w:pos="1080"/>
        </w:tabs>
        <w:spacing w:line="240" w:lineRule="auto"/>
        <w:ind w:firstLine="709"/>
        <w:rPr>
          <w:rFonts w:ascii="Arial" w:hAnsi="Arial" w:cs="Arial"/>
          <w:sz w:val="20"/>
        </w:rPr>
      </w:pPr>
      <w:r w:rsidRPr="00D71CB1">
        <w:rPr>
          <w:rFonts w:ascii="Arial" w:hAnsi="Arial" w:cs="Arial"/>
          <w:sz w:val="20"/>
        </w:rPr>
        <w:t xml:space="preserve">7.2.2. Извещение о проведении запроса предложений  размещается на официальном сайте не менее чем за </w:t>
      </w:r>
      <w:r>
        <w:rPr>
          <w:rFonts w:ascii="Arial" w:hAnsi="Arial" w:cs="Arial"/>
          <w:sz w:val="20"/>
        </w:rPr>
        <w:t>десять</w:t>
      </w:r>
      <w:r w:rsidRPr="00D71CB1">
        <w:rPr>
          <w:rFonts w:ascii="Arial" w:hAnsi="Arial" w:cs="Arial"/>
          <w:sz w:val="20"/>
        </w:rPr>
        <w:t xml:space="preserve"> дней до даты окончания приема </w:t>
      </w:r>
      <w:r>
        <w:rPr>
          <w:rFonts w:ascii="Arial" w:hAnsi="Arial" w:cs="Arial"/>
          <w:sz w:val="20"/>
        </w:rPr>
        <w:t>п</w:t>
      </w:r>
      <w:r w:rsidRPr="00D71CB1">
        <w:rPr>
          <w:rFonts w:ascii="Arial" w:hAnsi="Arial" w:cs="Arial"/>
          <w:sz w:val="20"/>
        </w:rPr>
        <w:t xml:space="preserve">редложений. Одновременно с размещением </w:t>
      </w:r>
      <w:r>
        <w:rPr>
          <w:rFonts w:ascii="Arial" w:hAnsi="Arial" w:cs="Arial"/>
          <w:sz w:val="20"/>
        </w:rPr>
        <w:t>и</w:t>
      </w:r>
      <w:r w:rsidRPr="00D71CB1">
        <w:rPr>
          <w:rFonts w:ascii="Arial" w:hAnsi="Arial" w:cs="Arial"/>
          <w:sz w:val="20"/>
        </w:rPr>
        <w:t xml:space="preserve">звещения на официальном сайте оно, по усмотрению </w:t>
      </w:r>
      <w:r>
        <w:rPr>
          <w:rFonts w:ascii="Arial" w:hAnsi="Arial" w:cs="Arial"/>
          <w:sz w:val="20"/>
        </w:rPr>
        <w:t>Организатора закупки,</w:t>
      </w:r>
      <w:r w:rsidRPr="00D71CB1">
        <w:rPr>
          <w:rFonts w:ascii="Arial" w:hAnsi="Arial" w:cs="Arial"/>
          <w:sz w:val="20"/>
        </w:rPr>
        <w:t xml:space="preserve"> может быть опубликовано в периодическом печатном издании. </w:t>
      </w:r>
    </w:p>
    <w:p w:rsidR="00537E5E" w:rsidRPr="00D71CB1" w:rsidRDefault="00537E5E" w:rsidP="00CD57C6">
      <w:pPr>
        <w:pStyle w:val="aff0"/>
        <w:tabs>
          <w:tab w:val="left" w:pos="1080"/>
        </w:tabs>
        <w:spacing w:line="240" w:lineRule="auto"/>
        <w:ind w:firstLine="709"/>
        <w:rPr>
          <w:rFonts w:ascii="Arial" w:hAnsi="Arial" w:cs="Arial"/>
          <w:sz w:val="20"/>
        </w:rPr>
      </w:pPr>
      <w:r w:rsidRPr="00D71CB1">
        <w:rPr>
          <w:rFonts w:ascii="Arial" w:hAnsi="Arial" w:cs="Arial"/>
          <w:sz w:val="20"/>
        </w:rPr>
        <w:t>7.2.3.  Извещение о проведении запроса предложений должно содержать следующую информацию:</w:t>
      </w:r>
    </w:p>
    <w:p w:rsidR="00537E5E" w:rsidRPr="008D2358" w:rsidRDefault="00537E5E" w:rsidP="005643CB">
      <w:pPr>
        <w:pStyle w:val="ListParagraph"/>
        <w:numPr>
          <w:ilvl w:val="0"/>
          <w:numId w:val="25"/>
        </w:numPr>
        <w:tabs>
          <w:tab w:val="left" w:pos="851"/>
        </w:tabs>
        <w:ind w:left="0" w:firstLine="567"/>
        <w:rPr>
          <w:rFonts w:cs="Arial"/>
          <w:szCs w:val="20"/>
        </w:rPr>
      </w:pPr>
      <w:r w:rsidRPr="008D2358">
        <w:rPr>
          <w:rFonts w:cs="Arial"/>
          <w:szCs w:val="20"/>
        </w:rPr>
        <w:t>способ закупки (запрос предложений);</w:t>
      </w:r>
    </w:p>
    <w:p w:rsidR="00537E5E" w:rsidRPr="008D2358" w:rsidRDefault="00537E5E" w:rsidP="005643CB">
      <w:pPr>
        <w:pStyle w:val="afe"/>
        <w:numPr>
          <w:ilvl w:val="0"/>
          <w:numId w:val="25"/>
        </w:numPr>
        <w:tabs>
          <w:tab w:val="left" w:pos="851"/>
        </w:tabs>
        <w:spacing w:before="0" w:beforeAutospacing="0" w:after="0" w:afterAutospacing="0"/>
        <w:ind w:left="0" w:firstLine="567"/>
        <w:jc w:val="both"/>
        <w:rPr>
          <w:rFonts w:ascii="Arial" w:hAnsi="Arial" w:cs="Arial"/>
          <w:sz w:val="20"/>
          <w:szCs w:val="20"/>
        </w:rPr>
      </w:pPr>
      <w:r w:rsidRPr="008D2358">
        <w:rPr>
          <w:rFonts w:ascii="Arial" w:hAnsi="Arial" w:cs="Arial"/>
          <w:sz w:val="20"/>
          <w:szCs w:val="20"/>
        </w:rPr>
        <w:t>наименование, местонахождение, почтовый адрес и адрес электронной почты, номер контактного телефона и факса Заказчика и Организатора закупки;</w:t>
      </w:r>
    </w:p>
    <w:p w:rsidR="00537E5E" w:rsidRPr="008D2358" w:rsidRDefault="00537E5E" w:rsidP="005643CB">
      <w:pPr>
        <w:pStyle w:val="afe"/>
        <w:numPr>
          <w:ilvl w:val="0"/>
          <w:numId w:val="25"/>
        </w:numPr>
        <w:tabs>
          <w:tab w:val="left" w:pos="851"/>
        </w:tabs>
        <w:spacing w:before="0" w:beforeAutospacing="0" w:after="0" w:afterAutospacing="0"/>
        <w:ind w:left="0" w:firstLine="567"/>
        <w:jc w:val="both"/>
        <w:rPr>
          <w:rFonts w:ascii="Arial" w:hAnsi="Arial" w:cs="Arial"/>
          <w:sz w:val="20"/>
          <w:szCs w:val="20"/>
        </w:rPr>
      </w:pPr>
      <w:r w:rsidRPr="008D2358">
        <w:rPr>
          <w:rFonts w:ascii="Arial" w:hAnsi="Arial" w:cs="Arial"/>
          <w:sz w:val="20"/>
          <w:szCs w:val="20"/>
        </w:rPr>
        <w:t>предмет договора с указанием объема оказываемых финансовых услуг;</w:t>
      </w:r>
    </w:p>
    <w:p w:rsidR="00537E5E" w:rsidRPr="008D2358" w:rsidRDefault="00537E5E" w:rsidP="005643CB">
      <w:pPr>
        <w:pStyle w:val="afe"/>
        <w:numPr>
          <w:ilvl w:val="0"/>
          <w:numId w:val="25"/>
        </w:numPr>
        <w:tabs>
          <w:tab w:val="left" w:pos="851"/>
        </w:tabs>
        <w:spacing w:before="0" w:beforeAutospacing="0" w:after="0" w:afterAutospacing="0"/>
        <w:ind w:left="0" w:firstLine="567"/>
        <w:jc w:val="both"/>
        <w:rPr>
          <w:rFonts w:ascii="Arial" w:hAnsi="Arial" w:cs="Arial"/>
          <w:sz w:val="20"/>
          <w:szCs w:val="20"/>
        </w:rPr>
      </w:pPr>
      <w:r w:rsidRPr="008D2358">
        <w:rPr>
          <w:rFonts w:ascii="Arial" w:hAnsi="Arial" w:cs="Arial"/>
          <w:sz w:val="20"/>
          <w:szCs w:val="20"/>
        </w:rPr>
        <w:t>место оказания финансовых услуг;</w:t>
      </w:r>
    </w:p>
    <w:p w:rsidR="00537E5E" w:rsidRPr="008D2358" w:rsidRDefault="00537E5E" w:rsidP="005643CB">
      <w:pPr>
        <w:pStyle w:val="afe"/>
        <w:numPr>
          <w:ilvl w:val="0"/>
          <w:numId w:val="25"/>
        </w:numPr>
        <w:tabs>
          <w:tab w:val="left" w:pos="851"/>
        </w:tabs>
        <w:spacing w:before="0" w:beforeAutospacing="0" w:after="0" w:afterAutospacing="0"/>
        <w:ind w:left="0" w:firstLine="567"/>
        <w:jc w:val="both"/>
        <w:rPr>
          <w:rFonts w:ascii="Arial" w:hAnsi="Arial" w:cs="Arial"/>
          <w:sz w:val="20"/>
          <w:szCs w:val="20"/>
        </w:rPr>
      </w:pPr>
      <w:r w:rsidRPr="008D2358">
        <w:rPr>
          <w:rFonts w:ascii="Arial" w:hAnsi="Arial" w:cs="Arial"/>
          <w:sz w:val="20"/>
          <w:szCs w:val="20"/>
        </w:rPr>
        <w:t>начальная (максимальная) цена договора;</w:t>
      </w:r>
    </w:p>
    <w:p w:rsidR="00537E5E" w:rsidRPr="008D2358" w:rsidRDefault="00537E5E" w:rsidP="005643CB">
      <w:pPr>
        <w:pStyle w:val="afe"/>
        <w:numPr>
          <w:ilvl w:val="0"/>
          <w:numId w:val="25"/>
        </w:numPr>
        <w:tabs>
          <w:tab w:val="left" w:pos="851"/>
        </w:tabs>
        <w:spacing w:before="0" w:beforeAutospacing="0" w:after="0" w:afterAutospacing="0"/>
        <w:ind w:left="0" w:firstLine="567"/>
        <w:jc w:val="both"/>
        <w:rPr>
          <w:rFonts w:ascii="Arial" w:hAnsi="Arial" w:cs="Arial"/>
          <w:sz w:val="20"/>
          <w:szCs w:val="20"/>
        </w:rPr>
      </w:pPr>
      <w:r w:rsidRPr="008D2358">
        <w:rPr>
          <w:rFonts w:ascii="Arial" w:hAnsi="Arial" w:cs="Arial"/>
          <w:sz w:val="20"/>
          <w:szCs w:val="20"/>
        </w:rPr>
        <w:t>порядок формирования цены договора на оказание финансовых услуг (с учетом или без учета налогов и других обязательных платежей);</w:t>
      </w:r>
    </w:p>
    <w:p w:rsidR="00537E5E" w:rsidRPr="008D2358" w:rsidRDefault="00537E5E" w:rsidP="005643CB">
      <w:pPr>
        <w:pStyle w:val="afe"/>
        <w:numPr>
          <w:ilvl w:val="0"/>
          <w:numId w:val="25"/>
        </w:numPr>
        <w:tabs>
          <w:tab w:val="left" w:pos="851"/>
        </w:tabs>
        <w:spacing w:before="0" w:beforeAutospacing="0" w:after="0" w:afterAutospacing="0"/>
        <w:ind w:left="0" w:firstLine="567"/>
        <w:jc w:val="both"/>
        <w:rPr>
          <w:rFonts w:ascii="Arial" w:hAnsi="Arial" w:cs="Arial"/>
          <w:sz w:val="20"/>
          <w:szCs w:val="20"/>
        </w:rPr>
      </w:pPr>
      <w:r w:rsidRPr="008D2358">
        <w:rPr>
          <w:rFonts w:ascii="Arial" w:hAnsi="Arial" w:cs="Arial"/>
          <w:sz w:val="20"/>
          <w:szCs w:val="20"/>
        </w:rPr>
        <w:t>срок и условия оплаты оказания финансовых услуг;</w:t>
      </w:r>
    </w:p>
    <w:p w:rsidR="00537E5E" w:rsidRPr="008D2358" w:rsidRDefault="00537E5E" w:rsidP="005643CB">
      <w:pPr>
        <w:pStyle w:val="afe"/>
        <w:numPr>
          <w:ilvl w:val="0"/>
          <w:numId w:val="25"/>
        </w:numPr>
        <w:tabs>
          <w:tab w:val="left" w:pos="851"/>
        </w:tabs>
        <w:spacing w:before="0" w:beforeAutospacing="0" w:after="0" w:afterAutospacing="0"/>
        <w:ind w:left="0" w:firstLine="567"/>
        <w:jc w:val="both"/>
        <w:rPr>
          <w:rFonts w:ascii="Arial" w:hAnsi="Arial" w:cs="Arial"/>
          <w:sz w:val="20"/>
          <w:szCs w:val="20"/>
        </w:rPr>
      </w:pPr>
      <w:r w:rsidRPr="008D2358">
        <w:rPr>
          <w:rFonts w:ascii="Arial" w:hAnsi="Arial" w:cs="Arial"/>
          <w:sz w:val="20"/>
          <w:szCs w:val="20"/>
        </w:rPr>
        <w:t>срок окончания подачи предложений, место, дата и время вскрытия конвертов с предложениями по предмету запроса предложений, место и дата рассмотрения таких предложений и подведения итогов запроса предложений;</w:t>
      </w:r>
    </w:p>
    <w:p w:rsidR="00537E5E" w:rsidRPr="008D2358" w:rsidRDefault="00537E5E" w:rsidP="005643CB">
      <w:pPr>
        <w:pStyle w:val="afe"/>
        <w:numPr>
          <w:ilvl w:val="0"/>
          <w:numId w:val="25"/>
        </w:numPr>
        <w:tabs>
          <w:tab w:val="left" w:pos="851"/>
        </w:tabs>
        <w:spacing w:before="0" w:beforeAutospacing="0" w:after="0" w:afterAutospacing="0"/>
        <w:ind w:left="0" w:firstLine="567"/>
        <w:jc w:val="both"/>
        <w:rPr>
          <w:rFonts w:ascii="Arial" w:hAnsi="Arial" w:cs="Arial"/>
          <w:sz w:val="20"/>
          <w:szCs w:val="20"/>
        </w:rPr>
      </w:pPr>
      <w:r w:rsidRPr="008D2358">
        <w:rPr>
          <w:rFonts w:ascii="Arial" w:hAnsi="Arial" w:cs="Arial"/>
          <w:sz w:val="20"/>
          <w:szCs w:val="20"/>
        </w:rPr>
        <w:t>срок подписания победителем запроса предложений договора со дня подписания протокола рассмотрения и оценки предложений.</w:t>
      </w:r>
    </w:p>
    <w:p w:rsidR="00537E5E" w:rsidRPr="008D2358" w:rsidRDefault="00537E5E" w:rsidP="0056521F">
      <w:pPr>
        <w:tabs>
          <w:tab w:val="left" w:pos="1134"/>
        </w:tabs>
        <w:ind w:firstLine="720"/>
        <w:rPr>
          <w:rFonts w:cs="Arial"/>
          <w:szCs w:val="20"/>
        </w:rPr>
      </w:pPr>
      <w:r w:rsidRPr="00D71CB1">
        <w:rPr>
          <w:rFonts w:cs="Arial"/>
          <w:szCs w:val="20"/>
        </w:rPr>
        <w:t xml:space="preserve">7.2.4. </w:t>
      </w:r>
      <w:r>
        <w:rPr>
          <w:rFonts w:cs="Arial"/>
          <w:szCs w:val="20"/>
        </w:rPr>
        <w:t>Документация</w:t>
      </w:r>
      <w:r w:rsidRPr="00D71CB1">
        <w:rPr>
          <w:rFonts w:cs="Arial"/>
          <w:szCs w:val="20"/>
        </w:rPr>
        <w:t xml:space="preserve"> о проведении запроса предложений размещается на официальном сайте одновременно с </w:t>
      </w:r>
      <w:r>
        <w:rPr>
          <w:rFonts w:cs="Arial"/>
        </w:rPr>
        <w:t>и</w:t>
      </w:r>
      <w:r w:rsidRPr="00D71CB1">
        <w:rPr>
          <w:rFonts w:cs="Arial"/>
        </w:rPr>
        <w:t>звещение</w:t>
      </w:r>
      <w:r>
        <w:rPr>
          <w:rFonts w:cs="Arial"/>
        </w:rPr>
        <w:t>м</w:t>
      </w:r>
      <w:r w:rsidRPr="00D71CB1">
        <w:rPr>
          <w:rFonts w:cs="Arial"/>
        </w:rPr>
        <w:t xml:space="preserve"> о </w:t>
      </w:r>
      <w:r>
        <w:rPr>
          <w:rFonts w:cs="Arial"/>
        </w:rPr>
        <w:t>проведении запроса предложений.</w:t>
      </w:r>
      <w:r w:rsidRPr="0056521F">
        <w:rPr>
          <w:rFonts w:cs="Arial"/>
          <w:szCs w:val="20"/>
        </w:rPr>
        <w:t xml:space="preserve"> </w:t>
      </w:r>
      <w:r w:rsidRPr="008D2358">
        <w:rPr>
          <w:rFonts w:cs="Arial"/>
          <w:szCs w:val="20"/>
        </w:rPr>
        <w:t>Документация должна содержать следующие сведения:</w:t>
      </w:r>
    </w:p>
    <w:p w:rsidR="00537E5E" w:rsidRPr="008D2358" w:rsidRDefault="00537E5E" w:rsidP="005643CB">
      <w:pPr>
        <w:pStyle w:val="ListParagraph"/>
        <w:numPr>
          <w:ilvl w:val="0"/>
          <w:numId w:val="38"/>
        </w:numPr>
        <w:tabs>
          <w:tab w:val="left" w:pos="993"/>
          <w:tab w:val="left" w:pos="1134"/>
          <w:tab w:val="left" w:pos="1276"/>
        </w:tabs>
        <w:ind w:left="0" w:firstLine="567"/>
        <w:rPr>
          <w:rFonts w:cs="Arial"/>
          <w:szCs w:val="20"/>
          <w:lang w:eastAsia="ru-RU"/>
        </w:rPr>
      </w:pPr>
      <w:r w:rsidRPr="008D2358">
        <w:rPr>
          <w:rFonts w:cs="Arial"/>
          <w:szCs w:val="20"/>
          <w:lang w:eastAsia="ru-RU"/>
        </w:rPr>
        <w:t xml:space="preserve">требования к содержанию </w:t>
      </w:r>
      <w:r>
        <w:rPr>
          <w:rFonts w:cs="Arial"/>
          <w:szCs w:val="20"/>
          <w:lang w:eastAsia="ru-RU"/>
        </w:rPr>
        <w:t>предложений</w:t>
      </w:r>
      <w:r w:rsidRPr="008D2358">
        <w:rPr>
          <w:rFonts w:cs="Arial"/>
          <w:szCs w:val="20"/>
          <w:lang w:eastAsia="ru-RU"/>
        </w:rPr>
        <w:t xml:space="preserve"> </w:t>
      </w:r>
      <w:r>
        <w:rPr>
          <w:rFonts w:cs="Arial"/>
          <w:szCs w:val="20"/>
          <w:lang w:eastAsia="ru-RU"/>
        </w:rPr>
        <w:t>в соответствии со статьей</w:t>
      </w:r>
      <w:r w:rsidRPr="008D2358">
        <w:rPr>
          <w:rFonts w:cs="Arial"/>
          <w:szCs w:val="20"/>
          <w:lang w:eastAsia="ru-RU"/>
        </w:rPr>
        <w:t xml:space="preserve"> </w:t>
      </w:r>
      <w:r>
        <w:rPr>
          <w:rFonts w:cs="Arial"/>
          <w:szCs w:val="20"/>
          <w:lang w:eastAsia="ru-RU"/>
        </w:rPr>
        <w:t>7</w:t>
      </w:r>
      <w:r w:rsidRPr="008D2358">
        <w:rPr>
          <w:rFonts w:cs="Arial"/>
          <w:szCs w:val="20"/>
          <w:lang w:eastAsia="ru-RU"/>
        </w:rPr>
        <w:t>.3. настоящего Регламента;</w:t>
      </w:r>
    </w:p>
    <w:p w:rsidR="00537E5E" w:rsidRPr="008D2358" w:rsidRDefault="00537E5E" w:rsidP="005643CB">
      <w:pPr>
        <w:pStyle w:val="ListParagraph"/>
        <w:numPr>
          <w:ilvl w:val="0"/>
          <w:numId w:val="38"/>
        </w:numPr>
        <w:tabs>
          <w:tab w:val="left" w:pos="993"/>
          <w:tab w:val="left" w:pos="1134"/>
          <w:tab w:val="left" w:pos="1276"/>
        </w:tabs>
        <w:ind w:left="0" w:firstLine="567"/>
        <w:rPr>
          <w:rFonts w:cs="Arial"/>
          <w:szCs w:val="20"/>
          <w:lang w:eastAsia="ru-RU"/>
        </w:rPr>
      </w:pPr>
      <w:r w:rsidRPr="008D2358">
        <w:rPr>
          <w:rFonts w:cs="Arial"/>
          <w:szCs w:val="20"/>
          <w:lang w:eastAsia="ru-RU"/>
        </w:rPr>
        <w:t xml:space="preserve">дата и время окончания срока подачи </w:t>
      </w:r>
      <w:r>
        <w:rPr>
          <w:rFonts w:cs="Arial"/>
          <w:szCs w:val="20"/>
          <w:lang w:eastAsia="ru-RU"/>
        </w:rPr>
        <w:t>предложений</w:t>
      </w:r>
      <w:r w:rsidRPr="008D2358">
        <w:rPr>
          <w:rFonts w:cs="Arial"/>
          <w:szCs w:val="20"/>
          <w:lang w:eastAsia="ru-RU"/>
        </w:rPr>
        <w:t>;</w:t>
      </w:r>
    </w:p>
    <w:p w:rsidR="00537E5E" w:rsidRPr="008D2358" w:rsidRDefault="00537E5E" w:rsidP="005643CB">
      <w:pPr>
        <w:pStyle w:val="ListParagraph"/>
        <w:numPr>
          <w:ilvl w:val="0"/>
          <w:numId w:val="38"/>
        </w:numPr>
        <w:tabs>
          <w:tab w:val="left" w:pos="993"/>
          <w:tab w:val="left" w:pos="1134"/>
          <w:tab w:val="left" w:pos="1276"/>
        </w:tabs>
        <w:ind w:left="0" w:firstLine="567"/>
        <w:rPr>
          <w:rFonts w:cs="Arial"/>
          <w:szCs w:val="20"/>
          <w:lang w:eastAsia="ru-RU"/>
        </w:rPr>
      </w:pPr>
      <w:r w:rsidRPr="008D2358">
        <w:rPr>
          <w:rFonts w:cs="Arial"/>
          <w:szCs w:val="20"/>
          <w:lang w:eastAsia="ru-RU"/>
        </w:rPr>
        <w:t xml:space="preserve">дата окончания срока рассмотрения </w:t>
      </w:r>
      <w:r>
        <w:rPr>
          <w:rFonts w:cs="Arial"/>
          <w:szCs w:val="20"/>
          <w:lang w:eastAsia="ru-RU"/>
        </w:rPr>
        <w:t>предложений</w:t>
      </w:r>
      <w:r w:rsidRPr="008D2358">
        <w:rPr>
          <w:rFonts w:cs="Arial"/>
          <w:szCs w:val="20"/>
          <w:lang w:eastAsia="ru-RU"/>
        </w:rPr>
        <w:t>;</w:t>
      </w:r>
    </w:p>
    <w:p w:rsidR="00537E5E" w:rsidRPr="008D2358" w:rsidRDefault="00537E5E" w:rsidP="005643CB">
      <w:pPr>
        <w:pStyle w:val="ListParagraph"/>
        <w:numPr>
          <w:ilvl w:val="0"/>
          <w:numId w:val="38"/>
        </w:numPr>
        <w:tabs>
          <w:tab w:val="left" w:pos="993"/>
          <w:tab w:val="left" w:pos="1134"/>
          <w:tab w:val="left" w:pos="1276"/>
        </w:tabs>
        <w:autoSpaceDE w:val="0"/>
        <w:autoSpaceDN w:val="0"/>
        <w:adjustRightInd w:val="0"/>
        <w:ind w:left="0" w:firstLine="567"/>
        <w:rPr>
          <w:rFonts w:cs="Arial"/>
          <w:szCs w:val="20"/>
        </w:rPr>
      </w:pPr>
      <w:r w:rsidRPr="008D2358">
        <w:rPr>
          <w:rFonts w:cs="Arial"/>
          <w:szCs w:val="20"/>
        </w:rPr>
        <w:t>место и дата рассмотрения предложений участников закупки и подведения итогов закупки;</w:t>
      </w:r>
    </w:p>
    <w:p w:rsidR="00537E5E" w:rsidRPr="008D2358" w:rsidRDefault="00537E5E" w:rsidP="005643CB">
      <w:pPr>
        <w:pStyle w:val="ListParagraph"/>
        <w:numPr>
          <w:ilvl w:val="0"/>
          <w:numId w:val="38"/>
        </w:numPr>
        <w:tabs>
          <w:tab w:val="left" w:pos="993"/>
          <w:tab w:val="left" w:pos="1134"/>
          <w:tab w:val="left" w:pos="1276"/>
        </w:tabs>
        <w:ind w:left="0" w:firstLine="567"/>
        <w:rPr>
          <w:rFonts w:cs="Arial"/>
          <w:szCs w:val="20"/>
          <w:lang w:eastAsia="ru-RU"/>
        </w:rPr>
      </w:pPr>
      <w:r w:rsidRPr="008D2358">
        <w:rPr>
          <w:rFonts w:cs="Arial"/>
          <w:szCs w:val="20"/>
        </w:rPr>
        <w:t xml:space="preserve">требования к участникам </w:t>
      </w:r>
      <w:r>
        <w:rPr>
          <w:rFonts w:cs="Arial"/>
          <w:szCs w:val="20"/>
        </w:rPr>
        <w:t>запроса предложений</w:t>
      </w:r>
      <w:r w:rsidRPr="008D2358">
        <w:rPr>
          <w:rFonts w:cs="Arial"/>
          <w:szCs w:val="20"/>
        </w:rPr>
        <w:t xml:space="preserve"> и перечень документов, представляемых участниками </w:t>
      </w:r>
      <w:r>
        <w:rPr>
          <w:rFonts w:cs="Arial"/>
          <w:szCs w:val="20"/>
        </w:rPr>
        <w:t>запроса предложений</w:t>
      </w:r>
      <w:r w:rsidRPr="008D2358">
        <w:rPr>
          <w:rFonts w:cs="Arial"/>
          <w:szCs w:val="20"/>
        </w:rPr>
        <w:t xml:space="preserve"> для подтверждения их соответствия установленным требованиям;</w:t>
      </w:r>
    </w:p>
    <w:p w:rsidR="00537E5E" w:rsidRPr="008D2358" w:rsidRDefault="00537E5E" w:rsidP="005643CB">
      <w:pPr>
        <w:pStyle w:val="ListParagraph"/>
        <w:numPr>
          <w:ilvl w:val="0"/>
          <w:numId w:val="38"/>
        </w:numPr>
        <w:tabs>
          <w:tab w:val="left" w:pos="993"/>
          <w:tab w:val="left" w:pos="1134"/>
          <w:tab w:val="left" w:pos="1276"/>
        </w:tabs>
        <w:ind w:left="0" w:firstLine="567"/>
        <w:rPr>
          <w:rFonts w:cs="Arial"/>
          <w:szCs w:val="20"/>
          <w:lang w:eastAsia="ru-RU"/>
        </w:rPr>
      </w:pPr>
      <w:r w:rsidRPr="008D2358">
        <w:rPr>
          <w:rFonts w:cs="Arial"/>
          <w:szCs w:val="20"/>
        </w:rPr>
        <w:t xml:space="preserve">формы, порядок, дата начала и дата окончания срока предоставления участникам </w:t>
      </w:r>
      <w:r>
        <w:rPr>
          <w:rFonts w:cs="Arial"/>
          <w:szCs w:val="20"/>
        </w:rPr>
        <w:t>запроса предложений</w:t>
      </w:r>
      <w:r w:rsidRPr="008D2358">
        <w:rPr>
          <w:rFonts w:cs="Arial"/>
          <w:szCs w:val="20"/>
        </w:rPr>
        <w:t xml:space="preserve"> разъяснений положений документации о закупке;</w:t>
      </w:r>
    </w:p>
    <w:p w:rsidR="00537E5E" w:rsidRPr="008D2358" w:rsidRDefault="00537E5E" w:rsidP="005643CB">
      <w:pPr>
        <w:pStyle w:val="ListParagraph"/>
        <w:numPr>
          <w:ilvl w:val="0"/>
          <w:numId w:val="38"/>
        </w:numPr>
        <w:tabs>
          <w:tab w:val="left" w:pos="993"/>
          <w:tab w:val="left" w:pos="1134"/>
          <w:tab w:val="left" w:pos="1276"/>
        </w:tabs>
        <w:autoSpaceDE w:val="0"/>
        <w:autoSpaceDN w:val="0"/>
        <w:adjustRightInd w:val="0"/>
        <w:ind w:left="0" w:firstLine="567"/>
        <w:rPr>
          <w:rFonts w:cs="Arial"/>
          <w:szCs w:val="20"/>
        </w:rPr>
      </w:pPr>
      <w:r w:rsidRPr="008D2358">
        <w:rPr>
          <w:rFonts w:cs="Arial"/>
          <w:szCs w:val="20"/>
        </w:rPr>
        <w:t>к</w:t>
      </w:r>
      <w:r>
        <w:rPr>
          <w:rFonts w:cs="Arial"/>
          <w:szCs w:val="20"/>
        </w:rPr>
        <w:t xml:space="preserve">ритерии оценки и сопоставления предложений </w:t>
      </w:r>
      <w:r w:rsidRPr="008D2358">
        <w:rPr>
          <w:rFonts w:cs="Arial"/>
          <w:szCs w:val="20"/>
        </w:rPr>
        <w:t>на участие в закупке;</w:t>
      </w:r>
    </w:p>
    <w:p w:rsidR="00537E5E" w:rsidRPr="008D2358" w:rsidRDefault="00537E5E" w:rsidP="005643CB">
      <w:pPr>
        <w:pStyle w:val="ListParagraph"/>
        <w:numPr>
          <w:ilvl w:val="0"/>
          <w:numId w:val="38"/>
        </w:numPr>
        <w:tabs>
          <w:tab w:val="left" w:pos="993"/>
          <w:tab w:val="left" w:pos="1134"/>
          <w:tab w:val="left" w:pos="1276"/>
        </w:tabs>
        <w:autoSpaceDE w:val="0"/>
        <w:autoSpaceDN w:val="0"/>
        <w:adjustRightInd w:val="0"/>
        <w:ind w:left="0" w:firstLine="567"/>
        <w:rPr>
          <w:rFonts w:cs="Arial"/>
          <w:szCs w:val="20"/>
        </w:rPr>
      </w:pPr>
      <w:r w:rsidRPr="008D2358">
        <w:rPr>
          <w:rFonts w:cs="Arial"/>
          <w:szCs w:val="20"/>
        </w:rPr>
        <w:t xml:space="preserve">порядок оценки и сопоставления </w:t>
      </w:r>
      <w:r>
        <w:rPr>
          <w:rFonts w:cs="Arial"/>
          <w:szCs w:val="20"/>
        </w:rPr>
        <w:t>предложений</w:t>
      </w:r>
      <w:r w:rsidRPr="008D2358">
        <w:rPr>
          <w:rFonts w:cs="Arial"/>
          <w:szCs w:val="20"/>
        </w:rPr>
        <w:t xml:space="preserve"> на участие в закупке;</w:t>
      </w:r>
    </w:p>
    <w:p w:rsidR="00537E5E" w:rsidRPr="008D2358" w:rsidRDefault="00537E5E" w:rsidP="005643CB">
      <w:pPr>
        <w:pStyle w:val="ListParagraph"/>
        <w:numPr>
          <w:ilvl w:val="0"/>
          <w:numId w:val="38"/>
        </w:numPr>
        <w:tabs>
          <w:tab w:val="left" w:pos="993"/>
          <w:tab w:val="left" w:pos="1134"/>
          <w:tab w:val="left" w:pos="1276"/>
        </w:tabs>
        <w:ind w:left="0" w:firstLine="567"/>
        <w:rPr>
          <w:rFonts w:cs="Arial"/>
          <w:szCs w:val="20"/>
          <w:lang w:eastAsia="ru-RU"/>
        </w:rPr>
      </w:pPr>
      <w:r w:rsidRPr="008D2358">
        <w:rPr>
          <w:rFonts w:cs="Arial"/>
          <w:szCs w:val="20"/>
          <w:lang w:eastAsia="ru-RU"/>
        </w:rPr>
        <w:t>место, условия и сроки (периоды) оказания финансовых услуг;</w:t>
      </w:r>
    </w:p>
    <w:p w:rsidR="00537E5E" w:rsidRPr="008D2358" w:rsidRDefault="00537E5E" w:rsidP="005643CB">
      <w:pPr>
        <w:pStyle w:val="ListParagraph"/>
        <w:numPr>
          <w:ilvl w:val="0"/>
          <w:numId w:val="38"/>
        </w:numPr>
        <w:tabs>
          <w:tab w:val="left" w:pos="993"/>
          <w:tab w:val="left" w:pos="1134"/>
          <w:tab w:val="left" w:pos="1276"/>
        </w:tabs>
        <w:ind w:left="0" w:firstLine="567"/>
        <w:rPr>
          <w:rFonts w:cs="Arial"/>
          <w:szCs w:val="20"/>
          <w:lang w:eastAsia="ru-RU"/>
        </w:rPr>
      </w:pPr>
      <w:r w:rsidRPr="008D2358">
        <w:rPr>
          <w:rFonts w:cs="Arial"/>
          <w:szCs w:val="20"/>
          <w:lang w:eastAsia="ru-RU"/>
        </w:rPr>
        <w:t>форма, сроки и порядок оплаты финансовых услуг;</w:t>
      </w:r>
    </w:p>
    <w:p w:rsidR="00537E5E" w:rsidRPr="008D2358" w:rsidRDefault="00537E5E" w:rsidP="005643CB">
      <w:pPr>
        <w:pStyle w:val="ListParagraph"/>
        <w:numPr>
          <w:ilvl w:val="0"/>
          <w:numId w:val="38"/>
        </w:numPr>
        <w:tabs>
          <w:tab w:val="left" w:pos="993"/>
          <w:tab w:val="left" w:pos="1134"/>
          <w:tab w:val="left" w:pos="1276"/>
        </w:tabs>
        <w:ind w:left="0" w:firstLine="567"/>
        <w:rPr>
          <w:rFonts w:cs="Arial"/>
          <w:szCs w:val="20"/>
          <w:lang w:eastAsia="ru-RU"/>
        </w:rPr>
      </w:pPr>
      <w:r w:rsidRPr="008D2358">
        <w:rPr>
          <w:rFonts w:cs="Arial"/>
          <w:szCs w:val="20"/>
          <w:lang w:eastAsia="ru-RU"/>
        </w:rPr>
        <w:t>порядок формирования цены договора на оказание финансовых услуг (с учетом или без учета налогов и других обязательных платежей);</w:t>
      </w:r>
    </w:p>
    <w:p w:rsidR="00537E5E" w:rsidRPr="008D2358" w:rsidRDefault="00537E5E" w:rsidP="005643CB">
      <w:pPr>
        <w:pStyle w:val="ListParagraph"/>
        <w:numPr>
          <w:ilvl w:val="0"/>
          <w:numId w:val="38"/>
        </w:numPr>
        <w:tabs>
          <w:tab w:val="left" w:pos="993"/>
          <w:tab w:val="left" w:pos="1134"/>
          <w:tab w:val="left" w:pos="1276"/>
        </w:tabs>
        <w:ind w:left="0" w:firstLine="567"/>
        <w:rPr>
          <w:rFonts w:cs="Arial"/>
          <w:szCs w:val="20"/>
          <w:lang w:eastAsia="ru-RU"/>
        </w:rPr>
      </w:pPr>
      <w:r w:rsidRPr="008D2358">
        <w:rPr>
          <w:rFonts w:cs="Arial"/>
          <w:szCs w:val="20"/>
          <w:lang w:eastAsia="ru-RU"/>
        </w:rPr>
        <w:t xml:space="preserve">начальная (максимальная) цена договора на оказание финансовых услуг; </w:t>
      </w:r>
    </w:p>
    <w:p w:rsidR="00537E5E" w:rsidRDefault="00537E5E" w:rsidP="005643CB">
      <w:pPr>
        <w:pStyle w:val="ListParagraph"/>
        <w:numPr>
          <w:ilvl w:val="0"/>
          <w:numId w:val="38"/>
        </w:numPr>
        <w:tabs>
          <w:tab w:val="left" w:pos="993"/>
          <w:tab w:val="left" w:pos="1134"/>
          <w:tab w:val="left" w:pos="1276"/>
        </w:tabs>
        <w:ind w:left="0" w:firstLine="567"/>
        <w:rPr>
          <w:rFonts w:cs="Arial"/>
          <w:szCs w:val="20"/>
          <w:lang w:eastAsia="ru-RU"/>
        </w:rPr>
      </w:pPr>
      <w:r w:rsidRPr="008D2358">
        <w:rPr>
          <w:rFonts w:cs="Arial"/>
          <w:szCs w:val="20"/>
          <w:lang w:eastAsia="ru-RU"/>
        </w:rPr>
        <w:t>сведения о валюте, используемой для формирования цены договора на оказание финансовых услуг, и расчетов с исполнителями</w:t>
      </w:r>
      <w:r>
        <w:rPr>
          <w:rFonts w:cs="Arial"/>
          <w:szCs w:val="20"/>
          <w:lang w:eastAsia="ru-RU"/>
        </w:rPr>
        <w:t>;</w:t>
      </w:r>
    </w:p>
    <w:p w:rsidR="00537E5E" w:rsidRPr="0056521F" w:rsidRDefault="00537E5E" w:rsidP="005643CB">
      <w:pPr>
        <w:pStyle w:val="afe"/>
        <w:numPr>
          <w:ilvl w:val="0"/>
          <w:numId w:val="38"/>
        </w:numPr>
        <w:tabs>
          <w:tab w:val="left" w:pos="993"/>
          <w:tab w:val="left" w:pos="1134"/>
        </w:tabs>
        <w:spacing w:before="0" w:beforeAutospacing="0" w:after="0" w:afterAutospacing="0"/>
        <w:ind w:left="0" w:firstLine="567"/>
        <w:jc w:val="both"/>
        <w:rPr>
          <w:rFonts w:ascii="Arial" w:hAnsi="Arial" w:cs="Arial"/>
          <w:sz w:val="20"/>
          <w:szCs w:val="20"/>
        </w:rPr>
      </w:pPr>
      <w:r w:rsidRPr="00754137">
        <w:rPr>
          <w:rFonts w:ascii="Arial" w:hAnsi="Arial" w:cs="Arial"/>
          <w:sz w:val="20"/>
          <w:szCs w:val="20"/>
        </w:rPr>
        <w:t xml:space="preserve">проект договора на оказание финансовых услуг, заключаемого с участником по результатам проведения запроса </w:t>
      </w:r>
      <w:r>
        <w:rPr>
          <w:rFonts w:ascii="Arial" w:hAnsi="Arial" w:cs="Arial"/>
          <w:sz w:val="20"/>
          <w:szCs w:val="20"/>
        </w:rPr>
        <w:t>предложений</w:t>
      </w:r>
      <w:r w:rsidRPr="00754137">
        <w:rPr>
          <w:rFonts w:ascii="Arial" w:hAnsi="Arial" w:cs="Arial"/>
          <w:sz w:val="20"/>
          <w:szCs w:val="20"/>
        </w:rPr>
        <w:t>.</w:t>
      </w:r>
    </w:p>
    <w:p w:rsidR="00537E5E" w:rsidRPr="00D71CB1" w:rsidRDefault="00537E5E" w:rsidP="00CD57C6">
      <w:pPr>
        <w:ind w:firstLine="709"/>
        <w:rPr>
          <w:rFonts w:cs="Arial"/>
          <w:szCs w:val="20"/>
        </w:rPr>
      </w:pPr>
      <w:r>
        <w:rPr>
          <w:rFonts w:cs="Arial"/>
          <w:szCs w:val="20"/>
        </w:rPr>
        <w:t>П</w:t>
      </w:r>
      <w:r w:rsidRPr="00D71CB1">
        <w:rPr>
          <w:rFonts w:cs="Arial"/>
          <w:szCs w:val="20"/>
        </w:rPr>
        <w:t xml:space="preserve">о решению </w:t>
      </w:r>
      <w:r>
        <w:rPr>
          <w:rFonts w:cs="Arial"/>
          <w:szCs w:val="20"/>
        </w:rPr>
        <w:t>Организатора закупки</w:t>
      </w:r>
      <w:r w:rsidRPr="00D71CB1">
        <w:rPr>
          <w:rFonts w:cs="Arial"/>
          <w:szCs w:val="20"/>
        </w:rPr>
        <w:t xml:space="preserve">, в документации может быть предусмотрена возможность подачи участником процедуры закупки альтернативных предложений в составе </w:t>
      </w:r>
      <w:r>
        <w:rPr>
          <w:rFonts w:cs="Arial"/>
          <w:szCs w:val="20"/>
        </w:rPr>
        <w:t>п</w:t>
      </w:r>
      <w:r w:rsidRPr="00D71CB1">
        <w:rPr>
          <w:rFonts w:cs="Arial"/>
          <w:szCs w:val="20"/>
        </w:rPr>
        <w:t xml:space="preserve">редложения. Альтернативным является предложение, дополнительное к основному и содержащее одно или несколько измененных относительно содержащихся в основном предложении коммерческих решений, характеристик </w:t>
      </w:r>
      <w:r>
        <w:rPr>
          <w:rFonts w:cs="Arial"/>
          <w:szCs w:val="20"/>
        </w:rPr>
        <w:t>оказываемых финансовых услуг</w:t>
      </w:r>
      <w:r w:rsidRPr="00D71CB1">
        <w:rPr>
          <w:rFonts w:cs="Arial"/>
          <w:szCs w:val="20"/>
        </w:rPr>
        <w:t xml:space="preserve"> или условий договора. Альтернативное предложение не может отличаться от основного только ценой.</w:t>
      </w:r>
    </w:p>
    <w:p w:rsidR="00537E5E" w:rsidRPr="00D71CB1" w:rsidRDefault="00537E5E" w:rsidP="00CD57C6">
      <w:pPr>
        <w:ind w:firstLine="709"/>
        <w:rPr>
          <w:rFonts w:cs="Arial"/>
          <w:szCs w:val="20"/>
        </w:rPr>
      </w:pPr>
      <w:r w:rsidRPr="00D71CB1">
        <w:rPr>
          <w:rFonts w:cs="Arial"/>
          <w:szCs w:val="20"/>
        </w:rPr>
        <w:t xml:space="preserve">Альтернативные предложения допускаются только в отношении установленных требований к </w:t>
      </w:r>
      <w:r>
        <w:rPr>
          <w:rFonts w:cs="Arial"/>
          <w:szCs w:val="20"/>
        </w:rPr>
        <w:t xml:space="preserve">условиям договора. Организатор закупки должен </w:t>
      </w:r>
      <w:r w:rsidRPr="00D71CB1">
        <w:rPr>
          <w:rFonts w:cs="Arial"/>
          <w:szCs w:val="20"/>
        </w:rPr>
        <w:t xml:space="preserve">определить, по каким аспектам требований или условиям договора допускаются альтернативные предложения. Если </w:t>
      </w:r>
      <w:r>
        <w:rPr>
          <w:rFonts w:cs="Arial"/>
          <w:szCs w:val="20"/>
        </w:rPr>
        <w:t>Организатором закупки</w:t>
      </w:r>
      <w:r w:rsidRPr="00D71CB1">
        <w:rPr>
          <w:rFonts w:cs="Arial"/>
          <w:szCs w:val="20"/>
        </w:rPr>
        <w:t xml:space="preserve"> не определены аспекты требований или условия договора, по которым допустимо предоставление альтернативных предложений, в документации должно быть указано, что подача альтернативных предложений не допускается. </w:t>
      </w:r>
      <w:r>
        <w:rPr>
          <w:rFonts w:cs="Arial"/>
          <w:szCs w:val="20"/>
        </w:rPr>
        <w:t xml:space="preserve">Организатор закупки </w:t>
      </w:r>
      <w:r w:rsidRPr="00D71CB1">
        <w:rPr>
          <w:rFonts w:cs="Arial"/>
          <w:szCs w:val="20"/>
        </w:rPr>
        <w:t>вправе ограничить количество альтернативных предложений, подаваемых одним участником. Документация должна предусматривать правила подготовки и подачи альтернативных предложений, в т</w:t>
      </w:r>
      <w:r>
        <w:rPr>
          <w:rFonts w:cs="Arial"/>
          <w:szCs w:val="20"/>
        </w:rPr>
        <w:t xml:space="preserve">ом </w:t>
      </w:r>
      <w:r w:rsidRPr="00D71CB1">
        <w:rPr>
          <w:rFonts w:cs="Arial"/>
          <w:szCs w:val="20"/>
        </w:rPr>
        <w:t>ч</w:t>
      </w:r>
      <w:r>
        <w:rPr>
          <w:rFonts w:cs="Arial"/>
          <w:szCs w:val="20"/>
        </w:rPr>
        <w:t>исле</w:t>
      </w:r>
      <w:r w:rsidRPr="00D71CB1">
        <w:rPr>
          <w:rFonts w:cs="Arial"/>
          <w:szCs w:val="20"/>
        </w:rPr>
        <w:t xml:space="preserve"> обязанность участника процедуры закупки явно их обособить в составе </w:t>
      </w:r>
      <w:r>
        <w:rPr>
          <w:rFonts w:cs="Arial"/>
          <w:szCs w:val="20"/>
        </w:rPr>
        <w:t>п</w:t>
      </w:r>
      <w:r w:rsidRPr="00D71CB1">
        <w:rPr>
          <w:rFonts w:cs="Arial"/>
          <w:szCs w:val="20"/>
        </w:rPr>
        <w:t>редложения.</w:t>
      </w:r>
    </w:p>
    <w:p w:rsidR="00537E5E" w:rsidRPr="008021B4" w:rsidRDefault="00537E5E" w:rsidP="00CD57C6">
      <w:pPr>
        <w:ind w:firstLine="709"/>
        <w:rPr>
          <w:rFonts w:cs="Arial"/>
          <w:szCs w:val="20"/>
        </w:rPr>
      </w:pPr>
      <w:r>
        <w:rPr>
          <w:rFonts w:cs="Arial"/>
          <w:szCs w:val="20"/>
        </w:rPr>
        <w:t xml:space="preserve">Организатор закупки </w:t>
      </w:r>
      <w:r w:rsidRPr="00D71CB1">
        <w:rPr>
          <w:rFonts w:cs="Arial"/>
          <w:szCs w:val="20"/>
        </w:rPr>
        <w:t xml:space="preserve">вправе внести изменения в </w:t>
      </w:r>
      <w:r>
        <w:rPr>
          <w:rFonts w:cs="Arial"/>
          <w:szCs w:val="20"/>
        </w:rPr>
        <w:t>д</w:t>
      </w:r>
      <w:r w:rsidRPr="00D71CB1">
        <w:rPr>
          <w:rFonts w:cs="Arial"/>
          <w:szCs w:val="20"/>
        </w:rPr>
        <w:t xml:space="preserve">окументацию о проведении запроса предложений. Изменения должны быть размещены на официальном сайте, на котором размещено </w:t>
      </w:r>
      <w:r>
        <w:rPr>
          <w:rFonts w:cs="Arial"/>
          <w:szCs w:val="20"/>
        </w:rPr>
        <w:t>и</w:t>
      </w:r>
      <w:r w:rsidRPr="00D71CB1">
        <w:rPr>
          <w:rFonts w:cs="Arial"/>
          <w:szCs w:val="20"/>
        </w:rPr>
        <w:t xml:space="preserve">звещение и </w:t>
      </w:r>
      <w:r>
        <w:rPr>
          <w:rFonts w:cs="Arial"/>
          <w:szCs w:val="20"/>
        </w:rPr>
        <w:t>д</w:t>
      </w:r>
      <w:r w:rsidRPr="00D71CB1">
        <w:rPr>
          <w:rFonts w:cs="Arial"/>
          <w:szCs w:val="20"/>
        </w:rPr>
        <w:t xml:space="preserve">окументация о проведении запроса предложений. </w:t>
      </w:r>
      <w:r>
        <w:rPr>
          <w:rFonts w:cs="Arial"/>
          <w:szCs w:val="20"/>
        </w:rPr>
        <w:t>Организатор закупки</w:t>
      </w:r>
      <w:r w:rsidRPr="00D71CB1">
        <w:rPr>
          <w:rFonts w:cs="Arial"/>
          <w:szCs w:val="20"/>
        </w:rPr>
        <w:t xml:space="preserve"> по собственной инициативе или в соответствии с запросом участника процедуры закупки вправе принять решение о внесении изменений в </w:t>
      </w:r>
      <w:r>
        <w:rPr>
          <w:rFonts w:cs="Arial"/>
          <w:szCs w:val="20"/>
        </w:rPr>
        <w:t>д</w:t>
      </w:r>
      <w:r w:rsidRPr="00D71CB1">
        <w:rPr>
          <w:rFonts w:cs="Arial"/>
          <w:szCs w:val="20"/>
        </w:rPr>
        <w:t xml:space="preserve">окументацию не позднее, чем за пять дней до даты окончания подачи предложений на участие в запросе предложений. </w:t>
      </w:r>
    </w:p>
    <w:p w:rsidR="00537E5E" w:rsidRPr="008021B4" w:rsidRDefault="00537E5E" w:rsidP="00CD57C6">
      <w:pPr>
        <w:pStyle w:val="30"/>
        <w:ind w:firstLine="709"/>
        <w:rPr>
          <w:rFonts w:ascii="Arial" w:hAnsi="Arial" w:cs="Arial"/>
          <w:sz w:val="20"/>
          <w:szCs w:val="20"/>
        </w:rPr>
      </w:pPr>
      <w:bookmarkStart w:id="62" w:name="_Toc309814867"/>
      <w:bookmarkStart w:id="63" w:name="_Toc315796526"/>
      <w:r w:rsidRPr="00D71CB1">
        <w:rPr>
          <w:rFonts w:ascii="Arial" w:hAnsi="Arial" w:cs="Arial"/>
          <w:sz w:val="20"/>
          <w:szCs w:val="20"/>
        </w:rPr>
        <w:t>7.3.</w:t>
      </w:r>
      <w:r w:rsidRPr="00D71CB1">
        <w:rPr>
          <w:rFonts w:ascii="Arial" w:hAnsi="Arial" w:cs="Arial"/>
          <w:b w:val="0"/>
          <w:sz w:val="20"/>
          <w:szCs w:val="20"/>
        </w:rPr>
        <w:t xml:space="preserve"> </w:t>
      </w:r>
      <w:r w:rsidRPr="00D71CB1">
        <w:rPr>
          <w:rFonts w:ascii="Arial" w:hAnsi="Arial" w:cs="Arial"/>
          <w:sz w:val="20"/>
          <w:szCs w:val="20"/>
        </w:rPr>
        <w:t>Требования, предъявляемые к предложению</w:t>
      </w:r>
      <w:bookmarkEnd w:id="62"/>
      <w:bookmarkEnd w:id="63"/>
    </w:p>
    <w:p w:rsidR="00537E5E" w:rsidRPr="00D71CB1" w:rsidRDefault="00537E5E" w:rsidP="00CD57C6">
      <w:pPr>
        <w:pStyle w:val="3"/>
        <w:numPr>
          <w:ilvl w:val="0"/>
          <w:numId w:val="0"/>
        </w:numPr>
        <w:ind w:firstLine="709"/>
        <w:rPr>
          <w:rFonts w:ascii="Arial" w:hAnsi="Arial" w:cs="Arial"/>
          <w:sz w:val="20"/>
        </w:rPr>
      </w:pPr>
      <w:r w:rsidRPr="00D71CB1">
        <w:rPr>
          <w:rFonts w:ascii="Arial" w:hAnsi="Arial" w:cs="Arial"/>
          <w:sz w:val="20"/>
        </w:rPr>
        <w:t xml:space="preserve">7.3.1. Для участия в </w:t>
      </w:r>
      <w:r>
        <w:rPr>
          <w:rFonts w:ascii="Arial" w:hAnsi="Arial" w:cs="Arial"/>
          <w:sz w:val="20"/>
        </w:rPr>
        <w:t>з</w:t>
      </w:r>
      <w:r w:rsidRPr="00D71CB1">
        <w:rPr>
          <w:rFonts w:ascii="Arial" w:hAnsi="Arial" w:cs="Arial"/>
          <w:sz w:val="20"/>
        </w:rPr>
        <w:t xml:space="preserve">апросе предложений </w:t>
      </w:r>
      <w:r>
        <w:rPr>
          <w:rFonts w:ascii="Arial" w:hAnsi="Arial" w:cs="Arial"/>
          <w:sz w:val="20"/>
        </w:rPr>
        <w:t>финансовая организация</w:t>
      </w:r>
      <w:r w:rsidRPr="00D71CB1">
        <w:rPr>
          <w:rFonts w:ascii="Arial" w:hAnsi="Arial" w:cs="Arial"/>
          <w:sz w:val="20"/>
        </w:rPr>
        <w:t xml:space="preserve"> представляет </w:t>
      </w:r>
      <w:r>
        <w:rPr>
          <w:rFonts w:ascii="Arial" w:hAnsi="Arial" w:cs="Arial"/>
          <w:sz w:val="20"/>
        </w:rPr>
        <w:t xml:space="preserve">Организатору закупки </w:t>
      </w:r>
      <w:r w:rsidRPr="00D71CB1">
        <w:rPr>
          <w:rFonts w:ascii="Arial" w:hAnsi="Arial" w:cs="Arial"/>
          <w:sz w:val="20"/>
        </w:rPr>
        <w:t xml:space="preserve">(лично или через  </w:t>
      </w:r>
      <w:r w:rsidRPr="00FD1C3B">
        <w:rPr>
          <w:rFonts w:ascii="Arial" w:hAnsi="Arial" w:cs="Arial"/>
          <w:sz w:val="20"/>
        </w:rPr>
        <w:t>своего полномочного представителя) либо посредство почтового отправления, курьерской службы в установленный срок свое предложение по предмету запроса предложений,</w:t>
      </w:r>
      <w:r w:rsidRPr="00D71CB1">
        <w:rPr>
          <w:rFonts w:ascii="Arial" w:hAnsi="Arial" w:cs="Arial"/>
          <w:sz w:val="20"/>
        </w:rPr>
        <w:t xml:space="preserve"> оформленное согласно требованиям,</w:t>
      </w:r>
      <w:r>
        <w:rPr>
          <w:rFonts w:ascii="Arial" w:hAnsi="Arial" w:cs="Arial"/>
          <w:sz w:val="20"/>
        </w:rPr>
        <w:t xml:space="preserve"> указанным в</w:t>
      </w:r>
      <w:r w:rsidRPr="00D71CB1">
        <w:rPr>
          <w:rFonts w:ascii="Arial" w:hAnsi="Arial" w:cs="Arial"/>
          <w:sz w:val="20"/>
        </w:rPr>
        <w:t xml:space="preserve"> извещении и документации о проведении  запроса предложений</w:t>
      </w:r>
      <w:r>
        <w:rPr>
          <w:rFonts w:ascii="Arial" w:hAnsi="Arial" w:cs="Arial"/>
          <w:sz w:val="20"/>
        </w:rPr>
        <w:t>.</w:t>
      </w:r>
    </w:p>
    <w:p w:rsidR="00537E5E" w:rsidRPr="00D71CB1" w:rsidRDefault="00537E5E" w:rsidP="00CD57C6">
      <w:pPr>
        <w:pStyle w:val="aff0"/>
        <w:tabs>
          <w:tab w:val="left" w:pos="540"/>
        </w:tabs>
        <w:spacing w:line="240" w:lineRule="auto"/>
        <w:ind w:firstLine="709"/>
        <w:rPr>
          <w:rFonts w:ascii="Arial" w:hAnsi="Arial" w:cs="Arial"/>
          <w:sz w:val="20"/>
        </w:rPr>
      </w:pPr>
      <w:r w:rsidRPr="00D71CB1">
        <w:rPr>
          <w:rFonts w:ascii="Arial" w:hAnsi="Arial" w:cs="Arial"/>
          <w:sz w:val="20"/>
        </w:rPr>
        <w:t xml:space="preserve">7.3.2. Участник запроса предложений должен подготовить </w:t>
      </w:r>
      <w:r>
        <w:rPr>
          <w:rFonts w:ascii="Arial" w:hAnsi="Arial" w:cs="Arial"/>
          <w:sz w:val="20"/>
        </w:rPr>
        <w:t>п</w:t>
      </w:r>
      <w:r w:rsidRPr="00D71CB1">
        <w:rPr>
          <w:rFonts w:ascii="Arial" w:hAnsi="Arial" w:cs="Arial"/>
          <w:sz w:val="20"/>
        </w:rPr>
        <w:t>редложение, включающее:</w:t>
      </w:r>
    </w:p>
    <w:p w:rsidR="00537E5E" w:rsidRPr="00D71CB1" w:rsidRDefault="00537E5E" w:rsidP="00926EA7">
      <w:pPr>
        <w:pStyle w:val="a1"/>
        <w:numPr>
          <w:ilvl w:val="0"/>
          <w:numId w:val="27"/>
        </w:numPr>
        <w:tabs>
          <w:tab w:val="clear" w:pos="1134"/>
          <w:tab w:val="clear" w:pos="1418"/>
          <w:tab w:val="left" w:pos="0"/>
          <w:tab w:val="left" w:pos="851"/>
        </w:tabs>
        <w:spacing w:line="240" w:lineRule="auto"/>
        <w:ind w:left="0" w:firstLine="567"/>
        <w:rPr>
          <w:rFonts w:ascii="Arial" w:hAnsi="Arial" w:cs="Arial"/>
          <w:sz w:val="20"/>
        </w:rPr>
      </w:pPr>
      <w:r w:rsidRPr="00D71CB1">
        <w:rPr>
          <w:rFonts w:ascii="Arial" w:hAnsi="Arial" w:cs="Arial"/>
          <w:sz w:val="20"/>
        </w:rPr>
        <w:t xml:space="preserve">заявку о подаче </w:t>
      </w:r>
      <w:r>
        <w:rPr>
          <w:rFonts w:ascii="Arial" w:hAnsi="Arial" w:cs="Arial"/>
          <w:sz w:val="20"/>
        </w:rPr>
        <w:t>п</w:t>
      </w:r>
      <w:r w:rsidRPr="00D71CB1">
        <w:rPr>
          <w:rFonts w:ascii="Arial" w:hAnsi="Arial" w:cs="Arial"/>
          <w:sz w:val="20"/>
        </w:rPr>
        <w:t xml:space="preserve">редложения по форме и в соответствии с требованиями </w:t>
      </w:r>
      <w:r>
        <w:rPr>
          <w:rFonts w:ascii="Arial" w:hAnsi="Arial" w:cs="Arial"/>
          <w:sz w:val="20"/>
        </w:rPr>
        <w:t>д</w:t>
      </w:r>
      <w:r w:rsidRPr="00D71CB1">
        <w:rPr>
          <w:rFonts w:ascii="Arial" w:hAnsi="Arial" w:cs="Arial"/>
          <w:sz w:val="20"/>
        </w:rPr>
        <w:t>окументации;</w:t>
      </w:r>
    </w:p>
    <w:p w:rsidR="00537E5E" w:rsidRPr="00D71CB1" w:rsidRDefault="00537E5E" w:rsidP="00926EA7">
      <w:pPr>
        <w:pStyle w:val="a1"/>
        <w:numPr>
          <w:ilvl w:val="0"/>
          <w:numId w:val="27"/>
        </w:numPr>
        <w:tabs>
          <w:tab w:val="clear" w:pos="1134"/>
          <w:tab w:val="clear" w:pos="1418"/>
          <w:tab w:val="left" w:pos="0"/>
          <w:tab w:val="left" w:pos="851"/>
        </w:tabs>
        <w:spacing w:line="240" w:lineRule="auto"/>
        <w:ind w:left="0" w:firstLine="567"/>
        <w:rPr>
          <w:rFonts w:ascii="Arial" w:hAnsi="Arial" w:cs="Arial"/>
          <w:sz w:val="20"/>
        </w:rPr>
      </w:pPr>
      <w:r w:rsidRPr="00D71CB1">
        <w:rPr>
          <w:rFonts w:ascii="Arial" w:hAnsi="Arial" w:cs="Arial"/>
          <w:sz w:val="20"/>
        </w:rPr>
        <w:t xml:space="preserve">пояснительную записку, содержащую информацию о функциональных, качественных характеристиках </w:t>
      </w:r>
      <w:r>
        <w:rPr>
          <w:rFonts w:ascii="Arial" w:hAnsi="Arial" w:cs="Arial"/>
          <w:sz w:val="20"/>
        </w:rPr>
        <w:t xml:space="preserve">и </w:t>
      </w:r>
      <w:r w:rsidRPr="00FD1C3B">
        <w:rPr>
          <w:rFonts w:ascii="Arial" w:hAnsi="Arial" w:cs="Arial"/>
          <w:sz w:val="20"/>
        </w:rPr>
        <w:t>объеме финансовых услуг, сроках исполнения договора,</w:t>
      </w:r>
      <w:r w:rsidRPr="00FD1C3B" w:rsidDel="004C3961">
        <w:rPr>
          <w:rFonts w:ascii="Arial" w:hAnsi="Arial" w:cs="Arial"/>
          <w:sz w:val="20"/>
        </w:rPr>
        <w:t xml:space="preserve"> </w:t>
      </w:r>
      <w:r w:rsidRPr="00FD1C3B">
        <w:rPr>
          <w:rFonts w:ascii="Arial" w:hAnsi="Arial" w:cs="Arial"/>
          <w:sz w:val="20"/>
        </w:rPr>
        <w:t>стоимости и прочих существенных условиях договора</w:t>
      </w:r>
      <w:r>
        <w:rPr>
          <w:rFonts w:ascii="Arial" w:hAnsi="Arial" w:cs="Arial"/>
          <w:sz w:val="20"/>
        </w:rPr>
        <w:t>,</w:t>
      </w:r>
      <w:r w:rsidRPr="00FD1C3B">
        <w:rPr>
          <w:rFonts w:ascii="Arial" w:hAnsi="Arial" w:cs="Arial"/>
          <w:sz w:val="20"/>
        </w:rPr>
        <w:t xml:space="preserve"> предусмотренных в документации о проведении запроса предложений;</w:t>
      </w:r>
    </w:p>
    <w:p w:rsidR="00537E5E" w:rsidRPr="00D71CB1" w:rsidRDefault="00537E5E" w:rsidP="00926EA7">
      <w:pPr>
        <w:pStyle w:val="a1"/>
        <w:numPr>
          <w:ilvl w:val="0"/>
          <w:numId w:val="27"/>
        </w:numPr>
        <w:tabs>
          <w:tab w:val="clear" w:pos="1134"/>
          <w:tab w:val="clear" w:pos="1418"/>
          <w:tab w:val="left" w:pos="0"/>
          <w:tab w:val="left" w:pos="851"/>
        </w:tabs>
        <w:spacing w:line="240" w:lineRule="auto"/>
        <w:ind w:left="0" w:firstLine="567"/>
        <w:rPr>
          <w:rFonts w:ascii="Arial" w:hAnsi="Arial" w:cs="Arial"/>
          <w:sz w:val="20"/>
        </w:rPr>
      </w:pPr>
      <w:r w:rsidRPr="00D71CB1">
        <w:rPr>
          <w:rFonts w:ascii="Arial" w:hAnsi="Arial" w:cs="Arial"/>
          <w:sz w:val="20"/>
        </w:rPr>
        <w:t xml:space="preserve">проект </w:t>
      </w:r>
      <w:r>
        <w:rPr>
          <w:rFonts w:ascii="Arial" w:hAnsi="Arial" w:cs="Arial"/>
          <w:sz w:val="20"/>
        </w:rPr>
        <w:t>д</w:t>
      </w:r>
      <w:r w:rsidRPr="00D71CB1">
        <w:rPr>
          <w:rFonts w:ascii="Arial" w:hAnsi="Arial" w:cs="Arial"/>
          <w:sz w:val="20"/>
        </w:rPr>
        <w:t xml:space="preserve">оговора, заполненный в соответствии с требованиями и условиями установленными </w:t>
      </w:r>
      <w:r>
        <w:rPr>
          <w:rFonts w:ascii="Arial" w:hAnsi="Arial" w:cs="Arial"/>
          <w:sz w:val="20"/>
        </w:rPr>
        <w:t>д</w:t>
      </w:r>
      <w:r w:rsidRPr="00D71CB1">
        <w:rPr>
          <w:rFonts w:ascii="Arial" w:hAnsi="Arial" w:cs="Arial"/>
          <w:sz w:val="20"/>
        </w:rPr>
        <w:t>окументацией</w:t>
      </w:r>
      <w:r>
        <w:rPr>
          <w:rFonts w:ascii="Arial" w:hAnsi="Arial" w:cs="Arial"/>
          <w:sz w:val="20"/>
        </w:rPr>
        <w:t xml:space="preserve"> </w:t>
      </w:r>
      <w:r w:rsidRPr="00FD1C3B">
        <w:rPr>
          <w:rFonts w:ascii="Arial" w:hAnsi="Arial" w:cs="Arial"/>
          <w:sz w:val="20"/>
        </w:rPr>
        <w:t>о проведении запроса предложений</w:t>
      </w:r>
      <w:r w:rsidRPr="00D71CB1">
        <w:rPr>
          <w:rFonts w:ascii="Arial" w:hAnsi="Arial" w:cs="Arial"/>
          <w:sz w:val="20"/>
        </w:rPr>
        <w:t>;</w:t>
      </w:r>
    </w:p>
    <w:p w:rsidR="00537E5E" w:rsidRPr="00D71CB1" w:rsidRDefault="00537E5E" w:rsidP="00926EA7">
      <w:pPr>
        <w:pStyle w:val="a1"/>
        <w:numPr>
          <w:ilvl w:val="0"/>
          <w:numId w:val="27"/>
        </w:numPr>
        <w:tabs>
          <w:tab w:val="clear" w:pos="1134"/>
          <w:tab w:val="clear" w:pos="1418"/>
          <w:tab w:val="left" w:pos="0"/>
          <w:tab w:val="left" w:pos="851"/>
        </w:tabs>
        <w:spacing w:line="240" w:lineRule="auto"/>
        <w:ind w:left="0" w:firstLine="567"/>
        <w:rPr>
          <w:rFonts w:ascii="Arial" w:hAnsi="Arial" w:cs="Arial"/>
          <w:sz w:val="20"/>
        </w:rPr>
      </w:pPr>
      <w:r w:rsidRPr="00D71CB1">
        <w:rPr>
          <w:rFonts w:ascii="Arial" w:hAnsi="Arial" w:cs="Arial"/>
          <w:sz w:val="20"/>
        </w:rPr>
        <w:t xml:space="preserve">документы, подтверждающие соответствие </w:t>
      </w:r>
      <w:r>
        <w:rPr>
          <w:rFonts w:ascii="Arial" w:hAnsi="Arial" w:cs="Arial"/>
          <w:sz w:val="20"/>
        </w:rPr>
        <w:t>у</w:t>
      </w:r>
      <w:r w:rsidRPr="00D71CB1">
        <w:rPr>
          <w:rFonts w:ascii="Arial" w:hAnsi="Arial" w:cs="Arial"/>
          <w:sz w:val="20"/>
        </w:rPr>
        <w:t>частника</w:t>
      </w:r>
      <w:r>
        <w:rPr>
          <w:rFonts w:ascii="Arial" w:hAnsi="Arial" w:cs="Arial"/>
          <w:sz w:val="20"/>
        </w:rPr>
        <w:t xml:space="preserve"> запроса предложений</w:t>
      </w:r>
      <w:r w:rsidRPr="00D71CB1">
        <w:rPr>
          <w:rFonts w:ascii="Arial" w:hAnsi="Arial" w:cs="Arial"/>
          <w:sz w:val="20"/>
        </w:rPr>
        <w:t xml:space="preserve"> требованиям </w:t>
      </w:r>
      <w:r>
        <w:rPr>
          <w:rFonts w:ascii="Arial" w:hAnsi="Arial" w:cs="Arial"/>
          <w:sz w:val="20"/>
        </w:rPr>
        <w:t>д</w:t>
      </w:r>
      <w:r w:rsidRPr="00D71CB1">
        <w:rPr>
          <w:rFonts w:ascii="Arial" w:hAnsi="Arial" w:cs="Arial"/>
          <w:sz w:val="20"/>
        </w:rPr>
        <w:t>окументации (согласн</w:t>
      </w:r>
      <w:r>
        <w:rPr>
          <w:rFonts w:ascii="Arial" w:hAnsi="Arial" w:cs="Arial"/>
          <w:sz w:val="20"/>
        </w:rPr>
        <w:t>о перечню, установленному частью 7.</w:t>
      </w:r>
      <w:r w:rsidRPr="00D71CB1">
        <w:rPr>
          <w:rFonts w:ascii="Arial" w:hAnsi="Arial" w:cs="Arial"/>
          <w:sz w:val="20"/>
        </w:rPr>
        <w:t>3</w:t>
      </w:r>
      <w:r>
        <w:rPr>
          <w:rFonts w:ascii="Arial" w:hAnsi="Arial" w:cs="Arial"/>
          <w:sz w:val="20"/>
        </w:rPr>
        <w:t>.3.</w:t>
      </w:r>
      <w:r w:rsidRPr="00D71CB1">
        <w:rPr>
          <w:rFonts w:ascii="Arial" w:hAnsi="Arial" w:cs="Arial"/>
          <w:sz w:val="20"/>
        </w:rPr>
        <w:t xml:space="preserve">  настоящей статьи);</w:t>
      </w:r>
    </w:p>
    <w:p w:rsidR="00537E5E" w:rsidRPr="00D71CB1" w:rsidRDefault="00537E5E" w:rsidP="00CD57C6">
      <w:pPr>
        <w:pStyle w:val="3"/>
        <w:numPr>
          <w:ilvl w:val="0"/>
          <w:numId w:val="0"/>
        </w:numPr>
        <w:ind w:firstLine="709"/>
        <w:rPr>
          <w:rFonts w:ascii="Arial" w:hAnsi="Arial" w:cs="Arial"/>
          <w:sz w:val="20"/>
        </w:rPr>
      </w:pPr>
      <w:r w:rsidRPr="00D71CB1">
        <w:rPr>
          <w:rFonts w:ascii="Arial" w:hAnsi="Arial" w:cs="Arial"/>
          <w:sz w:val="20"/>
        </w:rPr>
        <w:t>7.3.3. Перечень документов:</w:t>
      </w:r>
    </w:p>
    <w:p w:rsidR="00537E5E" w:rsidRPr="00D71CB1" w:rsidRDefault="00537E5E" w:rsidP="00926EA7">
      <w:pPr>
        <w:pStyle w:val="3"/>
        <w:numPr>
          <w:ilvl w:val="0"/>
          <w:numId w:val="28"/>
        </w:numPr>
        <w:tabs>
          <w:tab w:val="left" w:pos="851"/>
        </w:tabs>
        <w:ind w:left="0" w:firstLine="567"/>
        <w:rPr>
          <w:rFonts w:ascii="Arial" w:hAnsi="Arial" w:cs="Arial"/>
          <w:sz w:val="20"/>
        </w:rPr>
      </w:pPr>
      <w:r w:rsidRPr="00D71CB1">
        <w:rPr>
          <w:rFonts w:ascii="Arial" w:hAnsi="Arial" w:cs="Arial"/>
          <w:sz w:val="20"/>
        </w:rPr>
        <w:t>Анкета включающая: фирменное наименование (наименование), сведения об организационно-правовой форме, м</w:t>
      </w:r>
      <w:r>
        <w:rPr>
          <w:rFonts w:ascii="Arial" w:hAnsi="Arial" w:cs="Arial"/>
          <w:sz w:val="20"/>
        </w:rPr>
        <w:t>есте нахождения, почтовый адрес,</w:t>
      </w:r>
      <w:r w:rsidRPr="00D71CB1">
        <w:rPr>
          <w:rFonts w:ascii="Arial" w:hAnsi="Arial" w:cs="Arial"/>
          <w:sz w:val="20"/>
        </w:rPr>
        <w:t xml:space="preserve"> </w:t>
      </w:r>
      <w:r>
        <w:rPr>
          <w:rFonts w:ascii="Arial" w:hAnsi="Arial" w:cs="Arial"/>
          <w:sz w:val="20"/>
        </w:rPr>
        <w:t xml:space="preserve">электронный адрес, </w:t>
      </w:r>
      <w:r w:rsidRPr="00D71CB1">
        <w:rPr>
          <w:rFonts w:ascii="Arial" w:hAnsi="Arial" w:cs="Arial"/>
          <w:sz w:val="20"/>
        </w:rPr>
        <w:t xml:space="preserve">ИНН, номер контактного телефона и другие установленные </w:t>
      </w:r>
      <w:r>
        <w:rPr>
          <w:rFonts w:ascii="Arial" w:hAnsi="Arial" w:cs="Arial"/>
          <w:sz w:val="20"/>
        </w:rPr>
        <w:t>д</w:t>
      </w:r>
      <w:r w:rsidRPr="00D71CB1">
        <w:rPr>
          <w:rFonts w:ascii="Arial" w:hAnsi="Arial" w:cs="Arial"/>
          <w:sz w:val="20"/>
        </w:rPr>
        <w:t>окументацией сведения;</w:t>
      </w:r>
    </w:p>
    <w:p w:rsidR="00537E5E" w:rsidRPr="00D71CB1" w:rsidRDefault="00537E5E" w:rsidP="00926EA7">
      <w:pPr>
        <w:pStyle w:val="3"/>
        <w:numPr>
          <w:ilvl w:val="0"/>
          <w:numId w:val="28"/>
        </w:numPr>
        <w:tabs>
          <w:tab w:val="left" w:pos="851"/>
        </w:tabs>
        <w:ind w:left="0" w:firstLine="567"/>
        <w:rPr>
          <w:rFonts w:ascii="Arial" w:hAnsi="Arial" w:cs="Arial"/>
          <w:sz w:val="20"/>
        </w:rPr>
      </w:pPr>
      <w:r w:rsidRPr="00D71CB1">
        <w:rPr>
          <w:rFonts w:ascii="Arial" w:hAnsi="Arial" w:cs="Arial"/>
          <w:sz w:val="20"/>
        </w:rPr>
        <w:t>документы, подтверждающие полномочия лица на о</w:t>
      </w:r>
      <w:r>
        <w:rPr>
          <w:rFonts w:ascii="Arial" w:hAnsi="Arial" w:cs="Arial"/>
          <w:sz w:val="20"/>
        </w:rPr>
        <w:t>существление действий от имени у</w:t>
      </w:r>
      <w:r w:rsidRPr="00D71CB1">
        <w:rPr>
          <w:rFonts w:ascii="Arial" w:hAnsi="Arial" w:cs="Arial"/>
          <w:sz w:val="20"/>
        </w:rPr>
        <w:t>частника</w:t>
      </w:r>
      <w:r w:rsidRPr="00FD1C3B">
        <w:rPr>
          <w:rFonts w:ascii="Arial" w:hAnsi="Arial" w:cs="Arial"/>
          <w:sz w:val="20"/>
        </w:rPr>
        <w:t xml:space="preserve"> </w:t>
      </w:r>
      <w:r w:rsidRPr="00D71CB1">
        <w:rPr>
          <w:rFonts w:ascii="Arial" w:hAnsi="Arial" w:cs="Arial"/>
          <w:sz w:val="20"/>
        </w:rPr>
        <w:t>запроса предложений:</w:t>
      </w:r>
    </w:p>
    <w:p w:rsidR="00537E5E" w:rsidRPr="00D71CB1" w:rsidRDefault="00537E5E" w:rsidP="00CD57C6">
      <w:pPr>
        <w:pStyle w:val="3"/>
        <w:numPr>
          <w:ilvl w:val="0"/>
          <w:numId w:val="0"/>
        </w:numPr>
        <w:tabs>
          <w:tab w:val="left" w:pos="1134"/>
        </w:tabs>
        <w:ind w:firstLine="709"/>
        <w:rPr>
          <w:rFonts w:ascii="Arial" w:hAnsi="Arial" w:cs="Arial"/>
          <w:sz w:val="20"/>
        </w:rPr>
      </w:pPr>
      <w:r>
        <w:rPr>
          <w:rFonts w:ascii="Arial" w:hAnsi="Arial" w:cs="Arial"/>
          <w:sz w:val="20"/>
        </w:rPr>
        <w:t>К</w:t>
      </w:r>
      <w:r w:rsidRPr="00D71CB1">
        <w:rPr>
          <w:rFonts w:ascii="Arial" w:hAnsi="Arial" w:cs="Arial"/>
          <w:sz w:val="20"/>
        </w:rPr>
        <w:t xml:space="preserve">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w:t>
      </w:r>
      <w:r>
        <w:rPr>
          <w:rFonts w:ascii="Arial" w:hAnsi="Arial" w:cs="Arial"/>
          <w:sz w:val="20"/>
        </w:rPr>
        <w:t>у</w:t>
      </w:r>
      <w:r w:rsidRPr="00D71CB1">
        <w:rPr>
          <w:rFonts w:ascii="Arial" w:hAnsi="Arial" w:cs="Arial"/>
          <w:sz w:val="20"/>
        </w:rPr>
        <w:t>частника запроса предложений без доверенности.</w:t>
      </w:r>
    </w:p>
    <w:p w:rsidR="00537E5E" w:rsidRPr="00D71CB1" w:rsidRDefault="00537E5E" w:rsidP="00CD57C6">
      <w:pPr>
        <w:pStyle w:val="3"/>
        <w:numPr>
          <w:ilvl w:val="0"/>
          <w:numId w:val="0"/>
        </w:numPr>
        <w:tabs>
          <w:tab w:val="left" w:pos="1134"/>
        </w:tabs>
        <w:ind w:firstLine="709"/>
        <w:rPr>
          <w:rFonts w:ascii="Arial" w:hAnsi="Arial" w:cs="Arial"/>
          <w:sz w:val="20"/>
        </w:rPr>
      </w:pPr>
      <w:r w:rsidRPr="00D71CB1">
        <w:rPr>
          <w:rFonts w:ascii="Arial" w:hAnsi="Arial" w:cs="Arial"/>
          <w:sz w:val="20"/>
        </w:rPr>
        <w:t xml:space="preserve">В случае если от имени </w:t>
      </w:r>
      <w:r>
        <w:rPr>
          <w:rFonts w:ascii="Arial" w:hAnsi="Arial" w:cs="Arial"/>
          <w:sz w:val="20"/>
        </w:rPr>
        <w:t>у</w:t>
      </w:r>
      <w:r w:rsidRPr="00D71CB1">
        <w:rPr>
          <w:rFonts w:ascii="Arial" w:hAnsi="Arial" w:cs="Arial"/>
          <w:sz w:val="20"/>
        </w:rPr>
        <w:t xml:space="preserve">частника запроса предложений действует иное лицо, также предоставляется доверенность на осуществление действий от имени </w:t>
      </w:r>
      <w:r>
        <w:rPr>
          <w:rFonts w:ascii="Arial" w:hAnsi="Arial" w:cs="Arial"/>
          <w:sz w:val="20"/>
        </w:rPr>
        <w:t>у</w:t>
      </w:r>
      <w:r w:rsidRPr="00D71CB1">
        <w:rPr>
          <w:rFonts w:ascii="Arial" w:hAnsi="Arial" w:cs="Arial"/>
          <w:sz w:val="20"/>
        </w:rPr>
        <w:t>частника</w:t>
      </w:r>
      <w:r w:rsidRPr="00FD1C3B">
        <w:rPr>
          <w:rFonts w:ascii="Arial" w:hAnsi="Arial" w:cs="Arial"/>
          <w:sz w:val="20"/>
        </w:rPr>
        <w:t xml:space="preserve"> </w:t>
      </w:r>
      <w:r w:rsidRPr="00D71CB1">
        <w:rPr>
          <w:rFonts w:ascii="Arial" w:hAnsi="Arial" w:cs="Arial"/>
          <w:sz w:val="20"/>
        </w:rPr>
        <w:t xml:space="preserve">запроса предложений, заверенная печатью </w:t>
      </w:r>
      <w:r>
        <w:rPr>
          <w:rFonts w:ascii="Arial" w:hAnsi="Arial" w:cs="Arial"/>
          <w:sz w:val="20"/>
        </w:rPr>
        <w:t>у</w:t>
      </w:r>
      <w:r w:rsidRPr="00D71CB1">
        <w:rPr>
          <w:rFonts w:ascii="Arial" w:hAnsi="Arial" w:cs="Arial"/>
          <w:sz w:val="20"/>
        </w:rPr>
        <w:t>частника</w:t>
      </w:r>
      <w:r w:rsidRPr="00FD1C3B">
        <w:rPr>
          <w:rFonts w:ascii="Arial" w:hAnsi="Arial" w:cs="Arial"/>
          <w:sz w:val="20"/>
        </w:rPr>
        <w:t xml:space="preserve"> </w:t>
      </w:r>
      <w:r w:rsidRPr="00D71CB1">
        <w:rPr>
          <w:rFonts w:ascii="Arial" w:hAnsi="Arial" w:cs="Arial"/>
          <w:sz w:val="20"/>
        </w:rPr>
        <w:t>запроса предложений и подписанн</w:t>
      </w:r>
      <w:r>
        <w:rPr>
          <w:rFonts w:ascii="Arial" w:hAnsi="Arial" w:cs="Arial"/>
          <w:sz w:val="20"/>
        </w:rPr>
        <w:t>ая</w:t>
      </w:r>
      <w:r w:rsidRPr="00D71CB1">
        <w:rPr>
          <w:rFonts w:ascii="Arial" w:hAnsi="Arial" w:cs="Arial"/>
          <w:sz w:val="20"/>
        </w:rPr>
        <w:t xml:space="preserve"> руководителем </w:t>
      </w:r>
      <w:r>
        <w:rPr>
          <w:rFonts w:ascii="Arial" w:hAnsi="Arial" w:cs="Arial"/>
          <w:sz w:val="20"/>
        </w:rPr>
        <w:t>у</w:t>
      </w:r>
      <w:r w:rsidRPr="00D71CB1">
        <w:rPr>
          <w:rFonts w:ascii="Arial" w:hAnsi="Arial" w:cs="Arial"/>
          <w:sz w:val="20"/>
        </w:rPr>
        <w:t xml:space="preserve">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w:t>
      </w:r>
      <w:r>
        <w:rPr>
          <w:rFonts w:ascii="Arial" w:hAnsi="Arial" w:cs="Arial"/>
          <w:sz w:val="20"/>
        </w:rPr>
        <w:t>у</w:t>
      </w:r>
      <w:r w:rsidRPr="00D71CB1">
        <w:rPr>
          <w:rFonts w:ascii="Arial" w:hAnsi="Arial" w:cs="Arial"/>
          <w:sz w:val="20"/>
        </w:rPr>
        <w:t xml:space="preserve">частника, </w:t>
      </w:r>
      <w:r>
        <w:rPr>
          <w:rFonts w:ascii="Arial" w:hAnsi="Arial" w:cs="Arial"/>
          <w:sz w:val="20"/>
        </w:rPr>
        <w:t>п</w:t>
      </w:r>
      <w:r w:rsidRPr="00D71CB1">
        <w:rPr>
          <w:rFonts w:ascii="Arial" w:hAnsi="Arial" w:cs="Arial"/>
          <w:sz w:val="20"/>
        </w:rPr>
        <w:t>редложение должно содержать также документ, подтверждающий полномочия такого лица.</w:t>
      </w:r>
    </w:p>
    <w:p w:rsidR="00537E5E" w:rsidRPr="00D71CB1" w:rsidRDefault="00537E5E" w:rsidP="00926EA7">
      <w:pPr>
        <w:pStyle w:val="3"/>
        <w:numPr>
          <w:ilvl w:val="0"/>
          <w:numId w:val="28"/>
        </w:numPr>
        <w:tabs>
          <w:tab w:val="left" w:pos="851"/>
        </w:tabs>
        <w:ind w:left="0" w:firstLine="567"/>
        <w:rPr>
          <w:rFonts w:ascii="Arial" w:hAnsi="Arial" w:cs="Arial"/>
          <w:sz w:val="20"/>
        </w:rPr>
      </w:pPr>
      <w:r w:rsidRPr="00D71CB1">
        <w:rPr>
          <w:rFonts w:ascii="Arial" w:hAnsi="Arial" w:cs="Arial"/>
          <w:sz w:val="20"/>
        </w:rPr>
        <w:t xml:space="preserve">копии учредительных документов </w:t>
      </w:r>
      <w:r>
        <w:rPr>
          <w:rFonts w:ascii="Arial" w:hAnsi="Arial" w:cs="Arial"/>
          <w:sz w:val="20"/>
        </w:rPr>
        <w:t>у</w:t>
      </w:r>
      <w:r w:rsidRPr="00D71CB1">
        <w:rPr>
          <w:rFonts w:ascii="Arial" w:hAnsi="Arial" w:cs="Arial"/>
          <w:sz w:val="20"/>
        </w:rPr>
        <w:t>частника</w:t>
      </w:r>
      <w:r>
        <w:rPr>
          <w:rFonts w:ascii="Arial" w:hAnsi="Arial" w:cs="Arial"/>
          <w:sz w:val="20"/>
        </w:rPr>
        <w:t xml:space="preserve"> </w:t>
      </w:r>
      <w:r w:rsidRPr="00D71CB1">
        <w:rPr>
          <w:rFonts w:ascii="Arial" w:hAnsi="Arial" w:cs="Arial"/>
          <w:sz w:val="20"/>
        </w:rPr>
        <w:t xml:space="preserve">запроса предложений, заверенные нотариально или заверенные печатью и подписью уполномоченного лица </w:t>
      </w:r>
      <w:r>
        <w:rPr>
          <w:rFonts w:ascii="Arial" w:hAnsi="Arial" w:cs="Arial"/>
          <w:sz w:val="20"/>
        </w:rPr>
        <w:t>у</w:t>
      </w:r>
      <w:r w:rsidRPr="00D71CB1">
        <w:rPr>
          <w:rFonts w:ascii="Arial" w:hAnsi="Arial" w:cs="Arial"/>
          <w:sz w:val="20"/>
        </w:rPr>
        <w:t>частника;</w:t>
      </w:r>
    </w:p>
    <w:p w:rsidR="00537E5E" w:rsidRPr="00D71CB1" w:rsidRDefault="00537E5E" w:rsidP="00926EA7">
      <w:pPr>
        <w:pStyle w:val="3"/>
        <w:numPr>
          <w:ilvl w:val="0"/>
          <w:numId w:val="28"/>
        </w:numPr>
        <w:tabs>
          <w:tab w:val="left" w:pos="851"/>
        </w:tabs>
        <w:ind w:left="0" w:firstLine="567"/>
        <w:rPr>
          <w:rFonts w:ascii="Arial" w:hAnsi="Arial" w:cs="Arial"/>
          <w:sz w:val="20"/>
        </w:rPr>
      </w:pPr>
      <w:r w:rsidRPr="00D71CB1">
        <w:rPr>
          <w:rFonts w:ascii="Arial" w:hAnsi="Arial" w:cs="Arial"/>
          <w:sz w:val="20"/>
        </w:rPr>
        <w:t>оригинал или нотариально заверенн</w:t>
      </w:r>
      <w:r>
        <w:rPr>
          <w:rFonts w:ascii="Arial" w:hAnsi="Arial" w:cs="Arial"/>
          <w:sz w:val="20"/>
        </w:rPr>
        <w:t>ая</w:t>
      </w:r>
      <w:r w:rsidRPr="00D71CB1">
        <w:rPr>
          <w:rFonts w:ascii="Arial" w:hAnsi="Arial" w:cs="Arial"/>
          <w:sz w:val="20"/>
        </w:rPr>
        <w:t xml:space="preserve"> копи</w:t>
      </w:r>
      <w:r>
        <w:rPr>
          <w:rFonts w:ascii="Arial" w:hAnsi="Arial" w:cs="Arial"/>
          <w:sz w:val="20"/>
        </w:rPr>
        <w:t>я</w:t>
      </w:r>
      <w:r w:rsidRPr="00D71CB1">
        <w:rPr>
          <w:rFonts w:ascii="Arial" w:hAnsi="Arial" w:cs="Arial"/>
          <w:sz w:val="20"/>
        </w:rPr>
        <w:t xml:space="preserve"> выписки из Единого государственного реестра юридических лиц</w:t>
      </w:r>
      <w:r>
        <w:rPr>
          <w:rFonts w:ascii="Arial" w:hAnsi="Arial" w:cs="Arial"/>
          <w:sz w:val="20"/>
        </w:rPr>
        <w:t>,</w:t>
      </w:r>
      <w:r w:rsidRPr="009B3D21">
        <w:rPr>
          <w:rFonts w:ascii="Arial" w:hAnsi="Arial" w:cs="Arial"/>
          <w:sz w:val="20"/>
        </w:rPr>
        <w:t xml:space="preserve"> </w:t>
      </w:r>
      <w:r>
        <w:rPr>
          <w:rFonts w:ascii="Arial" w:hAnsi="Arial" w:cs="Arial"/>
          <w:sz w:val="20"/>
        </w:rPr>
        <w:t>полученные</w:t>
      </w:r>
      <w:r w:rsidRPr="00D71CB1">
        <w:rPr>
          <w:rFonts w:ascii="Arial" w:hAnsi="Arial" w:cs="Arial"/>
          <w:sz w:val="20"/>
        </w:rPr>
        <w:t xml:space="preserve"> не ранее чем за шесть месяцев до дня размещения извещения о проведении  запроса предложений;</w:t>
      </w:r>
      <w:r w:rsidRPr="00D71CB1" w:rsidDel="00CB3E0B">
        <w:rPr>
          <w:rFonts w:ascii="Arial" w:hAnsi="Arial" w:cs="Arial"/>
          <w:sz w:val="20"/>
        </w:rPr>
        <w:t xml:space="preserve"> </w:t>
      </w:r>
    </w:p>
    <w:p w:rsidR="00537E5E" w:rsidRPr="00D71CB1" w:rsidRDefault="00537E5E" w:rsidP="00926EA7">
      <w:pPr>
        <w:pStyle w:val="3"/>
        <w:numPr>
          <w:ilvl w:val="0"/>
          <w:numId w:val="28"/>
        </w:numPr>
        <w:tabs>
          <w:tab w:val="left" w:pos="851"/>
        </w:tabs>
        <w:ind w:left="0" w:firstLine="567"/>
        <w:rPr>
          <w:rFonts w:ascii="Arial" w:hAnsi="Arial" w:cs="Arial"/>
          <w:sz w:val="20"/>
        </w:rPr>
      </w:pPr>
      <w:r>
        <w:rPr>
          <w:rFonts w:ascii="Arial" w:hAnsi="Arial" w:cs="Arial"/>
          <w:sz w:val="20"/>
        </w:rPr>
        <w:t>иностранные участники з</w:t>
      </w:r>
      <w:r w:rsidRPr="00D71CB1">
        <w:rPr>
          <w:rFonts w:ascii="Arial" w:hAnsi="Arial" w:cs="Arial"/>
          <w:sz w:val="20"/>
        </w:rPr>
        <w:t>апроса предложений предоставляют надлежащим образом заверенный перевод на русский язык документов о государственной регистрации юридического лица, полученные не ранее чем за шесть месяцев до дня размещения на официальном сайте извещения о проведении  запроса предложений;</w:t>
      </w:r>
    </w:p>
    <w:p w:rsidR="00537E5E" w:rsidRPr="00D71CB1" w:rsidRDefault="00537E5E" w:rsidP="00926EA7">
      <w:pPr>
        <w:pStyle w:val="3"/>
        <w:numPr>
          <w:ilvl w:val="0"/>
          <w:numId w:val="28"/>
        </w:numPr>
        <w:tabs>
          <w:tab w:val="left" w:pos="851"/>
        </w:tabs>
        <w:ind w:left="0" w:firstLine="567"/>
        <w:rPr>
          <w:rFonts w:ascii="Arial" w:hAnsi="Arial" w:cs="Arial"/>
          <w:sz w:val="20"/>
        </w:rPr>
      </w:pPr>
      <w:r w:rsidRPr="00D71CB1">
        <w:rPr>
          <w:rFonts w:ascii="Arial" w:hAnsi="Arial" w:cs="Arial"/>
          <w:sz w:val="20"/>
        </w:rPr>
        <w:t xml:space="preserve">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оказание услуг, являющихся предметом  запроса предложений, в случае если в соответствии с законодательством установлены такие требования (копии лицензий и иных разрешительных документов);  </w:t>
      </w:r>
    </w:p>
    <w:p w:rsidR="00537E5E" w:rsidRPr="00D71CB1" w:rsidRDefault="00537E5E" w:rsidP="00926EA7">
      <w:pPr>
        <w:pStyle w:val="3"/>
        <w:numPr>
          <w:ilvl w:val="0"/>
          <w:numId w:val="28"/>
        </w:numPr>
        <w:tabs>
          <w:tab w:val="left" w:pos="851"/>
        </w:tabs>
        <w:ind w:left="0" w:firstLine="567"/>
        <w:rPr>
          <w:rFonts w:ascii="Arial" w:hAnsi="Arial" w:cs="Arial"/>
          <w:sz w:val="20"/>
        </w:rPr>
      </w:pPr>
      <w:r w:rsidRPr="0074573D">
        <w:rPr>
          <w:rFonts w:ascii="Arial" w:hAnsi="Arial" w:cs="Arial"/>
          <w:sz w:val="20"/>
        </w:rPr>
        <w:t xml:space="preserve">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w:t>
      </w:r>
      <w:r w:rsidRPr="00D71CB1">
        <w:rPr>
          <w:rFonts w:ascii="Arial" w:hAnsi="Arial" w:cs="Arial"/>
          <w:sz w:val="20"/>
        </w:rPr>
        <w:t xml:space="preserve">заверенные печатью и подписью уполномоченного лица </w:t>
      </w:r>
      <w:r>
        <w:rPr>
          <w:rFonts w:ascii="Arial" w:hAnsi="Arial" w:cs="Arial"/>
          <w:sz w:val="20"/>
        </w:rPr>
        <w:t>у</w:t>
      </w:r>
      <w:r w:rsidRPr="00D71CB1">
        <w:rPr>
          <w:rFonts w:ascii="Arial" w:hAnsi="Arial" w:cs="Arial"/>
          <w:sz w:val="20"/>
        </w:rPr>
        <w:t>частника</w:t>
      </w:r>
      <w:r>
        <w:rPr>
          <w:rFonts w:ascii="Arial" w:hAnsi="Arial" w:cs="Arial"/>
          <w:sz w:val="20"/>
        </w:rPr>
        <w:t xml:space="preserve"> запроса предложений</w:t>
      </w:r>
      <w:r w:rsidRPr="00D71CB1">
        <w:rPr>
          <w:rFonts w:ascii="Arial" w:hAnsi="Arial" w:cs="Arial"/>
          <w:sz w:val="20"/>
        </w:rPr>
        <w:t>;</w:t>
      </w:r>
    </w:p>
    <w:p w:rsidR="00537E5E" w:rsidRPr="00D71CB1" w:rsidRDefault="00537E5E" w:rsidP="00926EA7">
      <w:pPr>
        <w:pStyle w:val="text-1"/>
        <w:numPr>
          <w:ilvl w:val="0"/>
          <w:numId w:val="28"/>
        </w:numPr>
        <w:tabs>
          <w:tab w:val="left" w:pos="851"/>
        </w:tabs>
        <w:spacing w:before="0" w:beforeAutospacing="0" w:after="0" w:afterAutospacing="0"/>
        <w:ind w:left="0" w:firstLine="567"/>
        <w:jc w:val="both"/>
        <w:rPr>
          <w:rFonts w:ascii="Arial" w:hAnsi="Arial" w:cs="Arial"/>
          <w:sz w:val="20"/>
          <w:szCs w:val="20"/>
        </w:rPr>
      </w:pPr>
      <w:r w:rsidRPr="00D71CB1">
        <w:rPr>
          <w:rFonts w:ascii="Arial" w:hAnsi="Arial" w:cs="Arial"/>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Pr>
          <w:rFonts w:ascii="Arial" w:hAnsi="Arial" w:cs="Arial"/>
          <w:sz w:val="20"/>
          <w:szCs w:val="20"/>
        </w:rPr>
        <w:t>финансовой организации - участника запроса предложений.</w:t>
      </w:r>
    </w:p>
    <w:p w:rsidR="00537E5E" w:rsidRPr="00D71CB1" w:rsidRDefault="00537E5E" w:rsidP="00CD57C6">
      <w:pPr>
        <w:pStyle w:val="3"/>
        <w:numPr>
          <w:ilvl w:val="0"/>
          <w:numId w:val="0"/>
        </w:numPr>
        <w:tabs>
          <w:tab w:val="left" w:pos="1134"/>
        </w:tabs>
        <w:ind w:firstLine="709"/>
        <w:rPr>
          <w:rFonts w:ascii="Arial" w:hAnsi="Arial" w:cs="Arial"/>
          <w:sz w:val="20"/>
        </w:rPr>
      </w:pPr>
      <w:r w:rsidRPr="00D71CB1">
        <w:rPr>
          <w:rFonts w:ascii="Arial" w:hAnsi="Arial" w:cs="Arial"/>
          <w:sz w:val="20"/>
        </w:rPr>
        <w:t>В случае, если получение указанного решения до истечения срока подачи заявок на участие в запросе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537E5E" w:rsidRPr="00D71CB1" w:rsidRDefault="00537E5E" w:rsidP="00CD57C6">
      <w:pPr>
        <w:pStyle w:val="3"/>
        <w:numPr>
          <w:ilvl w:val="0"/>
          <w:numId w:val="0"/>
        </w:numPr>
        <w:tabs>
          <w:tab w:val="left" w:pos="1134"/>
        </w:tabs>
        <w:ind w:firstLine="709"/>
        <w:rPr>
          <w:rFonts w:ascii="Arial" w:hAnsi="Arial" w:cs="Arial"/>
          <w:sz w:val="20"/>
        </w:rPr>
      </w:pPr>
      <w:r w:rsidRPr="00D71CB1">
        <w:rPr>
          <w:rStyle w:val="FontStyle13"/>
          <w:rFonts w:ascii="Arial" w:hAnsi="Arial" w:cs="Arial"/>
          <w:sz w:val="20"/>
        </w:rPr>
        <w:t>В случае, если для данного участника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Pr="00D71CB1">
        <w:rPr>
          <w:rFonts w:ascii="Arial" w:hAnsi="Arial" w:cs="Arial"/>
          <w:sz w:val="20"/>
        </w:rPr>
        <w:t>;</w:t>
      </w:r>
    </w:p>
    <w:p w:rsidR="00537E5E" w:rsidRPr="00D71CB1" w:rsidRDefault="00537E5E" w:rsidP="00926EA7">
      <w:pPr>
        <w:pStyle w:val="3"/>
        <w:numPr>
          <w:ilvl w:val="0"/>
          <w:numId w:val="28"/>
        </w:numPr>
        <w:tabs>
          <w:tab w:val="left" w:pos="851"/>
        </w:tabs>
        <w:ind w:left="0" w:firstLine="567"/>
        <w:rPr>
          <w:rFonts w:ascii="Arial" w:hAnsi="Arial" w:cs="Arial"/>
          <w:sz w:val="20"/>
        </w:rPr>
      </w:pPr>
      <w:r w:rsidRPr="00D71CB1">
        <w:rPr>
          <w:rFonts w:ascii="Arial" w:hAnsi="Arial" w:cs="Arial"/>
          <w:sz w:val="20"/>
        </w:rPr>
        <w:t xml:space="preserve">иные документы, которые, по мнению </w:t>
      </w:r>
      <w:r>
        <w:rPr>
          <w:rFonts w:ascii="Arial" w:hAnsi="Arial" w:cs="Arial"/>
          <w:sz w:val="20"/>
        </w:rPr>
        <w:t>у</w:t>
      </w:r>
      <w:r w:rsidRPr="00D71CB1">
        <w:rPr>
          <w:rFonts w:ascii="Arial" w:hAnsi="Arial" w:cs="Arial"/>
          <w:sz w:val="20"/>
        </w:rPr>
        <w:t>частника</w:t>
      </w:r>
      <w:r>
        <w:rPr>
          <w:rFonts w:ascii="Arial" w:hAnsi="Arial" w:cs="Arial"/>
          <w:sz w:val="20"/>
        </w:rPr>
        <w:t xml:space="preserve"> процедуры закупки</w:t>
      </w:r>
      <w:r w:rsidRPr="00D71CB1">
        <w:rPr>
          <w:rFonts w:ascii="Arial" w:hAnsi="Arial" w:cs="Arial"/>
          <w:sz w:val="20"/>
        </w:rPr>
        <w:t>,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537E5E" w:rsidRPr="00D71CB1" w:rsidRDefault="00537E5E" w:rsidP="00CD57C6">
      <w:pPr>
        <w:pStyle w:val="3"/>
        <w:numPr>
          <w:ilvl w:val="0"/>
          <w:numId w:val="0"/>
        </w:numPr>
        <w:ind w:firstLine="709"/>
        <w:rPr>
          <w:rFonts w:ascii="Arial" w:hAnsi="Arial" w:cs="Arial"/>
          <w:sz w:val="20"/>
        </w:rPr>
      </w:pPr>
      <w:r w:rsidRPr="00D71CB1">
        <w:rPr>
          <w:rFonts w:ascii="Arial" w:hAnsi="Arial" w:cs="Arial"/>
          <w:sz w:val="20"/>
        </w:rPr>
        <w:t xml:space="preserve">Все вышеуказанные документы прилагаются </w:t>
      </w:r>
      <w:r>
        <w:rPr>
          <w:rFonts w:ascii="Arial" w:hAnsi="Arial" w:cs="Arial"/>
          <w:sz w:val="20"/>
        </w:rPr>
        <w:t>у</w:t>
      </w:r>
      <w:r w:rsidRPr="00D71CB1">
        <w:rPr>
          <w:rFonts w:ascii="Arial" w:hAnsi="Arial" w:cs="Arial"/>
          <w:sz w:val="20"/>
        </w:rPr>
        <w:t>частником</w:t>
      </w:r>
      <w:r>
        <w:rPr>
          <w:rFonts w:ascii="Arial" w:hAnsi="Arial" w:cs="Arial"/>
          <w:sz w:val="20"/>
        </w:rPr>
        <w:t xml:space="preserve"> запроса предложений к предложению.</w:t>
      </w:r>
    </w:p>
    <w:p w:rsidR="00537E5E" w:rsidRPr="008021B4" w:rsidRDefault="00537E5E" w:rsidP="00CD57C6">
      <w:pPr>
        <w:pStyle w:val="3"/>
        <w:numPr>
          <w:ilvl w:val="0"/>
          <w:numId w:val="0"/>
        </w:numPr>
        <w:ind w:firstLine="709"/>
        <w:rPr>
          <w:rStyle w:val="s101"/>
          <w:rFonts w:ascii="Arial" w:hAnsi="Arial" w:cs="Arial"/>
          <w:b w:val="0"/>
          <w:bCs w:val="0"/>
          <w:sz w:val="20"/>
        </w:rPr>
      </w:pPr>
      <w:r w:rsidRPr="00D71CB1">
        <w:rPr>
          <w:rFonts w:ascii="Arial" w:hAnsi="Arial" w:cs="Arial"/>
          <w:sz w:val="20"/>
        </w:rPr>
        <w:t xml:space="preserve">7.3.4. Прием </w:t>
      </w:r>
      <w:r>
        <w:rPr>
          <w:rFonts w:ascii="Arial" w:hAnsi="Arial" w:cs="Arial"/>
          <w:sz w:val="20"/>
        </w:rPr>
        <w:t>п</w:t>
      </w:r>
      <w:r w:rsidRPr="00D71CB1">
        <w:rPr>
          <w:rFonts w:ascii="Arial" w:hAnsi="Arial" w:cs="Arial"/>
          <w:sz w:val="20"/>
        </w:rPr>
        <w:t xml:space="preserve">редложений от </w:t>
      </w:r>
      <w:r>
        <w:rPr>
          <w:rFonts w:ascii="Arial" w:hAnsi="Arial" w:cs="Arial"/>
          <w:sz w:val="20"/>
        </w:rPr>
        <w:t>у</w:t>
      </w:r>
      <w:r w:rsidRPr="00D71CB1">
        <w:rPr>
          <w:rFonts w:ascii="Arial" w:hAnsi="Arial" w:cs="Arial"/>
          <w:sz w:val="20"/>
        </w:rPr>
        <w:t xml:space="preserve">частников осуществляется </w:t>
      </w:r>
      <w:r>
        <w:rPr>
          <w:rFonts w:ascii="Arial" w:hAnsi="Arial" w:cs="Arial"/>
          <w:sz w:val="20"/>
        </w:rPr>
        <w:t>Организатором закупки</w:t>
      </w:r>
      <w:r w:rsidRPr="00D71CB1">
        <w:rPr>
          <w:rFonts w:ascii="Arial" w:hAnsi="Arial" w:cs="Arial"/>
          <w:sz w:val="20"/>
        </w:rPr>
        <w:t xml:space="preserve"> в течение срока указанного в извещении о проведении </w:t>
      </w:r>
      <w:r>
        <w:rPr>
          <w:rFonts w:ascii="Arial" w:hAnsi="Arial" w:cs="Arial"/>
          <w:sz w:val="20"/>
        </w:rPr>
        <w:t>з</w:t>
      </w:r>
      <w:r w:rsidRPr="00D71CB1">
        <w:rPr>
          <w:rFonts w:ascii="Arial" w:hAnsi="Arial" w:cs="Arial"/>
          <w:sz w:val="20"/>
        </w:rPr>
        <w:t xml:space="preserve">апроса предложений, который составляет не менее десяти дней,  начиная с даты размещения извещения о проведении </w:t>
      </w:r>
      <w:r>
        <w:rPr>
          <w:rFonts w:ascii="Arial" w:hAnsi="Arial" w:cs="Arial"/>
          <w:sz w:val="20"/>
        </w:rPr>
        <w:t>з</w:t>
      </w:r>
      <w:r w:rsidRPr="00D71CB1">
        <w:rPr>
          <w:rFonts w:ascii="Arial" w:hAnsi="Arial" w:cs="Arial"/>
          <w:sz w:val="20"/>
        </w:rPr>
        <w:t>апроса предложений на официальном сайте</w:t>
      </w:r>
      <w:r>
        <w:rPr>
          <w:rFonts w:ascii="Arial" w:hAnsi="Arial" w:cs="Arial"/>
          <w:sz w:val="20"/>
        </w:rPr>
        <w:t>.</w:t>
      </w:r>
    </w:p>
    <w:p w:rsidR="00537E5E" w:rsidRPr="008021B4" w:rsidRDefault="00537E5E" w:rsidP="00CD57C6">
      <w:pPr>
        <w:pStyle w:val="30"/>
        <w:ind w:firstLine="709"/>
        <w:rPr>
          <w:rFonts w:ascii="Arial" w:hAnsi="Arial" w:cs="Arial"/>
          <w:sz w:val="20"/>
          <w:szCs w:val="20"/>
        </w:rPr>
      </w:pPr>
      <w:bookmarkStart w:id="64" w:name="_Toc309814868"/>
      <w:bookmarkStart w:id="65" w:name="_Toc315796527"/>
      <w:r w:rsidRPr="00D71CB1">
        <w:rPr>
          <w:rFonts w:ascii="Arial" w:hAnsi="Arial" w:cs="Arial"/>
          <w:sz w:val="20"/>
          <w:szCs w:val="20"/>
        </w:rPr>
        <w:t xml:space="preserve">7.4. Подача </w:t>
      </w:r>
      <w:r>
        <w:rPr>
          <w:rFonts w:ascii="Arial" w:hAnsi="Arial" w:cs="Arial"/>
          <w:sz w:val="20"/>
          <w:szCs w:val="20"/>
        </w:rPr>
        <w:t>п</w:t>
      </w:r>
      <w:r w:rsidRPr="00D71CB1">
        <w:rPr>
          <w:rFonts w:ascii="Arial" w:hAnsi="Arial" w:cs="Arial"/>
          <w:sz w:val="20"/>
          <w:szCs w:val="20"/>
        </w:rPr>
        <w:t>редложений, прием и вскрытие конвертов</w:t>
      </w:r>
      <w:bookmarkEnd w:id="64"/>
      <w:bookmarkEnd w:id="65"/>
    </w:p>
    <w:p w:rsidR="00537E5E" w:rsidRPr="00D71CB1" w:rsidRDefault="00537E5E" w:rsidP="00CD57C6">
      <w:pPr>
        <w:shd w:val="clear" w:color="auto" w:fill="FFFFFF"/>
        <w:tabs>
          <w:tab w:val="left" w:pos="0"/>
        </w:tabs>
        <w:ind w:firstLine="709"/>
        <w:rPr>
          <w:rFonts w:cs="Arial"/>
          <w:szCs w:val="20"/>
        </w:rPr>
      </w:pPr>
      <w:bookmarkStart w:id="66" w:name="_Ref56229451"/>
      <w:r w:rsidRPr="00D71CB1">
        <w:rPr>
          <w:rFonts w:cs="Arial"/>
          <w:szCs w:val="20"/>
        </w:rPr>
        <w:t xml:space="preserve">7.4.1. Предложение подается в запечатанном </w:t>
      </w:r>
      <w:bookmarkStart w:id="67" w:name="_Ref56226704"/>
      <w:bookmarkStart w:id="68" w:name="_Ref93172396"/>
      <w:bookmarkEnd w:id="66"/>
      <w:r w:rsidRPr="00D71CB1">
        <w:rPr>
          <w:rFonts w:cs="Arial"/>
          <w:szCs w:val="20"/>
        </w:rPr>
        <w:t>конверте, на котором указывается следующая информация</w:t>
      </w:r>
      <w:bookmarkEnd w:id="67"/>
      <w:r w:rsidRPr="00D71CB1">
        <w:rPr>
          <w:rFonts w:cs="Arial"/>
          <w:szCs w:val="20"/>
        </w:rPr>
        <w:t>:</w:t>
      </w:r>
      <w:bookmarkEnd w:id="68"/>
    </w:p>
    <w:p w:rsidR="00537E5E" w:rsidRDefault="00537E5E" w:rsidP="00926EA7">
      <w:pPr>
        <w:shd w:val="clear" w:color="auto" w:fill="FFFFFF"/>
        <w:tabs>
          <w:tab w:val="num" w:pos="0"/>
        </w:tabs>
        <w:ind w:firstLine="567"/>
        <w:rPr>
          <w:rFonts w:cs="Arial"/>
          <w:szCs w:val="20"/>
        </w:rPr>
      </w:pPr>
      <w:r w:rsidRPr="00D71CB1">
        <w:rPr>
          <w:rFonts w:cs="Arial"/>
          <w:szCs w:val="20"/>
        </w:rPr>
        <w:t xml:space="preserve">1) наименование и адрес </w:t>
      </w:r>
      <w:r>
        <w:rPr>
          <w:rFonts w:cs="Arial"/>
          <w:szCs w:val="20"/>
        </w:rPr>
        <w:t xml:space="preserve">Заказчика </w:t>
      </w:r>
      <w:r w:rsidRPr="00D71CB1">
        <w:rPr>
          <w:rFonts w:cs="Arial"/>
          <w:szCs w:val="20"/>
        </w:rPr>
        <w:t xml:space="preserve">в соответствии </w:t>
      </w:r>
      <w:r>
        <w:rPr>
          <w:rFonts w:cs="Arial"/>
          <w:szCs w:val="20"/>
        </w:rPr>
        <w:t>и</w:t>
      </w:r>
      <w:r w:rsidRPr="00D71CB1">
        <w:rPr>
          <w:rFonts w:cs="Arial"/>
          <w:szCs w:val="20"/>
        </w:rPr>
        <w:t>звещением;</w:t>
      </w:r>
    </w:p>
    <w:p w:rsidR="00537E5E" w:rsidRPr="00D71CB1" w:rsidRDefault="00537E5E" w:rsidP="00926EA7">
      <w:pPr>
        <w:shd w:val="clear" w:color="auto" w:fill="FFFFFF"/>
        <w:tabs>
          <w:tab w:val="left" w:pos="0"/>
          <w:tab w:val="num" w:pos="540"/>
        </w:tabs>
        <w:ind w:firstLine="567"/>
        <w:rPr>
          <w:rFonts w:cs="Arial"/>
          <w:szCs w:val="20"/>
        </w:rPr>
      </w:pPr>
      <w:r w:rsidRPr="00D71CB1">
        <w:rPr>
          <w:rFonts w:cs="Arial"/>
          <w:szCs w:val="20"/>
        </w:rPr>
        <w:t>2)</w:t>
      </w:r>
      <w:r>
        <w:rPr>
          <w:rFonts w:cs="Arial"/>
          <w:szCs w:val="20"/>
        </w:rPr>
        <w:t xml:space="preserve"> полное фирменное наименование у</w:t>
      </w:r>
      <w:r w:rsidRPr="00D71CB1">
        <w:rPr>
          <w:rFonts w:cs="Arial"/>
          <w:szCs w:val="20"/>
        </w:rPr>
        <w:t>частника</w:t>
      </w:r>
      <w:r>
        <w:rPr>
          <w:rFonts w:cs="Arial"/>
          <w:szCs w:val="20"/>
        </w:rPr>
        <w:t xml:space="preserve"> процедуры закупки</w:t>
      </w:r>
      <w:r w:rsidRPr="00D71CB1">
        <w:rPr>
          <w:rFonts w:cs="Arial"/>
          <w:szCs w:val="20"/>
        </w:rPr>
        <w:t xml:space="preserve"> и его почтовый адрес;</w:t>
      </w:r>
    </w:p>
    <w:p w:rsidR="00537E5E" w:rsidRPr="00D71CB1" w:rsidRDefault="00537E5E" w:rsidP="00926EA7">
      <w:pPr>
        <w:shd w:val="clear" w:color="auto" w:fill="FFFFFF"/>
        <w:tabs>
          <w:tab w:val="left" w:pos="0"/>
          <w:tab w:val="num" w:pos="540"/>
        </w:tabs>
        <w:ind w:firstLine="567"/>
        <w:rPr>
          <w:rFonts w:cs="Arial"/>
          <w:szCs w:val="20"/>
        </w:rPr>
      </w:pPr>
      <w:r w:rsidRPr="00D71CB1">
        <w:rPr>
          <w:rFonts w:cs="Arial"/>
          <w:szCs w:val="20"/>
        </w:rPr>
        <w:t xml:space="preserve">3) предмет запроса  предложений. </w:t>
      </w:r>
    </w:p>
    <w:p w:rsidR="00537E5E" w:rsidRPr="00D71CB1" w:rsidRDefault="00537E5E" w:rsidP="00CD57C6">
      <w:pPr>
        <w:shd w:val="clear" w:color="auto" w:fill="FFFFFF"/>
        <w:tabs>
          <w:tab w:val="left" w:pos="0"/>
        </w:tabs>
        <w:ind w:firstLine="709"/>
        <w:rPr>
          <w:rFonts w:cs="Arial"/>
          <w:szCs w:val="20"/>
        </w:rPr>
      </w:pPr>
      <w:bookmarkStart w:id="69" w:name="_Ref56221287"/>
      <w:r w:rsidRPr="00D71CB1">
        <w:rPr>
          <w:rFonts w:cs="Arial"/>
          <w:szCs w:val="20"/>
        </w:rPr>
        <w:t xml:space="preserve">7.4.2. Участники подают свои </w:t>
      </w:r>
      <w:r>
        <w:rPr>
          <w:rFonts w:cs="Arial"/>
          <w:szCs w:val="20"/>
        </w:rPr>
        <w:t>п</w:t>
      </w:r>
      <w:r w:rsidRPr="00D71CB1">
        <w:rPr>
          <w:rFonts w:cs="Arial"/>
          <w:szCs w:val="20"/>
        </w:rPr>
        <w:t xml:space="preserve">редложения по адресу </w:t>
      </w:r>
      <w:r>
        <w:rPr>
          <w:rFonts w:cs="Arial"/>
          <w:szCs w:val="20"/>
        </w:rPr>
        <w:t>Организатора закупки, указанному в извещении о проведении запроса предложений</w:t>
      </w:r>
      <w:r w:rsidRPr="00D71CB1">
        <w:rPr>
          <w:rFonts w:cs="Arial"/>
          <w:szCs w:val="20"/>
        </w:rPr>
        <w:t>.</w:t>
      </w:r>
      <w:bookmarkStart w:id="70" w:name="_Ref55307583"/>
      <w:bookmarkEnd w:id="69"/>
    </w:p>
    <w:p w:rsidR="00537E5E" w:rsidRPr="00D71CB1" w:rsidRDefault="00537E5E" w:rsidP="00CD57C6">
      <w:pPr>
        <w:shd w:val="clear" w:color="auto" w:fill="FFFFFF"/>
        <w:tabs>
          <w:tab w:val="left" w:pos="0"/>
        </w:tabs>
        <w:ind w:firstLine="709"/>
        <w:rPr>
          <w:rFonts w:cs="Arial"/>
          <w:szCs w:val="20"/>
        </w:rPr>
      </w:pPr>
      <w:r w:rsidRPr="00D71CB1">
        <w:rPr>
          <w:rFonts w:cs="Arial"/>
          <w:szCs w:val="20"/>
        </w:rPr>
        <w:t xml:space="preserve">7.4.3. Время окончания приема </w:t>
      </w:r>
      <w:r>
        <w:rPr>
          <w:rFonts w:cs="Arial"/>
          <w:szCs w:val="20"/>
        </w:rPr>
        <w:t>п</w:t>
      </w:r>
      <w:r w:rsidRPr="00D71CB1">
        <w:rPr>
          <w:rFonts w:cs="Arial"/>
          <w:szCs w:val="20"/>
        </w:rPr>
        <w:t xml:space="preserve">редложений указывается в </w:t>
      </w:r>
      <w:r>
        <w:rPr>
          <w:rFonts w:cs="Arial"/>
          <w:szCs w:val="20"/>
        </w:rPr>
        <w:t>и</w:t>
      </w:r>
      <w:r w:rsidRPr="00D71CB1">
        <w:rPr>
          <w:rFonts w:cs="Arial"/>
          <w:szCs w:val="20"/>
        </w:rPr>
        <w:t xml:space="preserve">звещении и </w:t>
      </w:r>
      <w:r>
        <w:rPr>
          <w:rFonts w:cs="Arial"/>
          <w:szCs w:val="20"/>
        </w:rPr>
        <w:t>д</w:t>
      </w:r>
      <w:r w:rsidRPr="00D71CB1">
        <w:rPr>
          <w:rFonts w:cs="Arial"/>
          <w:szCs w:val="20"/>
        </w:rPr>
        <w:t>окументации</w:t>
      </w:r>
      <w:r w:rsidRPr="004F014E">
        <w:rPr>
          <w:rFonts w:cs="Arial"/>
          <w:szCs w:val="20"/>
        </w:rPr>
        <w:t xml:space="preserve"> </w:t>
      </w:r>
      <w:r w:rsidRPr="00D71CB1">
        <w:rPr>
          <w:rFonts w:cs="Arial"/>
          <w:szCs w:val="20"/>
        </w:rPr>
        <w:t>о проведени</w:t>
      </w:r>
      <w:r>
        <w:rPr>
          <w:rFonts w:cs="Arial"/>
          <w:szCs w:val="20"/>
        </w:rPr>
        <w:t>и запроса предложений</w:t>
      </w:r>
      <w:r w:rsidRPr="00D71CB1">
        <w:rPr>
          <w:rFonts w:cs="Arial"/>
          <w:szCs w:val="20"/>
        </w:rPr>
        <w:t xml:space="preserve">. Предложения, полученные позже установленного в </w:t>
      </w:r>
      <w:r>
        <w:rPr>
          <w:rFonts w:cs="Arial"/>
          <w:szCs w:val="20"/>
        </w:rPr>
        <w:t>и</w:t>
      </w:r>
      <w:r w:rsidRPr="00D71CB1">
        <w:rPr>
          <w:rFonts w:cs="Arial"/>
          <w:szCs w:val="20"/>
        </w:rPr>
        <w:t xml:space="preserve">звещении и </w:t>
      </w:r>
      <w:r>
        <w:rPr>
          <w:rFonts w:cs="Arial"/>
          <w:szCs w:val="20"/>
        </w:rPr>
        <w:t>д</w:t>
      </w:r>
      <w:r w:rsidRPr="00D71CB1">
        <w:rPr>
          <w:rFonts w:cs="Arial"/>
          <w:szCs w:val="20"/>
        </w:rPr>
        <w:t>окументации срока, не рассматриваются, независимо от причин опоздания.</w:t>
      </w:r>
      <w:bookmarkEnd w:id="70"/>
    </w:p>
    <w:p w:rsidR="00537E5E" w:rsidRPr="00D71CB1" w:rsidRDefault="00537E5E" w:rsidP="00CD57C6">
      <w:pPr>
        <w:shd w:val="clear" w:color="auto" w:fill="FFFFFF"/>
        <w:tabs>
          <w:tab w:val="left" w:pos="0"/>
        </w:tabs>
        <w:ind w:firstLine="709"/>
        <w:rPr>
          <w:rFonts w:cs="Arial"/>
          <w:szCs w:val="20"/>
        </w:rPr>
      </w:pPr>
      <w:r w:rsidRPr="00D71CB1">
        <w:rPr>
          <w:rFonts w:cs="Arial"/>
          <w:szCs w:val="20"/>
        </w:rPr>
        <w:t xml:space="preserve">7.4.4.  Участник имеет право подать только одно </w:t>
      </w:r>
      <w:r>
        <w:rPr>
          <w:rFonts w:cs="Arial"/>
          <w:szCs w:val="20"/>
        </w:rPr>
        <w:t>п</w:t>
      </w:r>
      <w:r w:rsidRPr="00D71CB1">
        <w:rPr>
          <w:rFonts w:cs="Arial"/>
          <w:szCs w:val="20"/>
        </w:rPr>
        <w:t xml:space="preserve">редложение на участие в запросе предложений. В случае если </w:t>
      </w:r>
      <w:r>
        <w:rPr>
          <w:rFonts w:cs="Arial"/>
          <w:szCs w:val="20"/>
        </w:rPr>
        <w:t>у</w:t>
      </w:r>
      <w:r w:rsidRPr="00D71CB1">
        <w:rPr>
          <w:rFonts w:cs="Arial"/>
          <w:szCs w:val="20"/>
        </w:rPr>
        <w:t xml:space="preserve">частник подал более одного </w:t>
      </w:r>
      <w:r>
        <w:rPr>
          <w:rFonts w:cs="Arial"/>
          <w:szCs w:val="20"/>
        </w:rPr>
        <w:t>п</w:t>
      </w:r>
      <w:r w:rsidRPr="00D71CB1">
        <w:rPr>
          <w:rFonts w:cs="Arial"/>
          <w:szCs w:val="20"/>
        </w:rPr>
        <w:t xml:space="preserve">редложения на участие в запросе предложений, все </w:t>
      </w:r>
      <w:r>
        <w:rPr>
          <w:rFonts w:cs="Arial"/>
          <w:szCs w:val="20"/>
        </w:rPr>
        <w:t>п</w:t>
      </w:r>
      <w:r w:rsidRPr="00D71CB1">
        <w:rPr>
          <w:rFonts w:cs="Arial"/>
          <w:szCs w:val="20"/>
        </w:rPr>
        <w:t xml:space="preserve">редложения на участие в запросе предложений данного </w:t>
      </w:r>
      <w:r>
        <w:rPr>
          <w:rFonts w:cs="Arial"/>
          <w:szCs w:val="20"/>
        </w:rPr>
        <w:t>у</w:t>
      </w:r>
      <w:r w:rsidRPr="00D71CB1">
        <w:rPr>
          <w:rFonts w:cs="Arial"/>
          <w:szCs w:val="20"/>
        </w:rPr>
        <w:t>частника отклоняются без рассмотрения (за исключением документов поданных в соответствии с положениями части 7</w:t>
      </w:r>
      <w:r>
        <w:rPr>
          <w:rFonts w:cs="Arial"/>
          <w:szCs w:val="20"/>
        </w:rPr>
        <w:t>.4.7</w:t>
      </w:r>
      <w:r w:rsidRPr="00D71CB1">
        <w:rPr>
          <w:rFonts w:cs="Arial"/>
          <w:szCs w:val="20"/>
        </w:rPr>
        <w:t xml:space="preserve"> настоящей статьи). </w:t>
      </w:r>
    </w:p>
    <w:p w:rsidR="00537E5E" w:rsidRPr="00D71CB1" w:rsidRDefault="00537E5E" w:rsidP="00CD57C6">
      <w:pPr>
        <w:shd w:val="clear" w:color="auto" w:fill="FFFFFF"/>
        <w:tabs>
          <w:tab w:val="left" w:pos="0"/>
        </w:tabs>
        <w:ind w:firstLine="709"/>
        <w:rPr>
          <w:rFonts w:cs="Arial"/>
          <w:szCs w:val="20"/>
        </w:rPr>
      </w:pPr>
      <w:r w:rsidRPr="00D71CB1">
        <w:rPr>
          <w:rFonts w:cs="Arial"/>
          <w:szCs w:val="20"/>
        </w:rPr>
        <w:t xml:space="preserve">Если в документации предусмотрена возможность подачи альтернативных предложений, </w:t>
      </w:r>
      <w:r>
        <w:rPr>
          <w:rFonts w:cs="Arial"/>
          <w:szCs w:val="20"/>
        </w:rPr>
        <w:t>у</w:t>
      </w:r>
      <w:r w:rsidRPr="00D71CB1">
        <w:rPr>
          <w:rFonts w:cs="Arial"/>
          <w:szCs w:val="20"/>
        </w:rPr>
        <w:t xml:space="preserve">частник в составе </w:t>
      </w:r>
      <w:r>
        <w:rPr>
          <w:rFonts w:cs="Arial"/>
          <w:szCs w:val="20"/>
        </w:rPr>
        <w:t>п</w:t>
      </w:r>
      <w:r w:rsidRPr="00D71CB1">
        <w:rPr>
          <w:rFonts w:cs="Arial"/>
          <w:szCs w:val="20"/>
        </w:rPr>
        <w:t>редложения помимо основного предложения вправе подготовить и подать альтернативные предложения, при этом альтернативные предложения принимаются только при наличии основного предложения. Основным должно быть предложение, в наибольшей степени удовлетворяющее требованиям и условиям, указанным в документации. Если подается одно предложение с допустимыми документацией параметрами, такое предложение считается основным.</w:t>
      </w:r>
    </w:p>
    <w:p w:rsidR="00537E5E" w:rsidRPr="00D71CB1" w:rsidRDefault="00537E5E" w:rsidP="00CD57C6">
      <w:pPr>
        <w:shd w:val="clear" w:color="auto" w:fill="FFFFFF"/>
        <w:tabs>
          <w:tab w:val="left" w:pos="0"/>
        </w:tabs>
        <w:ind w:firstLine="709"/>
        <w:rPr>
          <w:rFonts w:cs="Arial"/>
          <w:szCs w:val="20"/>
        </w:rPr>
      </w:pPr>
      <w:r w:rsidRPr="00D71CB1">
        <w:rPr>
          <w:rFonts w:cs="Arial"/>
          <w:szCs w:val="20"/>
        </w:rPr>
        <w:t xml:space="preserve">7.4.5. Предложения, поданные после окончания срока подачи </w:t>
      </w:r>
      <w:r>
        <w:rPr>
          <w:rFonts w:cs="Arial"/>
          <w:szCs w:val="20"/>
        </w:rPr>
        <w:t>п</w:t>
      </w:r>
      <w:r w:rsidRPr="00D71CB1">
        <w:rPr>
          <w:rFonts w:cs="Arial"/>
          <w:szCs w:val="20"/>
        </w:rPr>
        <w:t xml:space="preserve">редложений и не принятые </w:t>
      </w:r>
      <w:r>
        <w:rPr>
          <w:rFonts w:cs="Arial"/>
          <w:szCs w:val="20"/>
        </w:rPr>
        <w:t>Организатором закупки</w:t>
      </w:r>
      <w:r w:rsidRPr="00D71CB1">
        <w:rPr>
          <w:rFonts w:cs="Arial"/>
          <w:szCs w:val="20"/>
        </w:rPr>
        <w:t xml:space="preserve">, возвращаются </w:t>
      </w:r>
      <w:r>
        <w:rPr>
          <w:rFonts w:cs="Arial"/>
          <w:szCs w:val="20"/>
        </w:rPr>
        <w:t>у</w:t>
      </w:r>
      <w:r w:rsidRPr="00D71CB1">
        <w:rPr>
          <w:rFonts w:cs="Arial"/>
          <w:szCs w:val="20"/>
        </w:rPr>
        <w:t>частнику в тот же день вместе с описью документов</w:t>
      </w:r>
      <w:r w:rsidRPr="00D71CB1" w:rsidDel="008510AE">
        <w:rPr>
          <w:rFonts w:cs="Arial"/>
          <w:szCs w:val="20"/>
        </w:rPr>
        <w:t xml:space="preserve"> </w:t>
      </w:r>
      <w:r w:rsidRPr="00D71CB1">
        <w:rPr>
          <w:rFonts w:cs="Arial"/>
          <w:szCs w:val="20"/>
        </w:rPr>
        <w:t xml:space="preserve">(с отметкой об отказе в приеме) путем вручения их </w:t>
      </w:r>
      <w:r>
        <w:rPr>
          <w:rFonts w:cs="Arial"/>
          <w:szCs w:val="20"/>
        </w:rPr>
        <w:t>у</w:t>
      </w:r>
      <w:r w:rsidRPr="00D71CB1">
        <w:rPr>
          <w:rFonts w:cs="Arial"/>
          <w:szCs w:val="20"/>
        </w:rPr>
        <w:t>частнику</w:t>
      </w:r>
      <w:r>
        <w:rPr>
          <w:rFonts w:cs="Arial"/>
          <w:szCs w:val="20"/>
        </w:rPr>
        <w:t xml:space="preserve"> или его </w:t>
      </w:r>
      <w:r w:rsidRPr="00D71CB1">
        <w:rPr>
          <w:rFonts w:cs="Arial"/>
          <w:szCs w:val="20"/>
        </w:rPr>
        <w:t>уполномоченному представителю под расписку либо путем отправления по почте с уведомлением о вручении.</w:t>
      </w:r>
    </w:p>
    <w:p w:rsidR="00537E5E" w:rsidRPr="00D71CB1" w:rsidRDefault="00537E5E" w:rsidP="00CD57C6">
      <w:pPr>
        <w:shd w:val="clear" w:color="auto" w:fill="FFFFFF"/>
        <w:tabs>
          <w:tab w:val="left" w:pos="0"/>
        </w:tabs>
        <w:ind w:firstLine="709"/>
        <w:rPr>
          <w:rFonts w:cs="Arial"/>
          <w:szCs w:val="20"/>
        </w:rPr>
      </w:pPr>
      <w:r w:rsidRPr="00D71CB1">
        <w:rPr>
          <w:rFonts w:cs="Arial"/>
          <w:szCs w:val="20"/>
        </w:rPr>
        <w:t xml:space="preserve">7.4.6.  </w:t>
      </w:r>
      <w:r>
        <w:rPr>
          <w:rFonts w:cs="Arial"/>
          <w:szCs w:val="20"/>
        </w:rPr>
        <w:t>Организатор закупки</w:t>
      </w:r>
      <w:r w:rsidRPr="00D71CB1">
        <w:rPr>
          <w:rFonts w:cs="Arial"/>
          <w:szCs w:val="20"/>
        </w:rPr>
        <w:t xml:space="preserve"> по требованию </w:t>
      </w:r>
      <w:r>
        <w:rPr>
          <w:rFonts w:cs="Arial"/>
          <w:szCs w:val="20"/>
        </w:rPr>
        <w:t>у</w:t>
      </w:r>
      <w:r w:rsidRPr="00D71CB1">
        <w:rPr>
          <w:rFonts w:cs="Arial"/>
          <w:szCs w:val="20"/>
        </w:rPr>
        <w:t xml:space="preserve">частника выдает расписку лицу, доставившему конверт с </w:t>
      </w:r>
      <w:r>
        <w:rPr>
          <w:rFonts w:cs="Arial"/>
          <w:szCs w:val="20"/>
        </w:rPr>
        <w:t>п</w:t>
      </w:r>
      <w:r w:rsidRPr="00D71CB1">
        <w:rPr>
          <w:rFonts w:cs="Arial"/>
          <w:szCs w:val="20"/>
        </w:rPr>
        <w:t>редложением, о его получении с указанием даты и времени получения.</w:t>
      </w:r>
    </w:p>
    <w:p w:rsidR="00537E5E" w:rsidRPr="00D71CB1" w:rsidRDefault="00537E5E" w:rsidP="00CD57C6">
      <w:pPr>
        <w:shd w:val="clear" w:color="auto" w:fill="FFFFFF"/>
        <w:tabs>
          <w:tab w:val="left" w:pos="0"/>
        </w:tabs>
        <w:ind w:firstLine="709"/>
        <w:rPr>
          <w:rFonts w:cs="Arial"/>
          <w:szCs w:val="20"/>
        </w:rPr>
      </w:pPr>
      <w:r w:rsidRPr="00D71CB1">
        <w:rPr>
          <w:rFonts w:cs="Arial"/>
          <w:szCs w:val="20"/>
        </w:rPr>
        <w:t xml:space="preserve">7.4.7.  Участник вправе изменить или отозвать свое </w:t>
      </w:r>
      <w:r>
        <w:rPr>
          <w:rFonts w:cs="Arial"/>
          <w:szCs w:val="20"/>
        </w:rPr>
        <w:t>п</w:t>
      </w:r>
      <w:r w:rsidRPr="00D71CB1">
        <w:rPr>
          <w:rFonts w:cs="Arial"/>
          <w:szCs w:val="20"/>
        </w:rPr>
        <w:t xml:space="preserve">редложение на участие в запросе предложений после его подачи в любое время до истечения срока предоставления </w:t>
      </w:r>
      <w:r>
        <w:rPr>
          <w:rFonts w:cs="Arial"/>
          <w:szCs w:val="20"/>
        </w:rPr>
        <w:t>п</w:t>
      </w:r>
      <w:r w:rsidRPr="00D71CB1">
        <w:rPr>
          <w:rFonts w:cs="Arial"/>
          <w:szCs w:val="20"/>
        </w:rPr>
        <w:t>редложений на участие в запросе предложений. В случае представ</w:t>
      </w:r>
      <w:r>
        <w:rPr>
          <w:rFonts w:cs="Arial"/>
          <w:szCs w:val="20"/>
        </w:rPr>
        <w:t>ления изменений п</w:t>
      </w:r>
      <w:r w:rsidRPr="00D71CB1">
        <w:rPr>
          <w:rFonts w:cs="Arial"/>
          <w:szCs w:val="20"/>
        </w:rPr>
        <w:t xml:space="preserve">редложения на участие в запросе предложений изменение необходимо оформить и запечатать </w:t>
      </w:r>
      <w:r>
        <w:rPr>
          <w:rFonts w:cs="Arial"/>
          <w:szCs w:val="20"/>
        </w:rPr>
        <w:t>в конверт согласно требованиям д</w:t>
      </w:r>
      <w:r w:rsidRPr="00D71CB1">
        <w:rPr>
          <w:rFonts w:cs="Arial"/>
          <w:szCs w:val="20"/>
        </w:rPr>
        <w:t>окументации с дополнительной надписью «Изменение предложения на участие в запросе предложений».</w:t>
      </w:r>
    </w:p>
    <w:p w:rsidR="00537E5E" w:rsidRPr="00D71CB1" w:rsidRDefault="00537E5E" w:rsidP="00CD57C6">
      <w:pPr>
        <w:shd w:val="clear" w:color="auto" w:fill="FFFFFF"/>
        <w:tabs>
          <w:tab w:val="left" w:pos="0"/>
        </w:tabs>
        <w:ind w:firstLine="709"/>
        <w:rPr>
          <w:rFonts w:cs="Arial"/>
          <w:szCs w:val="20"/>
        </w:rPr>
      </w:pPr>
      <w:r w:rsidRPr="00D71CB1">
        <w:rPr>
          <w:rFonts w:cs="Arial"/>
          <w:szCs w:val="20"/>
        </w:rPr>
        <w:t>7.4.8.</w:t>
      </w:r>
      <w:r>
        <w:rPr>
          <w:rFonts w:cs="Arial"/>
          <w:szCs w:val="20"/>
        </w:rPr>
        <w:t xml:space="preserve">  Комиссия в установленные и</w:t>
      </w:r>
      <w:r w:rsidRPr="00D71CB1">
        <w:rPr>
          <w:rFonts w:cs="Arial"/>
          <w:szCs w:val="20"/>
        </w:rPr>
        <w:t>звещением время и дату проводит процедуру вс</w:t>
      </w:r>
      <w:r>
        <w:rPr>
          <w:rFonts w:cs="Arial"/>
          <w:szCs w:val="20"/>
        </w:rPr>
        <w:t>крытия поступивших конвертов с п</w:t>
      </w:r>
      <w:r w:rsidRPr="00D71CB1">
        <w:rPr>
          <w:rFonts w:cs="Arial"/>
          <w:szCs w:val="20"/>
        </w:rPr>
        <w:t>редложениями по адресу</w:t>
      </w:r>
      <w:r>
        <w:rPr>
          <w:rFonts w:cs="Arial"/>
          <w:szCs w:val="20"/>
        </w:rPr>
        <w:t xml:space="preserve"> Организатора закупки, указанному в и</w:t>
      </w:r>
      <w:r w:rsidRPr="00D71CB1">
        <w:rPr>
          <w:rFonts w:cs="Arial"/>
          <w:szCs w:val="20"/>
        </w:rPr>
        <w:t>звещении.</w:t>
      </w:r>
    </w:p>
    <w:p w:rsidR="00537E5E" w:rsidRPr="00D71CB1" w:rsidRDefault="00537E5E" w:rsidP="00CD57C6">
      <w:pPr>
        <w:shd w:val="clear" w:color="auto" w:fill="FFFFFF"/>
        <w:tabs>
          <w:tab w:val="left" w:pos="0"/>
        </w:tabs>
        <w:ind w:firstLine="709"/>
        <w:rPr>
          <w:rFonts w:cs="Arial"/>
          <w:szCs w:val="20"/>
        </w:rPr>
      </w:pPr>
      <w:r w:rsidRPr="00D71CB1">
        <w:rPr>
          <w:rFonts w:cs="Arial"/>
          <w:szCs w:val="20"/>
        </w:rPr>
        <w:t>Участни</w:t>
      </w:r>
      <w:r>
        <w:rPr>
          <w:rFonts w:cs="Arial"/>
          <w:szCs w:val="20"/>
        </w:rPr>
        <w:t>ки процедуры закупки, подавшие п</w:t>
      </w:r>
      <w:r w:rsidRPr="00D71CB1">
        <w:rPr>
          <w:rFonts w:cs="Arial"/>
          <w:szCs w:val="20"/>
        </w:rPr>
        <w:t>редложения, или их представители вправе присутств</w:t>
      </w:r>
      <w:r>
        <w:rPr>
          <w:rFonts w:cs="Arial"/>
          <w:szCs w:val="20"/>
        </w:rPr>
        <w:t>овать при вскрытии конвертов с п</w:t>
      </w:r>
      <w:r w:rsidRPr="00D71CB1">
        <w:rPr>
          <w:rFonts w:cs="Arial"/>
          <w:szCs w:val="20"/>
        </w:rPr>
        <w:t>редложениями.</w:t>
      </w:r>
    </w:p>
    <w:p w:rsidR="00537E5E" w:rsidRPr="00D71CB1" w:rsidRDefault="00537E5E" w:rsidP="00CD57C6">
      <w:pPr>
        <w:shd w:val="clear" w:color="auto" w:fill="FFFFFF"/>
        <w:tabs>
          <w:tab w:val="left" w:pos="0"/>
        </w:tabs>
        <w:ind w:firstLine="709"/>
        <w:rPr>
          <w:rFonts w:cs="Arial"/>
          <w:szCs w:val="20"/>
        </w:rPr>
      </w:pPr>
      <w:r w:rsidRPr="00D71CB1">
        <w:rPr>
          <w:rFonts w:cs="Arial"/>
          <w:szCs w:val="20"/>
        </w:rPr>
        <w:t xml:space="preserve">Дополнительно в протокол вскрытия конвертов с </w:t>
      </w:r>
      <w:r>
        <w:rPr>
          <w:rFonts w:cs="Arial"/>
          <w:szCs w:val="20"/>
        </w:rPr>
        <w:t>п</w:t>
      </w:r>
      <w:r w:rsidRPr="00D71CB1">
        <w:rPr>
          <w:rFonts w:cs="Arial"/>
          <w:szCs w:val="20"/>
        </w:rPr>
        <w:t xml:space="preserve">редложениями заносятся следующие сведения: наличие непрошитого </w:t>
      </w:r>
      <w:r>
        <w:rPr>
          <w:rFonts w:cs="Arial"/>
          <w:szCs w:val="20"/>
        </w:rPr>
        <w:t>п</w:t>
      </w:r>
      <w:r w:rsidRPr="00D71CB1">
        <w:rPr>
          <w:rFonts w:cs="Arial"/>
          <w:szCs w:val="20"/>
        </w:rPr>
        <w:t xml:space="preserve">редложения, факт прошивки </w:t>
      </w:r>
      <w:r>
        <w:rPr>
          <w:rFonts w:cs="Arial"/>
          <w:szCs w:val="20"/>
        </w:rPr>
        <w:t>п</w:t>
      </w:r>
      <w:r w:rsidRPr="00D71CB1">
        <w:rPr>
          <w:rFonts w:cs="Arial"/>
          <w:szCs w:val="20"/>
        </w:rPr>
        <w:t xml:space="preserve">редложения на процедуре вскрытия представителем участника процедуры закупки или факт отказа представителя участника процедуры закупки от прошивки, или отсутствие представителя участника процедуры закупки на процедуре вскрытия конвертов с </w:t>
      </w:r>
      <w:r>
        <w:rPr>
          <w:rFonts w:cs="Arial"/>
          <w:szCs w:val="20"/>
        </w:rPr>
        <w:t>п</w:t>
      </w:r>
      <w:r w:rsidRPr="00D71CB1">
        <w:rPr>
          <w:rFonts w:cs="Arial"/>
          <w:szCs w:val="20"/>
        </w:rPr>
        <w:t>редложениями.</w:t>
      </w:r>
    </w:p>
    <w:p w:rsidR="00537E5E" w:rsidRPr="00D71CB1" w:rsidRDefault="00537E5E" w:rsidP="00CD57C6">
      <w:pPr>
        <w:shd w:val="clear" w:color="auto" w:fill="FFFFFF"/>
        <w:tabs>
          <w:tab w:val="left" w:pos="0"/>
        </w:tabs>
        <w:ind w:firstLine="709"/>
        <w:rPr>
          <w:rFonts w:cs="Arial"/>
          <w:szCs w:val="20"/>
        </w:rPr>
      </w:pPr>
      <w:r w:rsidRPr="00D71CB1">
        <w:rPr>
          <w:rFonts w:cs="Arial"/>
          <w:szCs w:val="20"/>
        </w:rPr>
        <w:t>7.4.</w:t>
      </w:r>
      <w:r>
        <w:rPr>
          <w:rFonts w:cs="Arial"/>
          <w:szCs w:val="20"/>
        </w:rPr>
        <w:t>9</w:t>
      </w:r>
      <w:r w:rsidRPr="00D71CB1">
        <w:rPr>
          <w:rFonts w:cs="Arial"/>
          <w:szCs w:val="20"/>
        </w:rPr>
        <w:t xml:space="preserve">. Во время процедуры вскрытия конвертов ведется протокол вскрытия </w:t>
      </w:r>
      <w:r>
        <w:rPr>
          <w:rFonts w:cs="Arial"/>
          <w:szCs w:val="20"/>
        </w:rPr>
        <w:t>п</w:t>
      </w:r>
      <w:r w:rsidRPr="00D71CB1">
        <w:rPr>
          <w:rFonts w:cs="Arial"/>
          <w:szCs w:val="20"/>
        </w:rPr>
        <w:t xml:space="preserve">редложений, в котором отражается вся оглашенная информация. Протокол подписывается всеми присутствующими членами комиссии непосредственно после вскрытия конвертов с </w:t>
      </w:r>
      <w:r>
        <w:rPr>
          <w:rFonts w:cs="Arial"/>
          <w:szCs w:val="20"/>
        </w:rPr>
        <w:t>п</w:t>
      </w:r>
      <w:r w:rsidRPr="00D71CB1">
        <w:rPr>
          <w:rFonts w:cs="Arial"/>
          <w:szCs w:val="20"/>
        </w:rPr>
        <w:t xml:space="preserve">редложениями. </w:t>
      </w:r>
    </w:p>
    <w:p w:rsidR="00537E5E" w:rsidRPr="00D71CB1" w:rsidRDefault="00537E5E" w:rsidP="00CD57C6">
      <w:pPr>
        <w:shd w:val="clear" w:color="auto" w:fill="FFFFFF"/>
        <w:tabs>
          <w:tab w:val="left" w:pos="0"/>
        </w:tabs>
        <w:ind w:firstLine="709"/>
        <w:rPr>
          <w:rFonts w:cs="Arial"/>
          <w:szCs w:val="20"/>
        </w:rPr>
      </w:pPr>
      <w:r w:rsidRPr="00D71CB1">
        <w:rPr>
          <w:rFonts w:cs="Arial"/>
          <w:szCs w:val="20"/>
        </w:rPr>
        <w:t>Протокол вскрытия конвертов</w:t>
      </w:r>
      <w:r>
        <w:rPr>
          <w:rFonts w:cs="Arial"/>
          <w:szCs w:val="20"/>
        </w:rPr>
        <w:t xml:space="preserve"> </w:t>
      </w:r>
      <w:r w:rsidRPr="00D71CB1">
        <w:rPr>
          <w:rFonts w:cs="Arial"/>
          <w:szCs w:val="20"/>
        </w:rPr>
        <w:t xml:space="preserve">размещается </w:t>
      </w:r>
      <w:r>
        <w:rPr>
          <w:rFonts w:cs="Arial"/>
          <w:szCs w:val="20"/>
        </w:rPr>
        <w:t xml:space="preserve">Заказчиком </w:t>
      </w:r>
      <w:r w:rsidRPr="00D71CB1">
        <w:rPr>
          <w:rFonts w:cs="Arial"/>
          <w:szCs w:val="20"/>
        </w:rPr>
        <w:t xml:space="preserve">в течение </w:t>
      </w:r>
      <w:r>
        <w:rPr>
          <w:rFonts w:cs="Arial"/>
          <w:szCs w:val="20"/>
        </w:rPr>
        <w:t xml:space="preserve">трех </w:t>
      </w:r>
      <w:r w:rsidRPr="00D71CB1">
        <w:rPr>
          <w:rFonts w:cs="Arial"/>
          <w:szCs w:val="20"/>
        </w:rPr>
        <w:t>дн</w:t>
      </w:r>
      <w:r>
        <w:rPr>
          <w:rFonts w:cs="Arial"/>
          <w:szCs w:val="20"/>
        </w:rPr>
        <w:t>ей</w:t>
      </w:r>
      <w:r w:rsidRPr="00D71CB1">
        <w:rPr>
          <w:rFonts w:cs="Arial"/>
          <w:szCs w:val="20"/>
        </w:rPr>
        <w:t>, следующ</w:t>
      </w:r>
      <w:r>
        <w:rPr>
          <w:rFonts w:cs="Arial"/>
          <w:szCs w:val="20"/>
        </w:rPr>
        <w:t>их</w:t>
      </w:r>
      <w:r w:rsidRPr="00D71CB1">
        <w:rPr>
          <w:rFonts w:cs="Arial"/>
          <w:szCs w:val="20"/>
        </w:rPr>
        <w:t xml:space="preserve"> после дня </w:t>
      </w:r>
      <w:r>
        <w:rPr>
          <w:rFonts w:cs="Arial"/>
          <w:szCs w:val="20"/>
        </w:rPr>
        <w:t xml:space="preserve">его </w:t>
      </w:r>
      <w:r w:rsidRPr="00D71CB1">
        <w:rPr>
          <w:rFonts w:cs="Arial"/>
          <w:szCs w:val="20"/>
        </w:rPr>
        <w:t xml:space="preserve">подписания, на официальном сайте. </w:t>
      </w:r>
    </w:p>
    <w:p w:rsidR="00537E5E" w:rsidRPr="008021B4" w:rsidRDefault="00537E5E" w:rsidP="00CD57C6">
      <w:pPr>
        <w:pStyle w:val="30"/>
        <w:ind w:firstLine="709"/>
        <w:rPr>
          <w:rFonts w:ascii="Arial" w:hAnsi="Arial" w:cs="Arial"/>
          <w:sz w:val="20"/>
          <w:szCs w:val="20"/>
        </w:rPr>
      </w:pPr>
      <w:bookmarkStart w:id="71" w:name="_Toc98253999"/>
      <w:bookmarkStart w:id="72" w:name="_Toc176759495"/>
      <w:bookmarkStart w:id="73" w:name="_Toc233606069"/>
      <w:bookmarkStart w:id="74" w:name="_Ref55280453"/>
      <w:bookmarkStart w:id="75" w:name="_Toc55285353"/>
      <w:bookmarkStart w:id="76" w:name="_Toc55305385"/>
      <w:bookmarkStart w:id="77" w:name="_Toc57314656"/>
      <w:bookmarkStart w:id="78" w:name="_Toc69728970"/>
      <w:bookmarkStart w:id="79" w:name="_Toc309814869"/>
      <w:bookmarkStart w:id="80" w:name="_Toc315796528"/>
      <w:r w:rsidRPr="00D71CB1">
        <w:rPr>
          <w:rFonts w:ascii="Arial" w:hAnsi="Arial" w:cs="Arial"/>
          <w:sz w:val="20"/>
          <w:szCs w:val="20"/>
        </w:rPr>
        <w:t>7.5. Оценка предложений и выбор победителя</w:t>
      </w:r>
      <w:bookmarkEnd w:id="71"/>
      <w:bookmarkEnd w:id="72"/>
      <w:bookmarkEnd w:id="73"/>
      <w:bookmarkEnd w:id="74"/>
      <w:bookmarkEnd w:id="75"/>
      <w:bookmarkEnd w:id="76"/>
      <w:bookmarkEnd w:id="77"/>
      <w:bookmarkEnd w:id="78"/>
      <w:bookmarkEnd w:id="79"/>
      <w:bookmarkEnd w:id="80"/>
    </w:p>
    <w:p w:rsidR="00537E5E" w:rsidRPr="00D71CB1" w:rsidRDefault="00537E5E" w:rsidP="00CD57C6">
      <w:pPr>
        <w:shd w:val="clear" w:color="auto" w:fill="FFFFFF"/>
        <w:ind w:left="19" w:firstLine="709"/>
        <w:rPr>
          <w:rFonts w:cs="Arial"/>
          <w:szCs w:val="20"/>
        </w:rPr>
      </w:pPr>
      <w:r w:rsidRPr="00D71CB1">
        <w:rPr>
          <w:rFonts w:cs="Arial"/>
          <w:szCs w:val="20"/>
        </w:rPr>
        <w:t xml:space="preserve">7.5.1. Рассмотрение и оценка поступивших </w:t>
      </w:r>
      <w:r>
        <w:rPr>
          <w:rFonts w:cs="Arial"/>
          <w:szCs w:val="20"/>
        </w:rPr>
        <w:t>п</w:t>
      </w:r>
      <w:r w:rsidRPr="00D71CB1">
        <w:rPr>
          <w:rFonts w:cs="Arial"/>
          <w:szCs w:val="20"/>
        </w:rPr>
        <w:t xml:space="preserve">редложений </w:t>
      </w:r>
      <w:r>
        <w:rPr>
          <w:rFonts w:cs="Arial"/>
          <w:szCs w:val="20"/>
        </w:rPr>
        <w:t>у</w:t>
      </w:r>
      <w:r w:rsidRPr="00D71CB1">
        <w:rPr>
          <w:rFonts w:cs="Arial"/>
          <w:szCs w:val="20"/>
        </w:rPr>
        <w:t xml:space="preserve">частников </w:t>
      </w:r>
      <w:r>
        <w:rPr>
          <w:rFonts w:cs="Arial"/>
          <w:szCs w:val="20"/>
        </w:rPr>
        <w:t xml:space="preserve">процедуры закупки </w:t>
      </w:r>
      <w:r w:rsidRPr="00D71CB1">
        <w:rPr>
          <w:rFonts w:cs="Arial"/>
          <w:szCs w:val="20"/>
        </w:rPr>
        <w:t>проводится в день</w:t>
      </w:r>
      <w:r>
        <w:rPr>
          <w:rFonts w:cs="Arial"/>
          <w:szCs w:val="20"/>
        </w:rPr>
        <w:t>,</w:t>
      </w:r>
      <w:r w:rsidRPr="00D71CB1">
        <w:rPr>
          <w:rFonts w:cs="Arial"/>
          <w:szCs w:val="20"/>
        </w:rPr>
        <w:t xml:space="preserve"> указанный в </w:t>
      </w:r>
      <w:r>
        <w:rPr>
          <w:rFonts w:cs="Arial"/>
          <w:szCs w:val="20"/>
        </w:rPr>
        <w:t>документации о запросе предложений</w:t>
      </w:r>
      <w:r w:rsidRPr="00D71CB1">
        <w:rPr>
          <w:rFonts w:cs="Arial"/>
          <w:szCs w:val="20"/>
        </w:rPr>
        <w:t xml:space="preserve">. </w:t>
      </w:r>
    </w:p>
    <w:p w:rsidR="00537E5E" w:rsidRPr="00D71CB1" w:rsidRDefault="00537E5E" w:rsidP="00CD57C6">
      <w:pPr>
        <w:pStyle w:val="a0"/>
        <w:numPr>
          <w:ilvl w:val="0"/>
          <w:numId w:val="0"/>
        </w:numPr>
        <w:tabs>
          <w:tab w:val="left" w:pos="0"/>
        </w:tabs>
        <w:spacing w:line="240" w:lineRule="auto"/>
        <w:ind w:firstLine="709"/>
        <w:rPr>
          <w:rFonts w:ascii="Arial" w:hAnsi="Arial" w:cs="Arial"/>
          <w:sz w:val="20"/>
        </w:rPr>
      </w:pPr>
      <w:r w:rsidRPr="00D71CB1">
        <w:rPr>
          <w:rFonts w:ascii="Arial" w:hAnsi="Arial" w:cs="Arial"/>
          <w:sz w:val="20"/>
        </w:rPr>
        <w:t xml:space="preserve">Рассмотрение </w:t>
      </w:r>
      <w:r>
        <w:rPr>
          <w:rFonts w:ascii="Arial" w:hAnsi="Arial" w:cs="Arial"/>
          <w:sz w:val="20"/>
        </w:rPr>
        <w:t>п</w:t>
      </w:r>
      <w:r w:rsidRPr="00D71CB1">
        <w:rPr>
          <w:rFonts w:ascii="Arial" w:hAnsi="Arial" w:cs="Arial"/>
          <w:sz w:val="20"/>
        </w:rPr>
        <w:t xml:space="preserve">редложений осуществляется комиссией, формируемой </w:t>
      </w:r>
      <w:r>
        <w:rPr>
          <w:rFonts w:ascii="Arial" w:hAnsi="Arial" w:cs="Arial"/>
          <w:sz w:val="20"/>
        </w:rPr>
        <w:t>Организатором закупки.</w:t>
      </w:r>
    </w:p>
    <w:p w:rsidR="00537E5E" w:rsidRPr="00D71CB1" w:rsidRDefault="00537E5E" w:rsidP="00CD57C6">
      <w:pPr>
        <w:pStyle w:val="a0"/>
        <w:numPr>
          <w:ilvl w:val="0"/>
          <w:numId w:val="0"/>
        </w:numPr>
        <w:tabs>
          <w:tab w:val="left" w:pos="0"/>
        </w:tabs>
        <w:spacing w:line="240" w:lineRule="auto"/>
        <w:ind w:firstLine="709"/>
        <w:rPr>
          <w:rFonts w:ascii="Arial" w:hAnsi="Arial" w:cs="Arial"/>
          <w:sz w:val="20"/>
        </w:rPr>
      </w:pPr>
      <w:r w:rsidRPr="00D71CB1">
        <w:rPr>
          <w:rFonts w:ascii="Arial" w:hAnsi="Arial" w:cs="Arial"/>
          <w:sz w:val="20"/>
        </w:rPr>
        <w:t xml:space="preserve">7.5.2. Рассмотрение </w:t>
      </w:r>
      <w:r>
        <w:rPr>
          <w:rFonts w:ascii="Arial" w:hAnsi="Arial" w:cs="Arial"/>
          <w:sz w:val="20"/>
        </w:rPr>
        <w:t>п</w:t>
      </w:r>
      <w:r w:rsidRPr="00D71CB1">
        <w:rPr>
          <w:rFonts w:ascii="Arial" w:hAnsi="Arial" w:cs="Arial"/>
          <w:sz w:val="20"/>
        </w:rPr>
        <w:t>редложений вкл</w:t>
      </w:r>
      <w:r>
        <w:rPr>
          <w:rFonts w:ascii="Arial" w:hAnsi="Arial" w:cs="Arial"/>
          <w:sz w:val="20"/>
        </w:rPr>
        <w:t>ючает: стадию рассмотрения п</w:t>
      </w:r>
      <w:r w:rsidRPr="00D71CB1">
        <w:rPr>
          <w:rFonts w:ascii="Arial" w:hAnsi="Arial" w:cs="Arial"/>
          <w:sz w:val="20"/>
        </w:rPr>
        <w:t>редложений,</w:t>
      </w:r>
      <w:r>
        <w:rPr>
          <w:rFonts w:ascii="Arial" w:hAnsi="Arial" w:cs="Arial"/>
          <w:sz w:val="20"/>
        </w:rPr>
        <w:t xml:space="preserve"> стадию сопоставления п</w:t>
      </w:r>
      <w:r w:rsidRPr="00D71CB1">
        <w:rPr>
          <w:rFonts w:ascii="Arial" w:hAnsi="Arial" w:cs="Arial"/>
          <w:sz w:val="20"/>
        </w:rPr>
        <w:t>редложений</w:t>
      </w:r>
      <w:r>
        <w:rPr>
          <w:rFonts w:ascii="Arial" w:hAnsi="Arial" w:cs="Arial"/>
          <w:sz w:val="20"/>
        </w:rPr>
        <w:t xml:space="preserve"> и принятия решения о выборе п</w:t>
      </w:r>
      <w:r w:rsidRPr="00D71CB1">
        <w:rPr>
          <w:rFonts w:ascii="Arial" w:hAnsi="Arial" w:cs="Arial"/>
          <w:sz w:val="20"/>
        </w:rPr>
        <w:t xml:space="preserve">обедителя  запроса предложений. </w:t>
      </w:r>
    </w:p>
    <w:p w:rsidR="00537E5E" w:rsidRPr="00D71CB1" w:rsidRDefault="00537E5E" w:rsidP="00CD57C6">
      <w:pPr>
        <w:pStyle w:val="14"/>
        <w:spacing w:after="0" w:line="240" w:lineRule="auto"/>
        <w:ind w:left="0" w:firstLine="709"/>
        <w:jc w:val="both"/>
        <w:rPr>
          <w:rFonts w:ascii="Arial" w:hAnsi="Arial" w:cs="Arial"/>
          <w:sz w:val="20"/>
          <w:szCs w:val="20"/>
        </w:rPr>
      </w:pPr>
      <w:bookmarkStart w:id="81" w:name="_Ref93089454"/>
      <w:bookmarkStart w:id="82" w:name="_Toc98254001"/>
      <w:bookmarkStart w:id="83" w:name="_Toc176759497"/>
      <w:bookmarkStart w:id="84" w:name="_Toc176866248"/>
      <w:bookmarkStart w:id="85" w:name="_Ref55304418"/>
      <w:r w:rsidRPr="00D71CB1">
        <w:rPr>
          <w:rFonts w:ascii="Arial" w:hAnsi="Arial" w:cs="Arial"/>
          <w:sz w:val="20"/>
          <w:szCs w:val="20"/>
        </w:rPr>
        <w:t xml:space="preserve">7.5.3. </w:t>
      </w:r>
      <w:bookmarkEnd w:id="81"/>
      <w:bookmarkEnd w:id="82"/>
      <w:bookmarkEnd w:id="83"/>
      <w:bookmarkEnd w:id="84"/>
      <w:r>
        <w:rPr>
          <w:rFonts w:ascii="Arial" w:hAnsi="Arial" w:cs="Arial"/>
          <w:sz w:val="20"/>
          <w:szCs w:val="20"/>
        </w:rPr>
        <w:t>Рассмотрение</w:t>
      </w:r>
      <w:r w:rsidRPr="00D71CB1">
        <w:rPr>
          <w:rFonts w:ascii="Arial" w:hAnsi="Arial" w:cs="Arial"/>
          <w:sz w:val="20"/>
          <w:szCs w:val="20"/>
        </w:rPr>
        <w:t xml:space="preserve"> предложений:</w:t>
      </w:r>
    </w:p>
    <w:p w:rsidR="00537E5E" w:rsidRPr="00D71CB1" w:rsidRDefault="00537E5E" w:rsidP="00926EA7">
      <w:pPr>
        <w:pStyle w:val="14"/>
        <w:spacing w:after="0" w:line="240" w:lineRule="auto"/>
        <w:ind w:left="0" w:firstLine="567"/>
        <w:jc w:val="both"/>
        <w:outlineLvl w:val="0"/>
        <w:rPr>
          <w:rFonts w:ascii="Arial" w:hAnsi="Arial" w:cs="Arial"/>
          <w:sz w:val="20"/>
          <w:szCs w:val="20"/>
        </w:rPr>
      </w:pPr>
      <w:bookmarkStart w:id="86" w:name="_Toc315796529"/>
      <w:r w:rsidRPr="00D71CB1">
        <w:rPr>
          <w:rFonts w:ascii="Arial" w:hAnsi="Arial" w:cs="Arial"/>
          <w:sz w:val="20"/>
          <w:szCs w:val="20"/>
        </w:rPr>
        <w:t xml:space="preserve">1) в рамках стадии рассмотрения предложений участников </w:t>
      </w:r>
      <w:bookmarkEnd w:id="85"/>
      <w:r w:rsidRPr="00D71CB1">
        <w:rPr>
          <w:rFonts w:ascii="Arial" w:hAnsi="Arial" w:cs="Arial"/>
          <w:sz w:val="20"/>
          <w:szCs w:val="20"/>
        </w:rPr>
        <w:t>комиссия проверяет:</w:t>
      </w:r>
      <w:bookmarkEnd w:id="86"/>
    </w:p>
    <w:p w:rsidR="00537E5E" w:rsidRPr="00D71CB1" w:rsidRDefault="00537E5E" w:rsidP="00926EA7">
      <w:pPr>
        <w:pStyle w:val="14"/>
        <w:numPr>
          <w:ilvl w:val="0"/>
          <w:numId w:val="17"/>
        </w:numPr>
        <w:tabs>
          <w:tab w:val="left" w:pos="993"/>
        </w:tabs>
        <w:spacing w:after="0" w:line="240" w:lineRule="auto"/>
        <w:ind w:left="0" w:firstLine="567"/>
        <w:jc w:val="both"/>
        <w:rPr>
          <w:rFonts w:ascii="Arial" w:hAnsi="Arial" w:cs="Arial"/>
          <w:sz w:val="20"/>
          <w:szCs w:val="20"/>
        </w:rPr>
      </w:pPr>
      <w:r w:rsidRPr="00D71CB1">
        <w:rPr>
          <w:rFonts w:ascii="Arial" w:hAnsi="Arial" w:cs="Arial"/>
          <w:sz w:val="20"/>
          <w:szCs w:val="20"/>
        </w:rPr>
        <w:t>правильность оформления предложений и их соответствие требованиям документации;</w:t>
      </w:r>
    </w:p>
    <w:p w:rsidR="00537E5E" w:rsidRPr="00D71CB1" w:rsidRDefault="00537E5E" w:rsidP="00926EA7">
      <w:pPr>
        <w:pStyle w:val="14"/>
        <w:numPr>
          <w:ilvl w:val="0"/>
          <w:numId w:val="17"/>
        </w:numPr>
        <w:tabs>
          <w:tab w:val="left" w:pos="993"/>
        </w:tabs>
        <w:spacing w:after="0" w:line="240" w:lineRule="auto"/>
        <w:ind w:left="0" w:firstLine="567"/>
        <w:jc w:val="both"/>
        <w:rPr>
          <w:rFonts w:ascii="Arial" w:hAnsi="Arial" w:cs="Arial"/>
          <w:sz w:val="20"/>
          <w:szCs w:val="20"/>
        </w:rPr>
      </w:pPr>
      <w:r w:rsidRPr="00D71CB1">
        <w:rPr>
          <w:rFonts w:ascii="Arial" w:hAnsi="Arial" w:cs="Arial"/>
          <w:sz w:val="20"/>
          <w:szCs w:val="20"/>
        </w:rPr>
        <w:t>соответствие участников</w:t>
      </w:r>
      <w:r>
        <w:rPr>
          <w:rFonts w:ascii="Arial" w:hAnsi="Arial" w:cs="Arial"/>
          <w:sz w:val="20"/>
          <w:szCs w:val="20"/>
        </w:rPr>
        <w:t xml:space="preserve"> </w:t>
      </w:r>
      <w:r w:rsidRPr="00D71CB1">
        <w:rPr>
          <w:rFonts w:ascii="Arial" w:hAnsi="Arial" w:cs="Arial"/>
          <w:sz w:val="20"/>
          <w:szCs w:val="20"/>
        </w:rPr>
        <w:t>требованиям документации.</w:t>
      </w:r>
    </w:p>
    <w:p w:rsidR="00537E5E" w:rsidRPr="00D71CB1" w:rsidRDefault="00537E5E" w:rsidP="00CD57C6">
      <w:pPr>
        <w:pStyle w:val="14"/>
        <w:tabs>
          <w:tab w:val="left" w:pos="993"/>
        </w:tabs>
        <w:spacing w:after="0" w:line="240" w:lineRule="auto"/>
        <w:ind w:left="0" w:firstLine="709"/>
        <w:jc w:val="both"/>
        <w:rPr>
          <w:rFonts w:ascii="Arial" w:hAnsi="Arial" w:cs="Arial"/>
          <w:sz w:val="20"/>
          <w:szCs w:val="20"/>
        </w:rPr>
      </w:pPr>
      <w:r>
        <w:rPr>
          <w:rFonts w:ascii="Arial" w:hAnsi="Arial" w:cs="Arial"/>
          <w:sz w:val="20"/>
          <w:szCs w:val="20"/>
        </w:rPr>
        <w:t>При рассмотрении п</w:t>
      </w:r>
      <w:r w:rsidRPr="00D71CB1">
        <w:rPr>
          <w:rFonts w:ascii="Arial" w:hAnsi="Arial" w:cs="Arial"/>
          <w:sz w:val="20"/>
          <w:szCs w:val="20"/>
        </w:rPr>
        <w:t>редложений комиссией рассматриваются отдельно (в части представленных альтернатив) основное и альтернативные предложения участника. На стадию оценки и сопоставления</w:t>
      </w:r>
      <w:r>
        <w:rPr>
          <w:rFonts w:ascii="Arial" w:hAnsi="Arial" w:cs="Arial"/>
          <w:sz w:val="20"/>
          <w:szCs w:val="20"/>
        </w:rPr>
        <w:t xml:space="preserve"> п</w:t>
      </w:r>
      <w:r w:rsidRPr="00D71CB1">
        <w:rPr>
          <w:rFonts w:ascii="Arial" w:hAnsi="Arial" w:cs="Arial"/>
          <w:sz w:val="20"/>
          <w:szCs w:val="20"/>
        </w:rPr>
        <w:t>редложений основное и альтернативные предложения участника допускаются (или отклоняются) также отдельно. Причины допуска (отклонения) основного и альтернативных предложений, не затрагивающие представленную альтернативность, не должны различаться. Если какое-либо альтернативное предложение отличается от основного или другого альтернативного только ценой, то все альтернативные предложения такого участника отклоняются.</w:t>
      </w:r>
    </w:p>
    <w:p w:rsidR="00537E5E" w:rsidRPr="00D71CB1" w:rsidRDefault="00537E5E" w:rsidP="00CD57C6">
      <w:pPr>
        <w:pStyle w:val="14"/>
        <w:tabs>
          <w:tab w:val="left" w:pos="993"/>
        </w:tabs>
        <w:spacing w:after="0" w:line="240" w:lineRule="auto"/>
        <w:ind w:left="0" w:firstLine="709"/>
        <w:jc w:val="both"/>
        <w:rPr>
          <w:rFonts w:ascii="Arial" w:hAnsi="Arial" w:cs="Arial"/>
          <w:sz w:val="20"/>
          <w:szCs w:val="20"/>
        </w:rPr>
      </w:pPr>
      <w:r>
        <w:rPr>
          <w:rFonts w:ascii="Arial" w:hAnsi="Arial" w:cs="Arial"/>
          <w:sz w:val="20"/>
          <w:szCs w:val="20"/>
        </w:rPr>
        <w:t>В ходе рассмотрения п</w:t>
      </w:r>
      <w:r w:rsidRPr="00D71CB1">
        <w:rPr>
          <w:rFonts w:ascii="Arial" w:hAnsi="Arial" w:cs="Arial"/>
          <w:sz w:val="20"/>
          <w:szCs w:val="20"/>
        </w:rPr>
        <w:t xml:space="preserve">редложений </w:t>
      </w:r>
      <w:r>
        <w:rPr>
          <w:rFonts w:ascii="Arial" w:hAnsi="Arial" w:cs="Arial"/>
          <w:sz w:val="20"/>
          <w:szCs w:val="20"/>
        </w:rPr>
        <w:t>Организатор закупки</w:t>
      </w:r>
      <w:r w:rsidRPr="00D71CB1">
        <w:rPr>
          <w:rFonts w:ascii="Arial" w:hAnsi="Arial" w:cs="Arial"/>
          <w:sz w:val="20"/>
          <w:szCs w:val="20"/>
        </w:rPr>
        <w:t xml:space="preserve"> вправе, в случае если такая возможность была предусмотрена документацией,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w:t>
      </w:r>
    </w:p>
    <w:p w:rsidR="00537E5E" w:rsidRPr="00D9490B" w:rsidRDefault="00537E5E" w:rsidP="00926EA7">
      <w:pPr>
        <w:pStyle w:val="14"/>
        <w:tabs>
          <w:tab w:val="left" w:pos="993"/>
        </w:tabs>
        <w:spacing w:after="0" w:line="240" w:lineRule="auto"/>
        <w:ind w:left="0" w:firstLine="567"/>
        <w:jc w:val="both"/>
        <w:rPr>
          <w:rFonts w:ascii="Arial" w:hAnsi="Arial" w:cs="Arial"/>
          <w:sz w:val="20"/>
          <w:szCs w:val="20"/>
        </w:rPr>
      </w:pPr>
      <w:r w:rsidRPr="00D71CB1">
        <w:rPr>
          <w:rFonts w:ascii="Arial" w:hAnsi="Arial" w:cs="Arial"/>
          <w:sz w:val="20"/>
          <w:szCs w:val="20"/>
        </w:rPr>
        <w:t>а) о предоставлении непредставленных, представленных не</w:t>
      </w:r>
      <w:r>
        <w:rPr>
          <w:rFonts w:ascii="Arial" w:hAnsi="Arial" w:cs="Arial"/>
          <w:sz w:val="20"/>
          <w:szCs w:val="20"/>
        </w:rPr>
        <w:t xml:space="preserve"> в полном объеме или в нечитаемо</w:t>
      </w:r>
      <w:r w:rsidRPr="00D71CB1">
        <w:rPr>
          <w:rFonts w:ascii="Arial" w:hAnsi="Arial" w:cs="Arial"/>
          <w:sz w:val="20"/>
          <w:szCs w:val="20"/>
        </w:rPr>
        <w:t>м виде разрешающих документов (лицензий, свидетельств, сертификатов), доверенности на осуществление действий от имени участника процедуры закупки, копий бухгалтерских балансов</w:t>
      </w:r>
      <w:r>
        <w:rPr>
          <w:rFonts w:ascii="Arial" w:hAnsi="Arial" w:cs="Arial"/>
          <w:sz w:val="20"/>
          <w:szCs w:val="20"/>
        </w:rPr>
        <w:t xml:space="preserve"> или копий налоговых </w:t>
      </w:r>
      <w:r w:rsidRPr="00D9490B">
        <w:rPr>
          <w:rFonts w:ascii="Arial" w:hAnsi="Arial" w:cs="Arial"/>
          <w:sz w:val="20"/>
          <w:szCs w:val="20"/>
        </w:rPr>
        <w:t>деклараций.</w:t>
      </w:r>
    </w:p>
    <w:p w:rsidR="00537E5E" w:rsidRPr="00D71CB1" w:rsidRDefault="00537E5E" w:rsidP="00926EA7">
      <w:pPr>
        <w:pStyle w:val="14"/>
        <w:tabs>
          <w:tab w:val="left" w:pos="993"/>
        </w:tabs>
        <w:spacing w:after="0" w:line="240" w:lineRule="auto"/>
        <w:ind w:left="0" w:firstLine="567"/>
        <w:jc w:val="both"/>
        <w:rPr>
          <w:rFonts w:ascii="Arial" w:hAnsi="Arial" w:cs="Arial"/>
          <w:sz w:val="20"/>
          <w:szCs w:val="20"/>
        </w:rPr>
      </w:pPr>
      <w:r w:rsidRPr="00D71CB1">
        <w:rPr>
          <w:rFonts w:ascii="Arial" w:hAnsi="Arial" w:cs="Arial"/>
          <w:sz w:val="20"/>
          <w:szCs w:val="20"/>
        </w:rPr>
        <w:t xml:space="preserve">б) об исправлении выявленных в ходе рассмотрения арифметических и грамматических ошибок в документах, представленных в составе </w:t>
      </w:r>
      <w:r>
        <w:rPr>
          <w:rFonts w:ascii="Arial" w:hAnsi="Arial" w:cs="Arial"/>
          <w:sz w:val="20"/>
          <w:szCs w:val="20"/>
        </w:rPr>
        <w:t>п</w:t>
      </w:r>
      <w:r w:rsidRPr="00D71CB1">
        <w:rPr>
          <w:rFonts w:ascii="Arial" w:hAnsi="Arial" w:cs="Arial"/>
          <w:sz w:val="20"/>
          <w:szCs w:val="20"/>
        </w:rPr>
        <w:t xml:space="preserve">редложения и направлении </w:t>
      </w:r>
      <w:r>
        <w:rPr>
          <w:rFonts w:ascii="Arial" w:hAnsi="Arial" w:cs="Arial"/>
          <w:sz w:val="20"/>
          <w:szCs w:val="20"/>
        </w:rPr>
        <w:t>Организатору</w:t>
      </w:r>
      <w:r w:rsidRPr="00D71CB1">
        <w:rPr>
          <w:rFonts w:ascii="Arial" w:hAnsi="Arial" w:cs="Arial"/>
          <w:sz w:val="20"/>
          <w:szCs w:val="20"/>
        </w:rPr>
        <w:t xml:space="preserve"> </w:t>
      </w:r>
      <w:r>
        <w:rPr>
          <w:rFonts w:ascii="Arial" w:hAnsi="Arial" w:cs="Arial"/>
          <w:sz w:val="20"/>
          <w:szCs w:val="20"/>
        </w:rPr>
        <w:t xml:space="preserve">закупки </w:t>
      </w:r>
      <w:r w:rsidRPr="00D71CB1">
        <w:rPr>
          <w:rFonts w:ascii="Arial" w:hAnsi="Arial" w:cs="Arial"/>
          <w:sz w:val="20"/>
          <w:szCs w:val="20"/>
        </w:rPr>
        <w:t xml:space="preserve">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w:t>
      </w:r>
      <w:r>
        <w:rPr>
          <w:rFonts w:ascii="Arial" w:hAnsi="Arial" w:cs="Arial"/>
          <w:sz w:val="20"/>
          <w:szCs w:val="20"/>
        </w:rPr>
        <w:t>Организатором закупки</w:t>
      </w:r>
      <w:r w:rsidRPr="00D71CB1">
        <w:rPr>
          <w:rFonts w:ascii="Arial" w:hAnsi="Arial" w:cs="Arial"/>
          <w:sz w:val="20"/>
          <w:szCs w:val="20"/>
        </w:rPr>
        <w:t xml:space="preserve">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537E5E" w:rsidRPr="00D71CB1" w:rsidRDefault="00537E5E" w:rsidP="00926EA7">
      <w:pPr>
        <w:pStyle w:val="14"/>
        <w:tabs>
          <w:tab w:val="left" w:pos="993"/>
        </w:tabs>
        <w:spacing w:after="0" w:line="240" w:lineRule="auto"/>
        <w:ind w:left="0" w:firstLine="567"/>
        <w:jc w:val="both"/>
        <w:rPr>
          <w:rFonts w:ascii="Arial" w:hAnsi="Arial" w:cs="Arial"/>
          <w:sz w:val="20"/>
          <w:szCs w:val="20"/>
        </w:rPr>
      </w:pPr>
      <w:r>
        <w:rPr>
          <w:rFonts w:ascii="Arial" w:hAnsi="Arial" w:cs="Arial"/>
          <w:sz w:val="20"/>
          <w:szCs w:val="20"/>
        </w:rPr>
        <w:t>в) о разъяснении положений п</w:t>
      </w:r>
      <w:r w:rsidRPr="00D71CB1">
        <w:rPr>
          <w:rFonts w:ascii="Arial" w:hAnsi="Arial" w:cs="Arial"/>
          <w:sz w:val="20"/>
          <w:szCs w:val="20"/>
        </w:rPr>
        <w:t xml:space="preserve">редложения. При этом не допускаются запросы, направленные на изменение существа </w:t>
      </w:r>
      <w:r>
        <w:rPr>
          <w:rFonts w:ascii="Arial" w:hAnsi="Arial" w:cs="Arial"/>
          <w:sz w:val="20"/>
          <w:szCs w:val="20"/>
        </w:rPr>
        <w:t>п</w:t>
      </w:r>
      <w:r w:rsidRPr="00D71CB1">
        <w:rPr>
          <w:rFonts w:ascii="Arial" w:hAnsi="Arial" w:cs="Arial"/>
          <w:sz w:val="20"/>
          <w:szCs w:val="20"/>
        </w:rPr>
        <w:t>редложе</w:t>
      </w:r>
      <w:r>
        <w:rPr>
          <w:rFonts w:ascii="Arial" w:hAnsi="Arial" w:cs="Arial"/>
          <w:sz w:val="20"/>
          <w:szCs w:val="20"/>
        </w:rPr>
        <w:t xml:space="preserve">ния, включая изменение условий предложения (сроков и условий, </w:t>
      </w:r>
      <w:r w:rsidRPr="00D71CB1">
        <w:rPr>
          <w:rFonts w:ascii="Arial" w:hAnsi="Arial" w:cs="Arial"/>
          <w:sz w:val="20"/>
          <w:szCs w:val="20"/>
        </w:rPr>
        <w:t xml:space="preserve">графика </w:t>
      </w:r>
      <w:r>
        <w:rPr>
          <w:rFonts w:ascii="Arial" w:hAnsi="Arial" w:cs="Arial"/>
          <w:sz w:val="20"/>
          <w:szCs w:val="20"/>
        </w:rPr>
        <w:t>оказания финансовых услуг</w:t>
      </w:r>
      <w:r w:rsidRPr="00D71CB1">
        <w:rPr>
          <w:rFonts w:ascii="Arial" w:hAnsi="Arial" w:cs="Arial"/>
          <w:sz w:val="20"/>
          <w:szCs w:val="20"/>
        </w:rPr>
        <w:t xml:space="preserve">, иных условий). Кроме того, допускаются уточняющие запросы, в том числе по техническим условиям </w:t>
      </w:r>
      <w:r>
        <w:rPr>
          <w:rFonts w:ascii="Arial" w:hAnsi="Arial" w:cs="Arial"/>
          <w:sz w:val="20"/>
          <w:szCs w:val="20"/>
        </w:rPr>
        <w:t xml:space="preserve">предложения, </w:t>
      </w:r>
      <w:r w:rsidRPr="00D71CB1">
        <w:rPr>
          <w:rFonts w:ascii="Arial" w:hAnsi="Arial" w:cs="Arial"/>
          <w:sz w:val="20"/>
          <w:szCs w:val="20"/>
        </w:rPr>
        <w:t>при этом данные уточнения не должны изменять предмет проводимой процедуры закупки, объем предлагаем</w:t>
      </w:r>
      <w:r>
        <w:rPr>
          <w:rFonts w:ascii="Arial" w:hAnsi="Arial" w:cs="Arial"/>
          <w:sz w:val="20"/>
          <w:szCs w:val="20"/>
        </w:rPr>
        <w:t xml:space="preserve">ых </w:t>
      </w:r>
      <w:r w:rsidRPr="00D71CB1">
        <w:rPr>
          <w:rFonts w:ascii="Arial" w:hAnsi="Arial" w:cs="Arial"/>
          <w:sz w:val="20"/>
          <w:szCs w:val="20"/>
        </w:rPr>
        <w:t xml:space="preserve">участником </w:t>
      </w:r>
      <w:r>
        <w:rPr>
          <w:rFonts w:ascii="Arial" w:hAnsi="Arial" w:cs="Arial"/>
          <w:sz w:val="20"/>
          <w:szCs w:val="20"/>
        </w:rPr>
        <w:t>услуг</w:t>
      </w:r>
      <w:r w:rsidRPr="00D71CB1">
        <w:rPr>
          <w:rFonts w:ascii="Arial" w:hAnsi="Arial" w:cs="Arial"/>
          <w:sz w:val="20"/>
          <w:szCs w:val="20"/>
        </w:rPr>
        <w:t xml:space="preserve">. </w:t>
      </w:r>
    </w:p>
    <w:p w:rsidR="00537E5E" w:rsidRPr="00D71CB1" w:rsidRDefault="00537E5E" w:rsidP="00CD57C6">
      <w:pPr>
        <w:pStyle w:val="14"/>
        <w:tabs>
          <w:tab w:val="left" w:pos="993"/>
        </w:tabs>
        <w:spacing w:after="0" w:line="240" w:lineRule="auto"/>
        <w:ind w:left="0" w:firstLine="709"/>
        <w:jc w:val="both"/>
        <w:rPr>
          <w:rFonts w:ascii="Arial" w:hAnsi="Arial" w:cs="Arial"/>
          <w:sz w:val="20"/>
          <w:szCs w:val="20"/>
        </w:rPr>
      </w:pPr>
      <w:r w:rsidRPr="00D71CB1">
        <w:rPr>
          <w:rFonts w:ascii="Arial" w:hAnsi="Arial" w:cs="Arial"/>
          <w:sz w:val="20"/>
          <w:szCs w:val="20"/>
        </w:rPr>
        <w:t xml:space="preserve">Допускается не направлять участнику процедуры закупки запросы, указанные в </w:t>
      </w:r>
      <w:r>
        <w:rPr>
          <w:rFonts w:ascii="Arial" w:hAnsi="Arial" w:cs="Arial"/>
          <w:sz w:val="20"/>
          <w:szCs w:val="20"/>
        </w:rPr>
        <w:t>под</w:t>
      </w:r>
      <w:r w:rsidRPr="00D71CB1">
        <w:rPr>
          <w:rFonts w:ascii="Arial" w:hAnsi="Arial" w:cs="Arial"/>
          <w:sz w:val="20"/>
          <w:szCs w:val="20"/>
        </w:rPr>
        <w:t xml:space="preserve">пунктах </w:t>
      </w:r>
      <w:r>
        <w:rPr>
          <w:rFonts w:ascii="Arial" w:hAnsi="Arial" w:cs="Arial"/>
          <w:sz w:val="20"/>
          <w:szCs w:val="20"/>
        </w:rPr>
        <w:t>«</w:t>
      </w:r>
      <w:r w:rsidRPr="00D71CB1">
        <w:rPr>
          <w:rFonts w:ascii="Arial" w:hAnsi="Arial" w:cs="Arial"/>
          <w:sz w:val="20"/>
          <w:szCs w:val="20"/>
        </w:rPr>
        <w:t>а</w:t>
      </w:r>
      <w:r>
        <w:rPr>
          <w:rFonts w:ascii="Arial" w:hAnsi="Arial" w:cs="Arial"/>
          <w:sz w:val="20"/>
          <w:szCs w:val="20"/>
        </w:rPr>
        <w:t>»</w:t>
      </w:r>
      <w:r w:rsidRPr="00D71CB1">
        <w:rPr>
          <w:rFonts w:ascii="Arial" w:hAnsi="Arial" w:cs="Arial"/>
          <w:sz w:val="20"/>
          <w:szCs w:val="20"/>
        </w:rPr>
        <w:t xml:space="preserve"> и </w:t>
      </w:r>
      <w:r>
        <w:rPr>
          <w:rFonts w:ascii="Arial" w:hAnsi="Arial" w:cs="Arial"/>
          <w:sz w:val="20"/>
          <w:szCs w:val="20"/>
        </w:rPr>
        <w:t>«</w:t>
      </w:r>
      <w:r w:rsidRPr="00D71CB1">
        <w:rPr>
          <w:rFonts w:ascii="Arial" w:hAnsi="Arial" w:cs="Arial"/>
          <w:sz w:val="20"/>
          <w:szCs w:val="20"/>
        </w:rPr>
        <w:t>б</w:t>
      </w:r>
      <w:r>
        <w:rPr>
          <w:rFonts w:ascii="Arial" w:hAnsi="Arial" w:cs="Arial"/>
          <w:sz w:val="20"/>
          <w:szCs w:val="20"/>
        </w:rPr>
        <w:t>»</w:t>
      </w:r>
      <w:r w:rsidRPr="00D71CB1">
        <w:rPr>
          <w:rFonts w:ascii="Arial" w:hAnsi="Arial" w:cs="Arial"/>
          <w:sz w:val="20"/>
          <w:szCs w:val="20"/>
        </w:rPr>
        <w:t xml:space="preserve"> настояще</w:t>
      </w:r>
      <w:r>
        <w:rPr>
          <w:rFonts w:ascii="Arial" w:hAnsi="Arial" w:cs="Arial"/>
          <w:sz w:val="20"/>
          <w:szCs w:val="20"/>
        </w:rPr>
        <w:t>го</w:t>
      </w:r>
      <w:r w:rsidRPr="00D71CB1">
        <w:rPr>
          <w:rFonts w:ascii="Arial" w:hAnsi="Arial" w:cs="Arial"/>
          <w:sz w:val="20"/>
          <w:szCs w:val="20"/>
        </w:rPr>
        <w:t xml:space="preserve"> </w:t>
      </w:r>
      <w:r>
        <w:rPr>
          <w:rFonts w:ascii="Arial" w:hAnsi="Arial" w:cs="Arial"/>
          <w:sz w:val="20"/>
          <w:szCs w:val="20"/>
        </w:rPr>
        <w:t>пункта</w:t>
      </w:r>
      <w:r w:rsidRPr="00D71CB1">
        <w:rPr>
          <w:rFonts w:ascii="Arial" w:hAnsi="Arial" w:cs="Arial"/>
          <w:sz w:val="20"/>
          <w:szCs w:val="20"/>
        </w:rPr>
        <w:t xml:space="preserve">, если в соответствии с пунктом 2 части </w:t>
      </w:r>
      <w:r>
        <w:rPr>
          <w:rFonts w:ascii="Arial" w:hAnsi="Arial" w:cs="Arial"/>
          <w:sz w:val="20"/>
          <w:szCs w:val="20"/>
        </w:rPr>
        <w:t>7.5.</w:t>
      </w:r>
      <w:r w:rsidRPr="00D71CB1">
        <w:rPr>
          <w:rFonts w:ascii="Arial" w:hAnsi="Arial" w:cs="Arial"/>
          <w:sz w:val="20"/>
          <w:szCs w:val="20"/>
        </w:rPr>
        <w:t xml:space="preserve">3 настоящей статьи имеются также иные основания для отклонения </w:t>
      </w:r>
      <w:r>
        <w:rPr>
          <w:rFonts w:ascii="Arial" w:hAnsi="Arial" w:cs="Arial"/>
          <w:sz w:val="20"/>
          <w:szCs w:val="20"/>
        </w:rPr>
        <w:t>п</w:t>
      </w:r>
      <w:r w:rsidRPr="00D71CB1">
        <w:rPr>
          <w:rFonts w:ascii="Arial" w:hAnsi="Arial" w:cs="Arial"/>
          <w:sz w:val="20"/>
          <w:szCs w:val="20"/>
        </w:rPr>
        <w:t xml:space="preserve">редложений такого участника. </w:t>
      </w:r>
    </w:p>
    <w:p w:rsidR="00537E5E" w:rsidRDefault="00537E5E" w:rsidP="00CD57C6">
      <w:pPr>
        <w:pStyle w:val="14"/>
        <w:tabs>
          <w:tab w:val="left" w:pos="993"/>
        </w:tabs>
        <w:spacing w:after="0" w:line="240" w:lineRule="auto"/>
        <w:ind w:left="0" w:firstLine="709"/>
        <w:jc w:val="both"/>
        <w:rPr>
          <w:rFonts w:ascii="Arial" w:hAnsi="Arial" w:cs="Arial"/>
          <w:sz w:val="20"/>
          <w:szCs w:val="20"/>
        </w:rPr>
      </w:pPr>
      <w:r w:rsidRPr="00D71CB1">
        <w:rPr>
          <w:rFonts w:ascii="Arial" w:hAnsi="Arial" w:cs="Arial"/>
          <w:sz w:val="20"/>
          <w:szCs w:val="20"/>
        </w:rPr>
        <w:t xml:space="preserve">Решение </w:t>
      </w:r>
      <w:r>
        <w:rPr>
          <w:rFonts w:ascii="Arial" w:hAnsi="Arial" w:cs="Arial"/>
          <w:sz w:val="20"/>
          <w:szCs w:val="20"/>
        </w:rPr>
        <w:t>к</w:t>
      </w:r>
      <w:r w:rsidRPr="00D71CB1">
        <w:rPr>
          <w:rFonts w:ascii="Arial" w:hAnsi="Arial" w:cs="Arial"/>
          <w:sz w:val="20"/>
          <w:szCs w:val="20"/>
        </w:rPr>
        <w:t xml:space="preserve">омиссии о направлении участникам процедуры закупки запросов, указанных в </w:t>
      </w:r>
      <w:r>
        <w:rPr>
          <w:rFonts w:ascii="Arial" w:hAnsi="Arial" w:cs="Arial"/>
          <w:sz w:val="20"/>
          <w:szCs w:val="20"/>
        </w:rPr>
        <w:t>под</w:t>
      </w:r>
      <w:r w:rsidRPr="00D71CB1">
        <w:rPr>
          <w:rFonts w:ascii="Arial" w:hAnsi="Arial" w:cs="Arial"/>
          <w:sz w:val="20"/>
          <w:szCs w:val="20"/>
        </w:rPr>
        <w:t xml:space="preserve">пунктах </w:t>
      </w:r>
      <w:r>
        <w:rPr>
          <w:rFonts w:ascii="Arial" w:hAnsi="Arial" w:cs="Arial"/>
          <w:sz w:val="20"/>
          <w:szCs w:val="20"/>
        </w:rPr>
        <w:t>«</w:t>
      </w:r>
      <w:r w:rsidRPr="00D71CB1">
        <w:rPr>
          <w:rFonts w:ascii="Arial" w:hAnsi="Arial" w:cs="Arial"/>
          <w:sz w:val="20"/>
          <w:szCs w:val="20"/>
        </w:rPr>
        <w:t>а</w:t>
      </w:r>
      <w:r>
        <w:rPr>
          <w:rFonts w:ascii="Arial" w:hAnsi="Arial" w:cs="Arial"/>
          <w:sz w:val="20"/>
          <w:szCs w:val="20"/>
        </w:rPr>
        <w:t>»</w:t>
      </w:r>
      <w:r w:rsidRPr="00D71CB1">
        <w:rPr>
          <w:rFonts w:ascii="Arial" w:hAnsi="Arial" w:cs="Arial"/>
          <w:sz w:val="20"/>
          <w:szCs w:val="20"/>
        </w:rPr>
        <w:t xml:space="preserve">, </w:t>
      </w:r>
      <w:r>
        <w:rPr>
          <w:rFonts w:ascii="Arial" w:hAnsi="Arial" w:cs="Arial"/>
          <w:sz w:val="20"/>
          <w:szCs w:val="20"/>
        </w:rPr>
        <w:t>«</w:t>
      </w:r>
      <w:r w:rsidRPr="00D71CB1">
        <w:rPr>
          <w:rFonts w:ascii="Arial" w:hAnsi="Arial" w:cs="Arial"/>
          <w:sz w:val="20"/>
          <w:szCs w:val="20"/>
        </w:rPr>
        <w:t>б</w:t>
      </w:r>
      <w:r>
        <w:rPr>
          <w:rFonts w:ascii="Arial" w:hAnsi="Arial" w:cs="Arial"/>
          <w:sz w:val="20"/>
          <w:szCs w:val="20"/>
        </w:rPr>
        <w:t>»</w:t>
      </w:r>
      <w:r w:rsidRPr="00D71CB1">
        <w:rPr>
          <w:rFonts w:ascii="Arial" w:hAnsi="Arial" w:cs="Arial"/>
          <w:sz w:val="20"/>
          <w:szCs w:val="20"/>
        </w:rPr>
        <w:t xml:space="preserve">, </w:t>
      </w:r>
      <w:r>
        <w:rPr>
          <w:rFonts w:ascii="Arial" w:hAnsi="Arial" w:cs="Arial"/>
          <w:sz w:val="20"/>
          <w:szCs w:val="20"/>
        </w:rPr>
        <w:t>«</w:t>
      </w:r>
      <w:r w:rsidRPr="00D71CB1">
        <w:rPr>
          <w:rFonts w:ascii="Arial" w:hAnsi="Arial" w:cs="Arial"/>
          <w:sz w:val="20"/>
          <w:szCs w:val="20"/>
        </w:rPr>
        <w:t>в</w:t>
      </w:r>
      <w:r>
        <w:rPr>
          <w:rFonts w:ascii="Arial" w:hAnsi="Arial" w:cs="Arial"/>
          <w:sz w:val="20"/>
          <w:szCs w:val="20"/>
        </w:rPr>
        <w:t>»</w:t>
      </w:r>
      <w:r w:rsidRPr="00D71CB1">
        <w:rPr>
          <w:rFonts w:ascii="Arial" w:hAnsi="Arial" w:cs="Arial"/>
          <w:sz w:val="20"/>
          <w:szCs w:val="20"/>
        </w:rPr>
        <w:t xml:space="preserve"> настояще</w:t>
      </w:r>
      <w:r>
        <w:rPr>
          <w:rFonts w:ascii="Arial" w:hAnsi="Arial" w:cs="Arial"/>
          <w:sz w:val="20"/>
          <w:szCs w:val="20"/>
        </w:rPr>
        <w:t>го</w:t>
      </w:r>
      <w:r w:rsidRPr="00D71CB1">
        <w:rPr>
          <w:rFonts w:ascii="Arial" w:hAnsi="Arial" w:cs="Arial"/>
          <w:sz w:val="20"/>
          <w:szCs w:val="20"/>
        </w:rPr>
        <w:t xml:space="preserve"> </w:t>
      </w:r>
      <w:r>
        <w:rPr>
          <w:rFonts w:ascii="Arial" w:hAnsi="Arial" w:cs="Arial"/>
          <w:sz w:val="20"/>
          <w:szCs w:val="20"/>
        </w:rPr>
        <w:t>пункта</w:t>
      </w:r>
      <w:r w:rsidRPr="00D71CB1">
        <w:rPr>
          <w:rFonts w:ascii="Arial" w:hAnsi="Arial" w:cs="Arial"/>
          <w:sz w:val="20"/>
          <w:szCs w:val="20"/>
        </w:rPr>
        <w:t xml:space="preserve">, отражается в протоколе заседания </w:t>
      </w:r>
      <w:r>
        <w:rPr>
          <w:rFonts w:ascii="Arial" w:hAnsi="Arial" w:cs="Arial"/>
          <w:sz w:val="20"/>
          <w:szCs w:val="20"/>
        </w:rPr>
        <w:t>к</w:t>
      </w:r>
      <w:r w:rsidRPr="00D71CB1">
        <w:rPr>
          <w:rFonts w:ascii="Arial" w:hAnsi="Arial" w:cs="Arial"/>
          <w:sz w:val="20"/>
          <w:szCs w:val="20"/>
        </w:rPr>
        <w:t xml:space="preserve">омиссии, подписываемом всеми присутствующими членами </w:t>
      </w:r>
      <w:r>
        <w:rPr>
          <w:rFonts w:ascii="Arial" w:hAnsi="Arial" w:cs="Arial"/>
          <w:sz w:val="20"/>
          <w:szCs w:val="20"/>
        </w:rPr>
        <w:t>к</w:t>
      </w:r>
      <w:r w:rsidRPr="00D71CB1">
        <w:rPr>
          <w:rFonts w:ascii="Arial" w:hAnsi="Arial" w:cs="Arial"/>
          <w:sz w:val="20"/>
          <w:szCs w:val="20"/>
        </w:rPr>
        <w:t xml:space="preserve">омиссии в течение дня, следующего за днем проведения заседания </w:t>
      </w:r>
      <w:r>
        <w:rPr>
          <w:rFonts w:ascii="Arial" w:hAnsi="Arial" w:cs="Arial"/>
          <w:sz w:val="20"/>
          <w:szCs w:val="20"/>
        </w:rPr>
        <w:t>к</w:t>
      </w:r>
      <w:r w:rsidRPr="00D71CB1">
        <w:rPr>
          <w:rFonts w:ascii="Arial" w:hAnsi="Arial" w:cs="Arial"/>
          <w:sz w:val="20"/>
          <w:szCs w:val="20"/>
        </w:rPr>
        <w:t xml:space="preserve">омиссии. Протокол заседания </w:t>
      </w:r>
      <w:r>
        <w:rPr>
          <w:rFonts w:ascii="Arial" w:hAnsi="Arial" w:cs="Arial"/>
          <w:sz w:val="20"/>
          <w:szCs w:val="20"/>
        </w:rPr>
        <w:t>к</w:t>
      </w:r>
      <w:r w:rsidRPr="00D71CB1">
        <w:rPr>
          <w:rFonts w:ascii="Arial" w:hAnsi="Arial" w:cs="Arial"/>
          <w:sz w:val="20"/>
          <w:szCs w:val="20"/>
        </w:rPr>
        <w:t xml:space="preserve">омиссии размещается </w:t>
      </w:r>
      <w:r>
        <w:rPr>
          <w:rFonts w:ascii="Arial" w:hAnsi="Arial" w:cs="Arial"/>
          <w:sz w:val="20"/>
          <w:szCs w:val="20"/>
        </w:rPr>
        <w:t xml:space="preserve">Заказчиком </w:t>
      </w:r>
      <w:r w:rsidRPr="00D71CB1">
        <w:rPr>
          <w:rFonts w:ascii="Arial" w:hAnsi="Arial" w:cs="Arial"/>
          <w:sz w:val="20"/>
          <w:szCs w:val="20"/>
        </w:rPr>
        <w:t xml:space="preserve">на официальном сайте в течение </w:t>
      </w:r>
      <w:r>
        <w:rPr>
          <w:rFonts w:ascii="Arial" w:hAnsi="Arial" w:cs="Arial"/>
          <w:sz w:val="20"/>
          <w:szCs w:val="20"/>
        </w:rPr>
        <w:t xml:space="preserve">трех </w:t>
      </w:r>
      <w:r w:rsidRPr="00D71CB1">
        <w:rPr>
          <w:rFonts w:ascii="Arial" w:hAnsi="Arial" w:cs="Arial"/>
          <w:sz w:val="20"/>
          <w:szCs w:val="20"/>
        </w:rPr>
        <w:t>дн</w:t>
      </w:r>
      <w:r>
        <w:rPr>
          <w:rFonts w:ascii="Arial" w:hAnsi="Arial" w:cs="Arial"/>
          <w:sz w:val="20"/>
          <w:szCs w:val="20"/>
        </w:rPr>
        <w:t>ей</w:t>
      </w:r>
      <w:r w:rsidRPr="00D71CB1">
        <w:rPr>
          <w:rFonts w:ascii="Arial" w:hAnsi="Arial" w:cs="Arial"/>
          <w:sz w:val="20"/>
          <w:szCs w:val="20"/>
        </w:rPr>
        <w:t>, следующ</w:t>
      </w:r>
      <w:r>
        <w:rPr>
          <w:rFonts w:ascii="Arial" w:hAnsi="Arial" w:cs="Arial"/>
          <w:sz w:val="20"/>
          <w:szCs w:val="20"/>
        </w:rPr>
        <w:t>их</w:t>
      </w:r>
      <w:r w:rsidRPr="00D71CB1">
        <w:rPr>
          <w:rFonts w:ascii="Arial" w:hAnsi="Arial" w:cs="Arial"/>
          <w:sz w:val="20"/>
          <w:szCs w:val="20"/>
        </w:rPr>
        <w:t xml:space="preserve"> за днем </w:t>
      </w:r>
      <w:r>
        <w:rPr>
          <w:rFonts w:ascii="Arial" w:hAnsi="Arial" w:cs="Arial"/>
          <w:sz w:val="20"/>
          <w:szCs w:val="20"/>
        </w:rPr>
        <w:t xml:space="preserve">его </w:t>
      </w:r>
      <w:r w:rsidRPr="00D71CB1">
        <w:rPr>
          <w:rFonts w:ascii="Arial" w:hAnsi="Arial" w:cs="Arial"/>
          <w:sz w:val="20"/>
          <w:szCs w:val="20"/>
        </w:rPr>
        <w:t xml:space="preserve">подписания. </w:t>
      </w:r>
    </w:p>
    <w:p w:rsidR="00537E5E" w:rsidRPr="00D71CB1" w:rsidRDefault="00537E5E" w:rsidP="00CD57C6">
      <w:pPr>
        <w:pStyle w:val="14"/>
        <w:tabs>
          <w:tab w:val="left" w:pos="993"/>
        </w:tabs>
        <w:spacing w:after="0" w:line="240" w:lineRule="auto"/>
        <w:ind w:left="0" w:firstLine="709"/>
        <w:jc w:val="both"/>
        <w:rPr>
          <w:rFonts w:ascii="Arial" w:hAnsi="Arial" w:cs="Arial"/>
          <w:sz w:val="20"/>
          <w:szCs w:val="20"/>
        </w:rPr>
      </w:pPr>
      <w:r w:rsidRPr="00D71CB1">
        <w:rPr>
          <w:rFonts w:ascii="Arial" w:hAnsi="Arial" w:cs="Arial"/>
          <w:sz w:val="20"/>
          <w:szCs w:val="20"/>
        </w:rPr>
        <w:t xml:space="preserve">Запросы направляются участникам процедуры закупки </w:t>
      </w:r>
      <w:r>
        <w:rPr>
          <w:rFonts w:ascii="Arial" w:hAnsi="Arial" w:cs="Arial"/>
          <w:sz w:val="20"/>
          <w:szCs w:val="20"/>
        </w:rPr>
        <w:t xml:space="preserve">по адресам электронной почты, указанным в анкете участника запроса предложений </w:t>
      </w:r>
      <w:r w:rsidRPr="00D71CB1">
        <w:rPr>
          <w:rFonts w:ascii="Arial" w:hAnsi="Arial" w:cs="Arial"/>
          <w:sz w:val="20"/>
          <w:szCs w:val="20"/>
        </w:rPr>
        <w:t xml:space="preserve">после размещения на официальном сайте протокола заседания </w:t>
      </w:r>
      <w:r>
        <w:rPr>
          <w:rFonts w:ascii="Arial" w:hAnsi="Arial" w:cs="Arial"/>
          <w:sz w:val="20"/>
          <w:szCs w:val="20"/>
        </w:rPr>
        <w:t>к</w:t>
      </w:r>
      <w:r w:rsidRPr="00D71CB1">
        <w:rPr>
          <w:rFonts w:ascii="Arial" w:hAnsi="Arial" w:cs="Arial"/>
          <w:sz w:val="20"/>
          <w:szCs w:val="20"/>
        </w:rPr>
        <w:t xml:space="preserve">омиссии. Все направленные участникам процедуры запросы и полученные от </w:t>
      </w:r>
      <w:r>
        <w:rPr>
          <w:rFonts w:ascii="Arial" w:hAnsi="Arial" w:cs="Arial"/>
          <w:sz w:val="20"/>
          <w:szCs w:val="20"/>
        </w:rPr>
        <w:t xml:space="preserve">участников запроса предложений </w:t>
      </w:r>
      <w:r w:rsidRPr="00D71CB1">
        <w:rPr>
          <w:rFonts w:ascii="Arial" w:hAnsi="Arial" w:cs="Arial"/>
          <w:sz w:val="20"/>
          <w:szCs w:val="20"/>
        </w:rPr>
        <w:t xml:space="preserve">ответы регистрируются </w:t>
      </w:r>
      <w:r>
        <w:rPr>
          <w:rFonts w:ascii="Arial" w:hAnsi="Arial" w:cs="Arial"/>
          <w:sz w:val="20"/>
          <w:szCs w:val="20"/>
        </w:rPr>
        <w:t>Организатором закупки</w:t>
      </w:r>
      <w:r w:rsidRPr="00D71CB1">
        <w:rPr>
          <w:rFonts w:ascii="Arial" w:hAnsi="Arial" w:cs="Arial"/>
          <w:sz w:val="20"/>
          <w:szCs w:val="20"/>
        </w:rPr>
        <w:t xml:space="preserve"> в </w:t>
      </w:r>
      <w:r>
        <w:rPr>
          <w:rFonts w:ascii="Arial" w:hAnsi="Arial" w:cs="Arial"/>
          <w:sz w:val="20"/>
          <w:szCs w:val="20"/>
        </w:rPr>
        <w:t>качестве исходящей и входящей почты.</w:t>
      </w:r>
    </w:p>
    <w:p w:rsidR="00537E5E" w:rsidRPr="00D71CB1" w:rsidRDefault="00537E5E" w:rsidP="00CD57C6">
      <w:pPr>
        <w:pStyle w:val="14"/>
        <w:tabs>
          <w:tab w:val="left" w:pos="993"/>
        </w:tabs>
        <w:spacing w:after="0" w:line="240" w:lineRule="auto"/>
        <w:ind w:left="0" w:firstLine="709"/>
        <w:jc w:val="both"/>
        <w:rPr>
          <w:rFonts w:ascii="Arial" w:hAnsi="Arial" w:cs="Arial"/>
          <w:sz w:val="20"/>
          <w:szCs w:val="20"/>
        </w:rPr>
      </w:pPr>
      <w:r w:rsidRPr="00D71CB1">
        <w:rPr>
          <w:rFonts w:ascii="Arial" w:hAnsi="Arial" w:cs="Arial"/>
          <w:sz w:val="20"/>
          <w:szCs w:val="20"/>
        </w:rPr>
        <w:t xml:space="preserve">Срок предоставления участником процедуры закупки указанных в </w:t>
      </w:r>
      <w:r>
        <w:rPr>
          <w:rFonts w:ascii="Arial" w:hAnsi="Arial" w:cs="Arial"/>
          <w:sz w:val="20"/>
          <w:szCs w:val="20"/>
        </w:rPr>
        <w:t>под</w:t>
      </w:r>
      <w:r w:rsidRPr="00D71CB1">
        <w:rPr>
          <w:rFonts w:ascii="Arial" w:hAnsi="Arial" w:cs="Arial"/>
          <w:sz w:val="20"/>
          <w:szCs w:val="20"/>
        </w:rPr>
        <w:t xml:space="preserve">пунктах </w:t>
      </w:r>
      <w:r>
        <w:rPr>
          <w:rFonts w:ascii="Arial" w:hAnsi="Arial" w:cs="Arial"/>
          <w:sz w:val="20"/>
          <w:szCs w:val="20"/>
        </w:rPr>
        <w:t>«</w:t>
      </w:r>
      <w:r w:rsidRPr="00D71CB1">
        <w:rPr>
          <w:rFonts w:ascii="Arial" w:hAnsi="Arial" w:cs="Arial"/>
          <w:sz w:val="20"/>
          <w:szCs w:val="20"/>
        </w:rPr>
        <w:t>а</w:t>
      </w:r>
      <w:r>
        <w:rPr>
          <w:rFonts w:ascii="Arial" w:hAnsi="Arial" w:cs="Arial"/>
          <w:sz w:val="20"/>
          <w:szCs w:val="20"/>
        </w:rPr>
        <w:t>»</w:t>
      </w:r>
      <w:r w:rsidRPr="00D71CB1">
        <w:rPr>
          <w:rFonts w:ascii="Arial" w:hAnsi="Arial" w:cs="Arial"/>
          <w:sz w:val="20"/>
          <w:szCs w:val="20"/>
        </w:rPr>
        <w:t xml:space="preserve">, </w:t>
      </w:r>
      <w:r>
        <w:rPr>
          <w:rFonts w:ascii="Arial" w:hAnsi="Arial" w:cs="Arial"/>
          <w:sz w:val="20"/>
          <w:szCs w:val="20"/>
        </w:rPr>
        <w:t>«</w:t>
      </w:r>
      <w:r w:rsidRPr="00D71CB1">
        <w:rPr>
          <w:rFonts w:ascii="Arial" w:hAnsi="Arial" w:cs="Arial"/>
          <w:sz w:val="20"/>
          <w:szCs w:val="20"/>
        </w:rPr>
        <w:t>б</w:t>
      </w:r>
      <w:r>
        <w:rPr>
          <w:rFonts w:ascii="Arial" w:hAnsi="Arial" w:cs="Arial"/>
          <w:sz w:val="20"/>
          <w:szCs w:val="20"/>
        </w:rPr>
        <w:t>»</w:t>
      </w:r>
      <w:r w:rsidRPr="00D71CB1">
        <w:rPr>
          <w:rFonts w:ascii="Arial" w:hAnsi="Arial" w:cs="Arial"/>
          <w:sz w:val="20"/>
          <w:szCs w:val="20"/>
        </w:rPr>
        <w:t xml:space="preserve">, </w:t>
      </w:r>
      <w:r>
        <w:rPr>
          <w:rFonts w:ascii="Arial" w:hAnsi="Arial" w:cs="Arial"/>
          <w:sz w:val="20"/>
          <w:szCs w:val="20"/>
        </w:rPr>
        <w:t>и «</w:t>
      </w:r>
      <w:r w:rsidRPr="00D71CB1">
        <w:rPr>
          <w:rFonts w:ascii="Arial" w:hAnsi="Arial" w:cs="Arial"/>
          <w:sz w:val="20"/>
          <w:szCs w:val="20"/>
        </w:rPr>
        <w:t>в</w:t>
      </w:r>
      <w:r>
        <w:rPr>
          <w:rFonts w:ascii="Arial" w:hAnsi="Arial" w:cs="Arial"/>
          <w:sz w:val="20"/>
          <w:szCs w:val="20"/>
        </w:rPr>
        <w:t>»</w:t>
      </w:r>
      <w:r w:rsidRPr="00D71CB1">
        <w:rPr>
          <w:rFonts w:ascii="Arial" w:hAnsi="Arial" w:cs="Arial"/>
          <w:sz w:val="20"/>
          <w:szCs w:val="20"/>
        </w:rPr>
        <w:t xml:space="preserve"> настояще</w:t>
      </w:r>
      <w:r>
        <w:rPr>
          <w:rFonts w:ascii="Arial" w:hAnsi="Arial" w:cs="Arial"/>
          <w:sz w:val="20"/>
          <w:szCs w:val="20"/>
        </w:rPr>
        <w:t>го</w:t>
      </w:r>
      <w:r w:rsidRPr="00D71CB1">
        <w:rPr>
          <w:rFonts w:ascii="Arial" w:hAnsi="Arial" w:cs="Arial"/>
          <w:sz w:val="20"/>
          <w:szCs w:val="20"/>
        </w:rPr>
        <w:t xml:space="preserve"> </w:t>
      </w:r>
      <w:r>
        <w:rPr>
          <w:rFonts w:ascii="Arial" w:hAnsi="Arial" w:cs="Arial"/>
          <w:sz w:val="20"/>
          <w:szCs w:val="20"/>
        </w:rPr>
        <w:t>пункта</w:t>
      </w:r>
      <w:r w:rsidRPr="00D71CB1">
        <w:rPr>
          <w:rFonts w:ascii="Arial" w:hAnsi="Arial" w:cs="Arial"/>
          <w:sz w:val="20"/>
          <w:szCs w:val="20"/>
        </w:rPr>
        <w:t xml:space="preserve"> документов и/или разъяснений устанавливается 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w:t>
      </w:r>
      <w:r>
        <w:rPr>
          <w:rFonts w:ascii="Arial" w:hAnsi="Arial" w:cs="Arial"/>
          <w:sz w:val="20"/>
          <w:szCs w:val="20"/>
        </w:rPr>
        <w:t>п</w:t>
      </w:r>
      <w:r w:rsidRPr="00D71CB1">
        <w:rPr>
          <w:rFonts w:ascii="Arial" w:hAnsi="Arial" w:cs="Arial"/>
          <w:sz w:val="20"/>
          <w:szCs w:val="20"/>
        </w:rPr>
        <w:t xml:space="preserve">редложения такого участника; </w:t>
      </w:r>
    </w:p>
    <w:p w:rsidR="00537E5E" w:rsidRPr="00D71CB1" w:rsidRDefault="00537E5E" w:rsidP="00926EA7">
      <w:pPr>
        <w:pStyle w:val="14"/>
        <w:spacing w:after="0" w:line="240" w:lineRule="auto"/>
        <w:ind w:left="0" w:firstLine="567"/>
        <w:jc w:val="both"/>
        <w:outlineLvl w:val="0"/>
        <w:rPr>
          <w:rFonts w:ascii="Arial" w:hAnsi="Arial" w:cs="Arial"/>
          <w:sz w:val="20"/>
          <w:szCs w:val="20"/>
        </w:rPr>
      </w:pPr>
      <w:bookmarkStart w:id="87" w:name="_Ref55304419"/>
      <w:bookmarkStart w:id="88" w:name="_Ref55307002"/>
      <w:bookmarkStart w:id="89" w:name="_Toc315796530"/>
      <w:r>
        <w:rPr>
          <w:rFonts w:ascii="Arial" w:hAnsi="Arial" w:cs="Arial"/>
          <w:sz w:val="20"/>
          <w:szCs w:val="20"/>
        </w:rPr>
        <w:t xml:space="preserve">2) </w:t>
      </w:r>
      <w:r w:rsidRPr="00D71CB1">
        <w:rPr>
          <w:rFonts w:ascii="Arial" w:hAnsi="Arial" w:cs="Arial"/>
          <w:sz w:val="20"/>
          <w:szCs w:val="20"/>
        </w:rPr>
        <w:t xml:space="preserve"> по результатам проведения рассмотрения предложений комиссия имеет право отклонить предложения, которые:</w:t>
      </w:r>
      <w:bookmarkEnd w:id="87"/>
      <w:bookmarkEnd w:id="88"/>
      <w:bookmarkEnd w:id="89"/>
    </w:p>
    <w:p w:rsidR="00537E5E" w:rsidRPr="00D71CB1" w:rsidRDefault="00537E5E" w:rsidP="00F24F77">
      <w:pPr>
        <w:pStyle w:val="14"/>
        <w:numPr>
          <w:ilvl w:val="0"/>
          <w:numId w:val="18"/>
        </w:numPr>
        <w:tabs>
          <w:tab w:val="left" w:pos="851"/>
          <w:tab w:val="left" w:pos="993"/>
        </w:tabs>
        <w:spacing w:after="0" w:line="240" w:lineRule="auto"/>
        <w:ind w:left="0" w:firstLine="567"/>
        <w:jc w:val="both"/>
        <w:rPr>
          <w:rFonts w:ascii="Arial" w:hAnsi="Arial" w:cs="Arial"/>
          <w:sz w:val="20"/>
          <w:szCs w:val="20"/>
        </w:rPr>
      </w:pPr>
      <w:r w:rsidRPr="00D71CB1">
        <w:rPr>
          <w:rFonts w:ascii="Arial" w:hAnsi="Arial" w:cs="Arial"/>
          <w:sz w:val="20"/>
          <w:szCs w:val="20"/>
        </w:rPr>
        <w:t>не отвечают требованиям к оформлению и составу предложения;</w:t>
      </w:r>
    </w:p>
    <w:p w:rsidR="00537E5E" w:rsidRPr="00D71CB1" w:rsidRDefault="00537E5E" w:rsidP="00F24F77">
      <w:pPr>
        <w:pStyle w:val="14"/>
        <w:numPr>
          <w:ilvl w:val="0"/>
          <w:numId w:val="18"/>
        </w:numPr>
        <w:tabs>
          <w:tab w:val="left" w:pos="851"/>
          <w:tab w:val="left" w:pos="993"/>
        </w:tabs>
        <w:spacing w:after="0" w:line="240" w:lineRule="auto"/>
        <w:ind w:left="0" w:firstLine="567"/>
        <w:jc w:val="both"/>
        <w:rPr>
          <w:rFonts w:ascii="Arial" w:hAnsi="Arial" w:cs="Arial"/>
          <w:sz w:val="20"/>
          <w:szCs w:val="20"/>
        </w:rPr>
      </w:pPr>
      <w:r w:rsidRPr="00D71CB1">
        <w:rPr>
          <w:rFonts w:ascii="Arial" w:hAnsi="Arial" w:cs="Arial"/>
          <w:sz w:val="20"/>
          <w:szCs w:val="20"/>
        </w:rPr>
        <w:t>не отвечают требованиям документации;</w:t>
      </w:r>
    </w:p>
    <w:p w:rsidR="00537E5E" w:rsidRPr="00D71CB1" w:rsidRDefault="00537E5E" w:rsidP="00F24F77">
      <w:pPr>
        <w:pStyle w:val="14"/>
        <w:numPr>
          <w:ilvl w:val="0"/>
          <w:numId w:val="18"/>
        </w:numPr>
        <w:tabs>
          <w:tab w:val="left" w:pos="851"/>
          <w:tab w:val="left" w:pos="993"/>
        </w:tabs>
        <w:spacing w:after="0" w:line="240" w:lineRule="auto"/>
        <w:ind w:left="0" w:firstLine="567"/>
        <w:jc w:val="both"/>
        <w:rPr>
          <w:rFonts w:ascii="Arial" w:hAnsi="Arial" w:cs="Arial"/>
          <w:sz w:val="20"/>
          <w:szCs w:val="20"/>
        </w:rPr>
      </w:pPr>
      <w:r w:rsidRPr="00D71CB1">
        <w:rPr>
          <w:rFonts w:ascii="Arial" w:hAnsi="Arial" w:cs="Arial"/>
          <w:sz w:val="20"/>
          <w:szCs w:val="20"/>
        </w:rPr>
        <w:t>содержат предложения, по существу не отвечающие коммерческим или договорным требованиям документации;</w:t>
      </w:r>
    </w:p>
    <w:p w:rsidR="00537E5E" w:rsidRPr="00D71CB1" w:rsidRDefault="00537E5E" w:rsidP="00F24F77">
      <w:pPr>
        <w:pStyle w:val="a1"/>
        <w:numPr>
          <w:ilvl w:val="0"/>
          <w:numId w:val="18"/>
        </w:numPr>
        <w:tabs>
          <w:tab w:val="clear" w:pos="1134"/>
          <w:tab w:val="clear" w:pos="1418"/>
          <w:tab w:val="left" w:pos="0"/>
          <w:tab w:val="left" w:pos="851"/>
        </w:tabs>
        <w:spacing w:line="240" w:lineRule="auto"/>
        <w:ind w:left="0" w:firstLine="567"/>
        <w:rPr>
          <w:rFonts w:ascii="Arial" w:hAnsi="Arial" w:cs="Arial"/>
          <w:sz w:val="20"/>
        </w:rPr>
      </w:pPr>
      <w:r w:rsidRPr="00D71CB1">
        <w:rPr>
          <w:rFonts w:ascii="Arial" w:hAnsi="Arial" w:cs="Arial"/>
          <w:sz w:val="20"/>
        </w:rPr>
        <w:t>подавшие их участники</w:t>
      </w:r>
      <w:r>
        <w:rPr>
          <w:rFonts w:ascii="Arial" w:hAnsi="Arial" w:cs="Arial"/>
          <w:sz w:val="20"/>
        </w:rPr>
        <w:t xml:space="preserve"> </w:t>
      </w:r>
      <w:r w:rsidRPr="00D71CB1">
        <w:rPr>
          <w:rFonts w:ascii="Arial" w:hAnsi="Arial" w:cs="Arial"/>
          <w:sz w:val="20"/>
        </w:rPr>
        <w:t>не соответствуют требованиям документации.</w:t>
      </w:r>
    </w:p>
    <w:p w:rsidR="00537E5E" w:rsidRDefault="00537E5E" w:rsidP="00CD57C6">
      <w:pPr>
        <w:tabs>
          <w:tab w:val="left" w:pos="1260"/>
          <w:tab w:val="left" w:pos="2380"/>
          <w:tab w:val="left" w:pos="3920"/>
        </w:tabs>
        <w:ind w:firstLine="709"/>
        <w:rPr>
          <w:rFonts w:cs="Arial"/>
          <w:szCs w:val="20"/>
        </w:rPr>
      </w:pPr>
      <w:r w:rsidRPr="00D71CB1">
        <w:rPr>
          <w:rFonts w:cs="Arial"/>
          <w:szCs w:val="20"/>
        </w:rPr>
        <w:t>7.5.</w:t>
      </w:r>
      <w:r>
        <w:rPr>
          <w:rFonts w:cs="Arial"/>
          <w:szCs w:val="20"/>
        </w:rPr>
        <w:t>4</w:t>
      </w:r>
      <w:r w:rsidRPr="00D71CB1">
        <w:rPr>
          <w:rFonts w:cs="Arial"/>
          <w:szCs w:val="20"/>
        </w:rPr>
        <w:t>. Стадия сопоставления предложений</w:t>
      </w:r>
      <w:r>
        <w:rPr>
          <w:rFonts w:cs="Arial"/>
          <w:szCs w:val="20"/>
        </w:rPr>
        <w:t xml:space="preserve"> и принятия решения о выборе победителя запроса предложений</w:t>
      </w:r>
      <w:r w:rsidRPr="00D71CB1">
        <w:rPr>
          <w:rFonts w:cs="Arial"/>
          <w:szCs w:val="20"/>
        </w:rPr>
        <w:t xml:space="preserve">: </w:t>
      </w:r>
    </w:p>
    <w:p w:rsidR="00537E5E" w:rsidRPr="00D71CB1" w:rsidRDefault="00537E5E" w:rsidP="00926EA7">
      <w:pPr>
        <w:tabs>
          <w:tab w:val="left" w:pos="851"/>
          <w:tab w:val="left" w:pos="2380"/>
          <w:tab w:val="left" w:pos="3920"/>
        </w:tabs>
        <w:ind w:firstLine="567"/>
        <w:rPr>
          <w:rFonts w:cs="Arial"/>
          <w:szCs w:val="20"/>
        </w:rPr>
      </w:pPr>
      <w:r>
        <w:rPr>
          <w:rFonts w:cs="Arial"/>
          <w:szCs w:val="20"/>
        </w:rPr>
        <w:t>1) к</w:t>
      </w:r>
      <w:r w:rsidRPr="00D71CB1">
        <w:rPr>
          <w:rFonts w:cs="Arial"/>
          <w:szCs w:val="20"/>
        </w:rPr>
        <w:t xml:space="preserve">омиссия сопоставляет предложения и проводит их ранжирование по степени предпочтительности. В случае наличия неотклоненных основного и/или альтернативных предложений, они оцениваются отдельно. Альтернативные предложения участвуют в ранжировании независимо от основного предложения, при этом </w:t>
      </w:r>
      <w:r>
        <w:rPr>
          <w:rFonts w:cs="Arial"/>
          <w:szCs w:val="20"/>
        </w:rPr>
        <w:t>у</w:t>
      </w:r>
      <w:r w:rsidRPr="00D71CB1">
        <w:rPr>
          <w:rFonts w:cs="Arial"/>
          <w:szCs w:val="20"/>
        </w:rPr>
        <w:t>частник получает несколько мест в едином ранжире сообразно количеству неотклоненных предложений.</w:t>
      </w:r>
    </w:p>
    <w:p w:rsidR="00537E5E" w:rsidRPr="00D71CB1" w:rsidRDefault="00537E5E" w:rsidP="00926EA7">
      <w:pPr>
        <w:shd w:val="clear" w:color="auto" w:fill="FFFFFF"/>
        <w:tabs>
          <w:tab w:val="left" w:pos="851"/>
        </w:tabs>
        <w:ind w:firstLine="567"/>
        <w:rPr>
          <w:rFonts w:cs="Arial"/>
          <w:szCs w:val="20"/>
        </w:rPr>
      </w:pPr>
      <w:r>
        <w:rPr>
          <w:rFonts w:cs="Arial"/>
          <w:szCs w:val="20"/>
        </w:rPr>
        <w:t>2</w:t>
      </w:r>
      <w:r w:rsidRPr="00D71CB1">
        <w:rPr>
          <w:rFonts w:cs="Arial"/>
          <w:szCs w:val="20"/>
        </w:rPr>
        <w:t xml:space="preserve">) по результатам сопоставления </w:t>
      </w:r>
      <w:r>
        <w:rPr>
          <w:rFonts w:cs="Arial"/>
          <w:szCs w:val="20"/>
        </w:rPr>
        <w:t>п</w:t>
      </w:r>
      <w:r w:rsidRPr="00D71CB1">
        <w:rPr>
          <w:rFonts w:cs="Arial"/>
          <w:szCs w:val="20"/>
        </w:rPr>
        <w:t xml:space="preserve">редложений </w:t>
      </w:r>
      <w:r>
        <w:rPr>
          <w:rFonts w:cs="Arial"/>
          <w:szCs w:val="20"/>
        </w:rPr>
        <w:t>к</w:t>
      </w:r>
      <w:r w:rsidRPr="00D71CB1">
        <w:rPr>
          <w:rFonts w:cs="Arial"/>
          <w:szCs w:val="20"/>
        </w:rPr>
        <w:t xml:space="preserve">омиссия принимает решение о выборе </w:t>
      </w:r>
      <w:r>
        <w:rPr>
          <w:rFonts w:cs="Arial"/>
          <w:szCs w:val="20"/>
        </w:rPr>
        <w:t>п</w:t>
      </w:r>
      <w:r w:rsidRPr="00D71CB1">
        <w:rPr>
          <w:rFonts w:cs="Arial"/>
          <w:szCs w:val="20"/>
        </w:rPr>
        <w:t>обедителя</w:t>
      </w:r>
      <w:r>
        <w:rPr>
          <w:rFonts w:cs="Arial"/>
          <w:szCs w:val="20"/>
        </w:rPr>
        <w:t>.</w:t>
      </w:r>
    </w:p>
    <w:p w:rsidR="00537E5E" w:rsidRPr="00D71CB1" w:rsidRDefault="00537E5E" w:rsidP="00CD57C6">
      <w:pPr>
        <w:shd w:val="clear" w:color="auto" w:fill="FFFFFF"/>
        <w:ind w:left="19" w:firstLine="709"/>
        <w:rPr>
          <w:rFonts w:cs="Arial"/>
          <w:szCs w:val="20"/>
        </w:rPr>
      </w:pPr>
      <w:r w:rsidRPr="00D71CB1">
        <w:rPr>
          <w:rFonts w:cs="Arial"/>
          <w:szCs w:val="20"/>
        </w:rPr>
        <w:t>7.5.</w:t>
      </w:r>
      <w:r>
        <w:rPr>
          <w:rFonts w:cs="Arial"/>
          <w:szCs w:val="20"/>
        </w:rPr>
        <w:t>5</w:t>
      </w:r>
      <w:r w:rsidRPr="00D71CB1">
        <w:rPr>
          <w:rFonts w:cs="Arial"/>
          <w:szCs w:val="20"/>
        </w:rPr>
        <w:t xml:space="preserve">. Решение комиссии о результатах сопоставлении </w:t>
      </w:r>
      <w:r>
        <w:rPr>
          <w:rFonts w:cs="Arial"/>
          <w:szCs w:val="20"/>
        </w:rPr>
        <w:t>пр</w:t>
      </w:r>
      <w:r w:rsidRPr="00D71CB1">
        <w:rPr>
          <w:rFonts w:cs="Arial"/>
          <w:szCs w:val="20"/>
        </w:rPr>
        <w:t xml:space="preserve">едложений </w:t>
      </w:r>
      <w:r>
        <w:rPr>
          <w:rFonts w:cs="Arial"/>
          <w:szCs w:val="20"/>
        </w:rPr>
        <w:t>и принятия решения о выборе победителя запроса предложений</w:t>
      </w:r>
      <w:r w:rsidRPr="00D71CB1">
        <w:rPr>
          <w:rFonts w:cs="Arial"/>
          <w:szCs w:val="20"/>
        </w:rPr>
        <w:t xml:space="preserve"> оформляется протоколом , в котором приводятся:</w:t>
      </w:r>
    </w:p>
    <w:p w:rsidR="00537E5E" w:rsidRPr="00E42E1E" w:rsidRDefault="00537E5E" w:rsidP="00926EA7">
      <w:pPr>
        <w:pStyle w:val="ListParagraph"/>
        <w:numPr>
          <w:ilvl w:val="0"/>
          <w:numId w:val="29"/>
        </w:numPr>
        <w:shd w:val="clear" w:color="auto" w:fill="FFFFFF"/>
        <w:tabs>
          <w:tab w:val="left" w:pos="851"/>
          <w:tab w:val="left" w:pos="993"/>
        </w:tabs>
        <w:ind w:left="0" w:firstLine="567"/>
        <w:rPr>
          <w:rFonts w:cs="Arial"/>
          <w:szCs w:val="20"/>
        </w:rPr>
      </w:pPr>
      <w:r w:rsidRPr="00E42E1E">
        <w:rPr>
          <w:rFonts w:cs="Arial"/>
          <w:szCs w:val="20"/>
        </w:rPr>
        <w:t>сведения об участниках, предложения которых были рассмотрены;</w:t>
      </w:r>
    </w:p>
    <w:p w:rsidR="00537E5E" w:rsidRPr="00E42E1E" w:rsidRDefault="00537E5E" w:rsidP="00926EA7">
      <w:pPr>
        <w:pStyle w:val="ListParagraph"/>
        <w:numPr>
          <w:ilvl w:val="0"/>
          <w:numId w:val="29"/>
        </w:numPr>
        <w:shd w:val="clear" w:color="auto" w:fill="FFFFFF"/>
        <w:tabs>
          <w:tab w:val="left" w:pos="851"/>
          <w:tab w:val="left" w:pos="993"/>
        </w:tabs>
        <w:ind w:left="0" w:firstLine="567"/>
        <w:rPr>
          <w:rFonts w:cs="Arial"/>
          <w:szCs w:val="20"/>
        </w:rPr>
      </w:pPr>
      <w:r w:rsidRPr="00E42E1E">
        <w:rPr>
          <w:rFonts w:cs="Arial"/>
          <w:szCs w:val="20"/>
        </w:rPr>
        <w:t>перечень отозванных предложений участников запроса предложений;</w:t>
      </w:r>
    </w:p>
    <w:p w:rsidR="00537E5E" w:rsidRPr="00E42E1E" w:rsidRDefault="00537E5E" w:rsidP="00926EA7">
      <w:pPr>
        <w:pStyle w:val="ListParagraph"/>
        <w:numPr>
          <w:ilvl w:val="0"/>
          <w:numId w:val="29"/>
        </w:numPr>
        <w:shd w:val="clear" w:color="auto" w:fill="FFFFFF"/>
        <w:tabs>
          <w:tab w:val="left" w:pos="851"/>
          <w:tab w:val="left" w:pos="993"/>
        </w:tabs>
        <w:ind w:left="0" w:firstLine="567"/>
        <w:rPr>
          <w:rFonts w:cs="Arial"/>
          <w:szCs w:val="20"/>
        </w:rPr>
      </w:pPr>
      <w:r w:rsidRPr="00E42E1E">
        <w:rPr>
          <w:rFonts w:cs="Arial"/>
          <w:szCs w:val="20"/>
        </w:rPr>
        <w:t>наименования участников, предложения которых были отклонены комиссией, с указанием оснований для отклонения;</w:t>
      </w:r>
    </w:p>
    <w:p w:rsidR="00537E5E" w:rsidRPr="00E42E1E" w:rsidRDefault="00537E5E" w:rsidP="00926EA7">
      <w:pPr>
        <w:pStyle w:val="ListParagraph"/>
        <w:numPr>
          <w:ilvl w:val="0"/>
          <w:numId w:val="29"/>
        </w:numPr>
        <w:shd w:val="clear" w:color="auto" w:fill="FFFFFF"/>
        <w:tabs>
          <w:tab w:val="left" w:pos="851"/>
          <w:tab w:val="left" w:pos="993"/>
          <w:tab w:val="left" w:pos="1066"/>
        </w:tabs>
        <w:ind w:left="0" w:firstLine="567"/>
        <w:rPr>
          <w:rFonts w:cs="Arial"/>
          <w:szCs w:val="20"/>
        </w:rPr>
      </w:pPr>
      <w:r w:rsidRPr="00E42E1E">
        <w:rPr>
          <w:rFonts w:cs="Arial"/>
          <w:szCs w:val="20"/>
        </w:rPr>
        <w:t>сведения о месте, дате, времени проведения сопоставления предложений;</w:t>
      </w:r>
    </w:p>
    <w:p w:rsidR="00537E5E" w:rsidRPr="00E42E1E" w:rsidRDefault="00537E5E" w:rsidP="00926EA7">
      <w:pPr>
        <w:pStyle w:val="ListParagraph"/>
        <w:numPr>
          <w:ilvl w:val="0"/>
          <w:numId w:val="29"/>
        </w:numPr>
        <w:shd w:val="clear" w:color="auto" w:fill="FFFFFF"/>
        <w:tabs>
          <w:tab w:val="left" w:pos="851"/>
          <w:tab w:val="left" w:pos="993"/>
          <w:tab w:val="left" w:pos="1066"/>
        </w:tabs>
        <w:ind w:left="0" w:firstLine="567"/>
        <w:rPr>
          <w:rFonts w:cs="Arial"/>
          <w:szCs w:val="20"/>
        </w:rPr>
      </w:pPr>
      <w:r w:rsidRPr="00E42E1E">
        <w:rPr>
          <w:rFonts w:cs="Arial"/>
          <w:szCs w:val="20"/>
        </w:rPr>
        <w:t>сведения о принятом на основании результатов сопоставления предложений участников запроса предложений решении о присвоении предложениям порядковых номеров;</w:t>
      </w:r>
    </w:p>
    <w:p w:rsidR="00537E5E" w:rsidRPr="00E42E1E" w:rsidRDefault="00537E5E" w:rsidP="00926EA7">
      <w:pPr>
        <w:pStyle w:val="ListParagraph"/>
        <w:numPr>
          <w:ilvl w:val="0"/>
          <w:numId w:val="29"/>
        </w:numPr>
        <w:shd w:val="clear" w:color="auto" w:fill="FFFFFF"/>
        <w:tabs>
          <w:tab w:val="left" w:pos="851"/>
          <w:tab w:val="left" w:pos="993"/>
          <w:tab w:val="left" w:pos="1066"/>
        </w:tabs>
        <w:ind w:left="0" w:firstLine="567"/>
        <w:rPr>
          <w:rFonts w:cs="Arial"/>
          <w:szCs w:val="20"/>
        </w:rPr>
      </w:pPr>
      <w:r w:rsidRPr="00E42E1E">
        <w:rPr>
          <w:rFonts w:cs="Arial"/>
          <w:szCs w:val="20"/>
        </w:rPr>
        <w:t>наименование и почтовый адрес участника запроса предложений, который был признан победителем, а также участника предложению которого было присвоено второе место.</w:t>
      </w:r>
    </w:p>
    <w:p w:rsidR="00537E5E" w:rsidRPr="00D71CB1" w:rsidRDefault="00537E5E" w:rsidP="00CD57C6">
      <w:pPr>
        <w:shd w:val="clear" w:color="auto" w:fill="FFFFFF"/>
        <w:ind w:left="10" w:firstLine="709"/>
        <w:rPr>
          <w:rFonts w:cs="Arial"/>
          <w:szCs w:val="20"/>
        </w:rPr>
      </w:pPr>
      <w:r w:rsidRPr="00D71CB1">
        <w:rPr>
          <w:rFonts w:cs="Arial"/>
          <w:szCs w:val="20"/>
        </w:rPr>
        <w:t>7.5.</w:t>
      </w:r>
      <w:r>
        <w:rPr>
          <w:rFonts w:cs="Arial"/>
          <w:szCs w:val="20"/>
        </w:rPr>
        <w:t>6</w:t>
      </w:r>
      <w:r w:rsidRPr="00D71CB1">
        <w:rPr>
          <w:rFonts w:cs="Arial"/>
          <w:szCs w:val="20"/>
        </w:rPr>
        <w:t xml:space="preserve">. Протокол о результатах сопоставлении </w:t>
      </w:r>
      <w:r>
        <w:rPr>
          <w:rFonts w:cs="Arial"/>
          <w:szCs w:val="20"/>
        </w:rPr>
        <w:t>пр</w:t>
      </w:r>
      <w:r w:rsidRPr="00D71CB1">
        <w:rPr>
          <w:rFonts w:cs="Arial"/>
          <w:szCs w:val="20"/>
        </w:rPr>
        <w:t xml:space="preserve">едложений </w:t>
      </w:r>
      <w:r>
        <w:rPr>
          <w:rFonts w:cs="Arial"/>
          <w:szCs w:val="20"/>
        </w:rPr>
        <w:t>и принятия решения о выборе победителя запроса предложений</w:t>
      </w:r>
      <w:r w:rsidRPr="00D71CB1">
        <w:rPr>
          <w:rFonts w:cs="Arial"/>
          <w:szCs w:val="20"/>
        </w:rPr>
        <w:t xml:space="preserve">, подписывается членами </w:t>
      </w:r>
      <w:r>
        <w:rPr>
          <w:rFonts w:cs="Arial"/>
          <w:szCs w:val="20"/>
        </w:rPr>
        <w:t>к</w:t>
      </w:r>
      <w:r w:rsidRPr="00D71CB1">
        <w:rPr>
          <w:rFonts w:cs="Arial"/>
          <w:szCs w:val="20"/>
        </w:rPr>
        <w:t xml:space="preserve">омиссии не позднее следующего дня за днем проведения процедуры сопоставлении </w:t>
      </w:r>
      <w:r>
        <w:rPr>
          <w:rFonts w:cs="Arial"/>
          <w:szCs w:val="20"/>
        </w:rPr>
        <w:t>пр</w:t>
      </w:r>
      <w:r w:rsidRPr="00D71CB1">
        <w:rPr>
          <w:rFonts w:cs="Arial"/>
          <w:szCs w:val="20"/>
        </w:rPr>
        <w:t xml:space="preserve">едложений </w:t>
      </w:r>
      <w:r>
        <w:rPr>
          <w:rFonts w:cs="Arial"/>
          <w:szCs w:val="20"/>
        </w:rPr>
        <w:t>и принятия решения о выборе победителя запроса предложений</w:t>
      </w:r>
      <w:r w:rsidRPr="00D71CB1">
        <w:rPr>
          <w:rFonts w:cs="Arial"/>
          <w:szCs w:val="20"/>
        </w:rPr>
        <w:t xml:space="preserve">. </w:t>
      </w:r>
    </w:p>
    <w:p w:rsidR="00537E5E" w:rsidRPr="00D71CB1" w:rsidRDefault="00537E5E" w:rsidP="00CD57C6">
      <w:pPr>
        <w:shd w:val="clear" w:color="auto" w:fill="FFFFFF"/>
        <w:ind w:left="10" w:firstLine="709"/>
        <w:rPr>
          <w:rFonts w:cs="Arial"/>
          <w:szCs w:val="20"/>
        </w:rPr>
      </w:pPr>
      <w:r w:rsidRPr="00D71CB1">
        <w:rPr>
          <w:rFonts w:cs="Arial"/>
          <w:szCs w:val="20"/>
        </w:rPr>
        <w:t xml:space="preserve">Указанный протокол размещается на официальном сайте </w:t>
      </w:r>
      <w:r>
        <w:rPr>
          <w:rFonts w:cs="Arial"/>
          <w:szCs w:val="20"/>
        </w:rPr>
        <w:t>Заказчиком</w:t>
      </w:r>
      <w:r w:rsidRPr="00D71CB1">
        <w:rPr>
          <w:rFonts w:cs="Arial"/>
          <w:szCs w:val="20"/>
        </w:rPr>
        <w:t xml:space="preserve"> в течение </w:t>
      </w:r>
      <w:r>
        <w:rPr>
          <w:rFonts w:cs="Arial"/>
          <w:szCs w:val="20"/>
        </w:rPr>
        <w:t xml:space="preserve">трех </w:t>
      </w:r>
      <w:r w:rsidRPr="00D71CB1">
        <w:rPr>
          <w:rFonts w:cs="Arial"/>
          <w:szCs w:val="20"/>
        </w:rPr>
        <w:t>дн</w:t>
      </w:r>
      <w:r>
        <w:rPr>
          <w:rFonts w:cs="Arial"/>
          <w:szCs w:val="20"/>
        </w:rPr>
        <w:t>ей</w:t>
      </w:r>
      <w:r w:rsidRPr="00D71CB1">
        <w:rPr>
          <w:rFonts w:cs="Arial"/>
          <w:szCs w:val="20"/>
        </w:rPr>
        <w:t>, следующ</w:t>
      </w:r>
      <w:r>
        <w:rPr>
          <w:rFonts w:cs="Arial"/>
          <w:szCs w:val="20"/>
        </w:rPr>
        <w:t>их</w:t>
      </w:r>
      <w:r w:rsidRPr="00D71CB1">
        <w:rPr>
          <w:rFonts w:cs="Arial"/>
          <w:szCs w:val="20"/>
        </w:rPr>
        <w:t xml:space="preserve"> после дня </w:t>
      </w:r>
      <w:r>
        <w:rPr>
          <w:rFonts w:cs="Arial"/>
          <w:szCs w:val="20"/>
        </w:rPr>
        <w:t xml:space="preserve">его </w:t>
      </w:r>
      <w:r w:rsidRPr="00D71CB1">
        <w:rPr>
          <w:rFonts w:cs="Arial"/>
          <w:szCs w:val="20"/>
        </w:rPr>
        <w:t xml:space="preserve">подписания. </w:t>
      </w:r>
    </w:p>
    <w:p w:rsidR="00537E5E" w:rsidRPr="00D71CB1" w:rsidRDefault="00537E5E" w:rsidP="00CD57C6">
      <w:pPr>
        <w:shd w:val="clear" w:color="auto" w:fill="FFFFFF"/>
        <w:tabs>
          <w:tab w:val="left" w:pos="0"/>
        </w:tabs>
        <w:ind w:left="10" w:firstLine="709"/>
        <w:rPr>
          <w:rFonts w:cs="Arial"/>
          <w:szCs w:val="20"/>
        </w:rPr>
      </w:pPr>
      <w:r w:rsidRPr="00D71CB1">
        <w:rPr>
          <w:rFonts w:cs="Arial"/>
          <w:szCs w:val="20"/>
        </w:rPr>
        <w:t>7.5.</w:t>
      </w:r>
      <w:r>
        <w:rPr>
          <w:rFonts w:cs="Arial"/>
          <w:szCs w:val="20"/>
        </w:rPr>
        <w:t>7</w:t>
      </w:r>
      <w:r w:rsidRPr="00D71CB1">
        <w:rPr>
          <w:rFonts w:cs="Arial"/>
          <w:szCs w:val="20"/>
        </w:rPr>
        <w:t xml:space="preserve">. Уведомление о признании </w:t>
      </w:r>
      <w:r>
        <w:rPr>
          <w:rFonts w:cs="Arial"/>
          <w:szCs w:val="20"/>
        </w:rPr>
        <w:t>у</w:t>
      </w:r>
      <w:r w:rsidRPr="00D71CB1">
        <w:rPr>
          <w:rFonts w:cs="Arial"/>
          <w:szCs w:val="20"/>
        </w:rPr>
        <w:t xml:space="preserve">частника </w:t>
      </w:r>
      <w:r>
        <w:rPr>
          <w:rFonts w:cs="Arial"/>
          <w:szCs w:val="20"/>
        </w:rPr>
        <w:t>з</w:t>
      </w:r>
      <w:r w:rsidRPr="00D71CB1">
        <w:rPr>
          <w:rFonts w:cs="Arial"/>
          <w:szCs w:val="20"/>
        </w:rPr>
        <w:t xml:space="preserve">апроса предложений </w:t>
      </w:r>
      <w:r>
        <w:rPr>
          <w:rFonts w:cs="Arial"/>
          <w:szCs w:val="20"/>
        </w:rPr>
        <w:t>п</w:t>
      </w:r>
      <w:r w:rsidRPr="00D71CB1">
        <w:rPr>
          <w:rFonts w:cs="Arial"/>
          <w:szCs w:val="20"/>
        </w:rPr>
        <w:t xml:space="preserve">обедителем и </w:t>
      </w:r>
      <w:r>
        <w:rPr>
          <w:rFonts w:cs="Arial"/>
          <w:szCs w:val="20"/>
        </w:rPr>
        <w:t>проект договора, который составляется путем включения в него условий исполнения договора, предложенных победителем,</w:t>
      </w:r>
      <w:r w:rsidRPr="00D71CB1">
        <w:rPr>
          <w:rFonts w:cs="Arial"/>
          <w:szCs w:val="20"/>
        </w:rPr>
        <w:t xml:space="preserve"> выдаются </w:t>
      </w:r>
      <w:r>
        <w:rPr>
          <w:rFonts w:cs="Arial"/>
          <w:szCs w:val="20"/>
        </w:rPr>
        <w:t>п</w:t>
      </w:r>
      <w:r w:rsidRPr="00D71CB1">
        <w:rPr>
          <w:rFonts w:cs="Arial"/>
          <w:szCs w:val="20"/>
        </w:rPr>
        <w:t xml:space="preserve">обедителю или его полномочному представителю </w:t>
      </w:r>
      <w:r>
        <w:rPr>
          <w:rFonts w:cs="Arial"/>
          <w:szCs w:val="20"/>
        </w:rPr>
        <w:t>Заказчиком</w:t>
      </w:r>
      <w:r w:rsidRPr="00D71CB1">
        <w:rPr>
          <w:rFonts w:cs="Arial"/>
          <w:szCs w:val="20"/>
        </w:rPr>
        <w:t xml:space="preserve"> под расписку либо направляются по почте, с уведомлением о вручении, не позднее пяти рабочих дней с даты подписания протокола </w:t>
      </w:r>
      <w:r>
        <w:rPr>
          <w:rFonts w:cs="Arial"/>
          <w:szCs w:val="20"/>
        </w:rPr>
        <w:t>Организатором закупки.</w:t>
      </w:r>
    </w:p>
    <w:p w:rsidR="00537E5E" w:rsidRPr="00D71CB1" w:rsidRDefault="00537E5E" w:rsidP="00CD57C6">
      <w:pPr>
        <w:shd w:val="clear" w:color="auto" w:fill="FFFFFF"/>
        <w:tabs>
          <w:tab w:val="left" w:pos="0"/>
        </w:tabs>
        <w:ind w:left="19" w:firstLine="709"/>
        <w:rPr>
          <w:rFonts w:cs="Arial"/>
          <w:szCs w:val="20"/>
        </w:rPr>
      </w:pPr>
      <w:r w:rsidRPr="00D71CB1">
        <w:rPr>
          <w:rFonts w:cs="Arial"/>
          <w:szCs w:val="20"/>
        </w:rPr>
        <w:t>7.5.</w:t>
      </w:r>
      <w:r>
        <w:rPr>
          <w:rFonts w:cs="Arial"/>
          <w:szCs w:val="20"/>
        </w:rPr>
        <w:t>8</w:t>
      </w:r>
      <w:r w:rsidRPr="00D71CB1">
        <w:rPr>
          <w:rFonts w:cs="Arial"/>
          <w:szCs w:val="20"/>
        </w:rPr>
        <w:t xml:space="preserve">. В случае отказа либо уклонения </w:t>
      </w:r>
      <w:r>
        <w:rPr>
          <w:rFonts w:cs="Arial"/>
          <w:szCs w:val="20"/>
        </w:rPr>
        <w:t>п</w:t>
      </w:r>
      <w:r w:rsidRPr="00D71CB1">
        <w:rPr>
          <w:rFonts w:cs="Arial"/>
          <w:szCs w:val="20"/>
        </w:rPr>
        <w:t xml:space="preserve">обедителя </w:t>
      </w:r>
      <w:r>
        <w:rPr>
          <w:rFonts w:cs="Arial"/>
          <w:szCs w:val="20"/>
        </w:rPr>
        <w:t>з</w:t>
      </w:r>
      <w:r w:rsidRPr="00D71CB1">
        <w:rPr>
          <w:rFonts w:cs="Arial"/>
          <w:szCs w:val="20"/>
        </w:rPr>
        <w:t xml:space="preserve">апроса предложений от заключения договора с </w:t>
      </w:r>
      <w:r>
        <w:rPr>
          <w:rFonts w:cs="Arial"/>
          <w:szCs w:val="20"/>
        </w:rPr>
        <w:t xml:space="preserve">Заказчиком в срок, предусмотренный документацией о запросе предложений, Организатор закупки </w:t>
      </w:r>
      <w:r w:rsidRPr="00D71CB1">
        <w:rPr>
          <w:rFonts w:cs="Arial"/>
          <w:szCs w:val="20"/>
        </w:rPr>
        <w:t xml:space="preserve">вправе </w:t>
      </w:r>
      <w:r>
        <w:rPr>
          <w:rFonts w:cs="Arial"/>
          <w:szCs w:val="20"/>
        </w:rPr>
        <w:t xml:space="preserve">принять решение о </w:t>
      </w:r>
      <w:r w:rsidRPr="00D71CB1">
        <w:rPr>
          <w:rFonts w:cs="Arial"/>
          <w:szCs w:val="20"/>
        </w:rPr>
        <w:t>заключ</w:t>
      </w:r>
      <w:r>
        <w:rPr>
          <w:rFonts w:cs="Arial"/>
          <w:szCs w:val="20"/>
        </w:rPr>
        <w:t>ении</w:t>
      </w:r>
      <w:r w:rsidRPr="00D71CB1">
        <w:rPr>
          <w:rFonts w:cs="Arial"/>
          <w:szCs w:val="20"/>
        </w:rPr>
        <w:t xml:space="preserve"> договор</w:t>
      </w:r>
      <w:r>
        <w:rPr>
          <w:rFonts w:cs="Arial"/>
          <w:szCs w:val="20"/>
        </w:rPr>
        <w:t>а</w:t>
      </w:r>
      <w:r w:rsidRPr="00D71CB1">
        <w:rPr>
          <w:rFonts w:cs="Arial"/>
          <w:szCs w:val="20"/>
        </w:rPr>
        <w:t xml:space="preserve"> с  участником, занявшим при проведении </w:t>
      </w:r>
      <w:r>
        <w:rPr>
          <w:rFonts w:cs="Arial"/>
          <w:szCs w:val="20"/>
        </w:rPr>
        <w:t>з</w:t>
      </w:r>
      <w:r w:rsidRPr="00D71CB1">
        <w:rPr>
          <w:rFonts w:cs="Arial"/>
          <w:szCs w:val="20"/>
        </w:rPr>
        <w:t xml:space="preserve">апроса предложений  второе место. Если второе место присвоено тому же участнику с другим предложением (основным или альтернативным) </w:t>
      </w:r>
      <w:r>
        <w:rPr>
          <w:rFonts w:cs="Arial"/>
          <w:szCs w:val="20"/>
        </w:rPr>
        <w:t>Организатор закупки</w:t>
      </w:r>
      <w:r w:rsidRPr="00D71CB1">
        <w:rPr>
          <w:rFonts w:cs="Arial"/>
          <w:szCs w:val="20"/>
        </w:rPr>
        <w:t xml:space="preserve"> вправе </w:t>
      </w:r>
      <w:r>
        <w:rPr>
          <w:rFonts w:cs="Arial"/>
          <w:szCs w:val="20"/>
        </w:rPr>
        <w:t>принять решение о заключении</w:t>
      </w:r>
      <w:r w:rsidRPr="00D71CB1">
        <w:rPr>
          <w:rFonts w:cs="Arial"/>
          <w:szCs w:val="20"/>
        </w:rPr>
        <w:t xml:space="preserve"> договор</w:t>
      </w:r>
      <w:r>
        <w:rPr>
          <w:rFonts w:cs="Arial"/>
          <w:szCs w:val="20"/>
        </w:rPr>
        <w:t>а</w:t>
      </w:r>
      <w:r w:rsidRPr="00D71CB1">
        <w:rPr>
          <w:rFonts w:cs="Arial"/>
          <w:szCs w:val="20"/>
        </w:rPr>
        <w:t xml:space="preserve"> с иным участником, занявшим самое высокое место в итоговой ранжировке после победителя запроса предложений.</w:t>
      </w:r>
    </w:p>
    <w:p w:rsidR="00537E5E" w:rsidRPr="00D71CB1" w:rsidRDefault="00537E5E" w:rsidP="00CD57C6">
      <w:pPr>
        <w:shd w:val="clear" w:color="auto" w:fill="FFFFFF"/>
        <w:tabs>
          <w:tab w:val="left" w:pos="426"/>
          <w:tab w:val="left" w:pos="1210"/>
        </w:tabs>
        <w:ind w:left="19" w:firstLine="709"/>
        <w:rPr>
          <w:rFonts w:cs="Arial"/>
          <w:szCs w:val="20"/>
        </w:rPr>
      </w:pPr>
      <w:r w:rsidRPr="00D71CB1">
        <w:rPr>
          <w:rFonts w:cs="Arial"/>
          <w:szCs w:val="20"/>
        </w:rPr>
        <w:t>7.5.</w:t>
      </w:r>
      <w:r>
        <w:rPr>
          <w:rFonts w:cs="Arial"/>
          <w:szCs w:val="20"/>
        </w:rPr>
        <w:t>9</w:t>
      </w:r>
      <w:r w:rsidRPr="00D71CB1">
        <w:rPr>
          <w:rFonts w:cs="Arial"/>
          <w:szCs w:val="20"/>
        </w:rPr>
        <w:t xml:space="preserve">. </w:t>
      </w:r>
      <w:r>
        <w:rPr>
          <w:rFonts w:cs="Arial"/>
          <w:szCs w:val="20"/>
        </w:rPr>
        <w:t>З</w:t>
      </w:r>
      <w:r w:rsidRPr="00D71CB1">
        <w:rPr>
          <w:rFonts w:cs="Arial"/>
          <w:szCs w:val="20"/>
        </w:rPr>
        <w:t>апрос предложений признается несостоявшимся в случае если:</w:t>
      </w:r>
    </w:p>
    <w:p w:rsidR="00537E5E" w:rsidRPr="00D71CB1" w:rsidRDefault="00537E5E" w:rsidP="00926EA7">
      <w:pPr>
        <w:shd w:val="clear" w:color="auto" w:fill="FFFFFF"/>
        <w:tabs>
          <w:tab w:val="left" w:pos="426"/>
          <w:tab w:val="left" w:pos="1210"/>
        </w:tabs>
        <w:ind w:left="19" w:firstLine="548"/>
        <w:rPr>
          <w:rFonts w:cs="Arial"/>
          <w:szCs w:val="20"/>
        </w:rPr>
      </w:pPr>
      <w:r w:rsidRPr="00D71CB1">
        <w:rPr>
          <w:rFonts w:cs="Arial"/>
          <w:szCs w:val="20"/>
        </w:rPr>
        <w:t xml:space="preserve">1) подано только одно </w:t>
      </w:r>
      <w:r>
        <w:rPr>
          <w:rFonts w:cs="Arial"/>
          <w:szCs w:val="20"/>
        </w:rPr>
        <w:t>п</w:t>
      </w:r>
      <w:r w:rsidRPr="00D71CB1">
        <w:rPr>
          <w:rFonts w:cs="Arial"/>
          <w:szCs w:val="20"/>
        </w:rPr>
        <w:t xml:space="preserve">редложение на участие в открытом запросе предложений или на основании результатов рассмотрения </w:t>
      </w:r>
      <w:r>
        <w:rPr>
          <w:rFonts w:cs="Arial"/>
          <w:szCs w:val="20"/>
        </w:rPr>
        <w:t>к</w:t>
      </w:r>
      <w:r w:rsidRPr="00D71CB1">
        <w:rPr>
          <w:rFonts w:cs="Arial"/>
          <w:szCs w:val="20"/>
        </w:rPr>
        <w:t xml:space="preserve">омиссией </w:t>
      </w:r>
      <w:r>
        <w:rPr>
          <w:rFonts w:cs="Arial"/>
          <w:szCs w:val="20"/>
        </w:rPr>
        <w:t>п</w:t>
      </w:r>
      <w:r w:rsidRPr="00D71CB1">
        <w:rPr>
          <w:rFonts w:cs="Arial"/>
          <w:szCs w:val="20"/>
        </w:rPr>
        <w:t xml:space="preserve">редложений  </w:t>
      </w:r>
      <w:r>
        <w:rPr>
          <w:rFonts w:cs="Arial"/>
          <w:szCs w:val="20"/>
        </w:rPr>
        <w:t>у</w:t>
      </w:r>
      <w:r w:rsidRPr="00D71CB1">
        <w:rPr>
          <w:rFonts w:cs="Arial"/>
          <w:szCs w:val="20"/>
        </w:rPr>
        <w:t xml:space="preserve">частников принято решение о допуске к участию в запросе предложений единственного </w:t>
      </w:r>
      <w:r>
        <w:rPr>
          <w:rFonts w:cs="Arial"/>
          <w:szCs w:val="20"/>
        </w:rPr>
        <w:t>у</w:t>
      </w:r>
      <w:r w:rsidRPr="00D71CB1">
        <w:rPr>
          <w:rFonts w:cs="Arial"/>
          <w:szCs w:val="20"/>
        </w:rPr>
        <w:t xml:space="preserve">частника, из всех подавших </w:t>
      </w:r>
      <w:r>
        <w:rPr>
          <w:rFonts w:cs="Arial"/>
          <w:szCs w:val="20"/>
        </w:rPr>
        <w:t>п</w:t>
      </w:r>
      <w:r w:rsidRPr="00D71CB1">
        <w:rPr>
          <w:rFonts w:cs="Arial"/>
          <w:szCs w:val="20"/>
        </w:rPr>
        <w:t>редложения.</w:t>
      </w:r>
    </w:p>
    <w:p w:rsidR="00537E5E" w:rsidRPr="00D71CB1" w:rsidRDefault="00537E5E" w:rsidP="00926EA7">
      <w:pPr>
        <w:shd w:val="clear" w:color="auto" w:fill="FFFFFF"/>
        <w:tabs>
          <w:tab w:val="left" w:pos="426"/>
          <w:tab w:val="left" w:pos="1210"/>
        </w:tabs>
        <w:ind w:left="19" w:firstLine="690"/>
        <w:rPr>
          <w:rFonts w:cs="Arial"/>
          <w:szCs w:val="20"/>
        </w:rPr>
      </w:pPr>
      <w:r w:rsidRPr="00D71CB1">
        <w:rPr>
          <w:rFonts w:cs="Arial"/>
          <w:szCs w:val="20"/>
        </w:rPr>
        <w:t xml:space="preserve">В таком случае </w:t>
      </w:r>
      <w:r>
        <w:rPr>
          <w:rFonts w:cs="Arial"/>
          <w:szCs w:val="20"/>
        </w:rPr>
        <w:t>Организатор закупки</w:t>
      </w:r>
      <w:r w:rsidRPr="00D71CB1">
        <w:rPr>
          <w:rFonts w:cs="Arial"/>
          <w:szCs w:val="20"/>
        </w:rPr>
        <w:t xml:space="preserve"> вправе </w:t>
      </w:r>
      <w:r>
        <w:rPr>
          <w:rFonts w:cs="Arial"/>
          <w:szCs w:val="20"/>
        </w:rPr>
        <w:t xml:space="preserve">принять решение о </w:t>
      </w:r>
      <w:r w:rsidRPr="00D71CB1">
        <w:rPr>
          <w:rFonts w:cs="Arial"/>
          <w:szCs w:val="20"/>
        </w:rPr>
        <w:t>заключ</w:t>
      </w:r>
      <w:r>
        <w:rPr>
          <w:rFonts w:cs="Arial"/>
          <w:szCs w:val="20"/>
        </w:rPr>
        <w:t>ении</w:t>
      </w:r>
      <w:r w:rsidRPr="00D71CB1">
        <w:rPr>
          <w:rFonts w:cs="Arial"/>
          <w:szCs w:val="20"/>
        </w:rPr>
        <w:t xml:space="preserve"> договор</w:t>
      </w:r>
      <w:r>
        <w:rPr>
          <w:rFonts w:cs="Arial"/>
          <w:szCs w:val="20"/>
        </w:rPr>
        <w:t>а</w:t>
      </w:r>
      <w:r w:rsidRPr="00D71CB1">
        <w:rPr>
          <w:rFonts w:cs="Arial"/>
          <w:szCs w:val="20"/>
        </w:rPr>
        <w:t xml:space="preserve"> с единственным </w:t>
      </w:r>
      <w:r>
        <w:rPr>
          <w:rFonts w:cs="Arial"/>
          <w:szCs w:val="20"/>
        </w:rPr>
        <w:t>у</w:t>
      </w:r>
      <w:r w:rsidRPr="00D71CB1">
        <w:rPr>
          <w:rFonts w:cs="Arial"/>
          <w:szCs w:val="20"/>
        </w:rPr>
        <w:t>частником запроса предложений, заявка которого соответствует требованиям документации запроса предложений;</w:t>
      </w:r>
    </w:p>
    <w:p w:rsidR="00537E5E" w:rsidRPr="00D71CB1" w:rsidRDefault="00537E5E" w:rsidP="00926EA7">
      <w:pPr>
        <w:shd w:val="clear" w:color="auto" w:fill="FFFFFF"/>
        <w:tabs>
          <w:tab w:val="left" w:pos="426"/>
          <w:tab w:val="left" w:pos="1210"/>
        </w:tabs>
        <w:ind w:left="19" w:firstLine="548"/>
        <w:rPr>
          <w:rFonts w:cs="Arial"/>
          <w:szCs w:val="20"/>
        </w:rPr>
      </w:pPr>
      <w:r w:rsidRPr="00D71CB1">
        <w:rPr>
          <w:rFonts w:cs="Arial"/>
          <w:szCs w:val="20"/>
        </w:rPr>
        <w:t xml:space="preserve">2) не подано ни одного </w:t>
      </w:r>
      <w:r>
        <w:rPr>
          <w:rFonts w:cs="Arial"/>
          <w:szCs w:val="20"/>
        </w:rPr>
        <w:t>п</w:t>
      </w:r>
      <w:r w:rsidRPr="00D71CB1">
        <w:rPr>
          <w:rFonts w:cs="Arial"/>
          <w:szCs w:val="20"/>
        </w:rPr>
        <w:t>редложения на участие в открытом запросе предложений;</w:t>
      </w:r>
    </w:p>
    <w:p w:rsidR="00537E5E" w:rsidRPr="00D71CB1" w:rsidRDefault="00537E5E" w:rsidP="00926EA7">
      <w:pPr>
        <w:shd w:val="clear" w:color="auto" w:fill="FFFFFF"/>
        <w:tabs>
          <w:tab w:val="left" w:pos="426"/>
          <w:tab w:val="left" w:pos="1210"/>
        </w:tabs>
        <w:ind w:left="19" w:firstLine="548"/>
        <w:rPr>
          <w:rFonts w:cs="Arial"/>
          <w:szCs w:val="20"/>
        </w:rPr>
      </w:pPr>
      <w:r w:rsidRPr="00D71CB1">
        <w:rPr>
          <w:rFonts w:cs="Arial"/>
          <w:szCs w:val="20"/>
        </w:rPr>
        <w:t xml:space="preserve">3) на основании результатов рассмотрения </w:t>
      </w:r>
      <w:r>
        <w:rPr>
          <w:rFonts w:cs="Arial"/>
          <w:szCs w:val="20"/>
        </w:rPr>
        <w:t>к</w:t>
      </w:r>
      <w:r w:rsidRPr="00D71CB1">
        <w:rPr>
          <w:rFonts w:cs="Arial"/>
          <w:szCs w:val="20"/>
        </w:rPr>
        <w:t xml:space="preserve">омиссией </w:t>
      </w:r>
      <w:r>
        <w:rPr>
          <w:rFonts w:cs="Arial"/>
          <w:szCs w:val="20"/>
        </w:rPr>
        <w:t>п</w:t>
      </w:r>
      <w:r w:rsidRPr="00D71CB1">
        <w:rPr>
          <w:rFonts w:cs="Arial"/>
          <w:szCs w:val="20"/>
        </w:rPr>
        <w:t xml:space="preserve">редложений принято решение об отклонении всех </w:t>
      </w:r>
      <w:r>
        <w:rPr>
          <w:rFonts w:cs="Arial"/>
          <w:szCs w:val="20"/>
        </w:rPr>
        <w:t>п</w:t>
      </w:r>
      <w:r w:rsidRPr="00D71CB1">
        <w:rPr>
          <w:rFonts w:cs="Arial"/>
          <w:szCs w:val="20"/>
        </w:rPr>
        <w:t>редложений на участие в запросе предложений.</w:t>
      </w:r>
    </w:p>
    <w:p w:rsidR="00537E5E" w:rsidRPr="00D71CB1" w:rsidRDefault="00537E5E" w:rsidP="00CD57C6">
      <w:pPr>
        <w:shd w:val="clear" w:color="auto" w:fill="FFFFFF"/>
        <w:tabs>
          <w:tab w:val="left" w:pos="426"/>
          <w:tab w:val="left" w:pos="1210"/>
        </w:tabs>
        <w:ind w:left="19" w:firstLine="709"/>
        <w:rPr>
          <w:rFonts w:cs="Arial"/>
          <w:szCs w:val="20"/>
        </w:rPr>
      </w:pPr>
      <w:r w:rsidRPr="00D71CB1">
        <w:rPr>
          <w:rFonts w:cs="Arial"/>
          <w:szCs w:val="20"/>
        </w:rPr>
        <w:t xml:space="preserve">В случаях, если запрос предложений признается несостоявшимся по пунктам 2 и 3 настоящей части, </w:t>
      </w:r>
      <w:r>
        <w:rPr>
          <w:rFonts w:cs="Arial"/>
          <w:szCs w:val="20"/>
        </w:rPr>
        <w:t>Организатор закупки</w:t>
      </w:r>
      <w:r w:rsidRPr="00D71CB1">
        <w:rPr>
          <w:rFonts w:cs="Arial"/>
          <w:szCs w:val="20"/>
        </w:rPr>
        <w:t xml:space="preserve"> вправе:</w:t>
      </w:r>
    </w:p>
    <w:p w:rsidR="00537E5E" w:rsidRPr="005C3CE9" w:rsidRDefault="00537E5E" w:rsidP="00CD57C6">
      <w:pPr>
        <w:pStyle w:val="ListParagraph"/>
        <w:numPr>
          <w:ilvl w:val="0"/>
          <w:numId w:val="30"/>
        </w:numPr>
        <w:shd w:val="clear" w:color="auto" w:fill="FFFFFF"/>
        <w:tabs>
          <w:tab w:val="left" w:pos="426"/>
          <w:tab w:val="left" w:pos="993"/>
        </w:tabs>
        <w:ind w:left="0" w:firstLine="709"/>
        <w:rPr>
          <w:rFonts w:cs="Arial"/>
          <w:szCs w:val="20"/>
        </w:rPr>
      </w:pPr>
      <w:r w:rsidRPr="005C3CE9">
        <w:rPr>
          <w:rFonts w:cs="Arial"/>
          <w:szCs w:val="20"/>
        </w:rPr>
        <w:t>отказаться от проведения повторной процедуры закупки, в случае если утрачена потребность в закупке предполагаемого предмета договора;</w:t>
      </w:r>
    </w:p>
    <w:p w:rsidR="00537E5E" w:rsidRDefault="00537E5E" w:rsidP="00CD57C6">
      <w:pPr>
        <w:pStyle w:val="ListParagraph"/>
        <w:numPr>
          <w:ilvl w:val="0"/>
          <w:numId w:val="30"/>
        </w:numPr>
        <w:shd w:val="clear" w:color="auto" w:fill="FFFFFF"/>
        <w:tabs>
          <w:tab w:val="left" w:pos="426"/>
          <w:tab w:val="left" w:pos="993"/>
        </w:tabs>
        <w:ind w:left="0" w:firstLine="709"/>
        <w:rPr>
          <w:rFonts w:cs="Arial"/>
          <w:szCs w:val="20"/>
        </w:rPr>
      </w:pPr>
      <w:r w:rsidRPr="005C3CE9">
        <w:rPr>
          <w:rFonts w:cs="Arial"/>
          <w:szCs w:val="20"/>
        </w:rPr>
        <w:t xml:space="preserve">объявить о проведении повторного запроса предложений. При этом </w:t>
      </w:r>
      <w:r>
        <w:rPr>
          <w:rFonts w:cs="Arial"/>
          <w:szCs w:val="20"/>
        </w:rPr>
        <w:t>Организатор закупки</w:t>
      </w:r>
      <w:r w:rsidRPr="005C3CE9">
        <w:rPr>
          <w:rFonts w:cs="Arial"/>
          <w:szCs w:val="20"/>
        </w:rPr>
        <w:t xml:space="preserve"> вправе изменить условия запроса предложений;</w:t>
      </w:r>
    </w:p>
    <w:p w:rsidR="00537E5E" w:rsidRPr="005C3CE9" w:rsidRDefault="00537E5E" w:rsidP="00CD57C6">
      <w:pPr>
        <w:pStyle w:val="ListParagraph"/>
        <w:numPr>
          <w:ilvl w:val="0"/>
          <w:numId w:val="30"/>
        </w:numPr>
        <w:shd w:val="clear" w:color="auto" w:fill="FFFFFF"/>
        <w:tabs>
          <w:tab w:val="left" w:pos="426"/>
          <w:tab w:val="left" w:pos="993"/>
        </w:tabs>
        <w:ind w:left="0" w:firstLine="709"/>
        <w:rPr>
          <w:rFonts w:cs="Arial"/>
          <w:szCs w:val="20"/>
        </w:rPr>
      </w:pPr>
      <w:r>
        <w:rPr>
          <w:rFonts w:cs="Arial"/>
          <w:szCs w:val="20"/>
        </w:rPr>
        <w:t xml:space="preserve">принять решение о заключении договора с единственным исполнителем в соответствии с разделом </w:t>
      </w:r>
      <w:r>
        <w:rPr>
          <w:rFonts w:cs="Arial"/>
          <w:szCs w:val="20"/>
          <w:lang w:val="en-US"/>
        </w:rPr>
        <w:t>VIII</w:t>
      </w:r>
      <w:r w:rsidRPr="00A615BC">
        <w:rPr>
          <w:rFonts w:cs="Arial"/>
          <w:szCs w:val="20"/>
        </w:rPr>
        <w:t xml:space="preserve"> </w:t>
      </w:r>
      <w:r>
        <w:rPr>
          <w:rFonts w:cs="Arial"/>
          <w:szCs w:val="20"/>
        </w:rPr>
        <w:t>настоящего Регламента.</w:t>
      </w:r>
    </w:p>
    <w:p w:rsidR="00537E5E" w:rsidRPr="00D71CB1" w:rsidRDefault="00537E5E" w:rsidP="00CD57C6">
      <w:pPr>
        <w:shd w:val="clear" w:color="auto" w:fill="FFFFFF"/>
        <w:tabs>
          <w:tab w:val="left" w:pos="426"/>
          <w:tab w:val="left" w:pos="1210"/>
        </w:tabs>
        <w:ind w:left="19" w:firstLine="709"/>
        <w:rPr>
          <w:rFonts w:cs="Arial"/>
          <w:szCs w:val="20"/>
        </w:rPr>
      </w:pPr>
      <w:r w:rsidRPr="00D71CB1">
        <w:rPr>
          <w:rFonts w:cs="Arial"/>
          <w:szCs w:val="20"/>
        </w:rPr>
        <w:t>7.5.1</w:t>
      </w:r>
      <w:r>
        <w:rPr>
          <w:rFonts w:cs="Arial"/>
          <w:szCs w:val="20"/>
        </w:rPr>
        <w:t>0</w:t>
      </w:r>
      <w:r w:rsidRPr="00D71CB1">
        <w:rPr>
          <w:rFonts w:cs="Arial"/>
          <w:szCs w:val="20"/>
        </w:rPr>
        <w:t xml:space="preserve">. Протоколы, составленные в ходе проведения запроса предложений, документация, изменения, внесенные в документацию, и разъяснения документации, </w:t>
      </w:r>
      <w:r>
        <w:rPr>
          <w:rFonts w:cs="Arial"/>
          <w:szCs w:val="20"/>
        </w:rPr>
        <w:t>п</w:t>
      </w:r>
      <w:r w:rsidRPr="00D71CB1">
        <w:rPr>
          <w:rFonts w:cs="Arial"/>
          <w:szCs w:val="20"/>
        </w:rPr>
        <w:t>редложения на участие в запросе предлож</w:t>
      </w:r>
      <w:r>
        <w:rPr>
          <w:rFonts w:cs="Arial"/>
          <w:szCs w:val="20"/>
        </w:rPr>
        <w:t>ений хранятся Организатором закупки</w:t>
      </w:r>
      <w:r w:rsidRPr="00D71CB1">
        <w:rPr>
          <w:rFonts w:cs="Arial"/>
          <w:szCs w:val="20"/>
        </w:rPr>
        <w:t xml:space="preserve"> не менее чем три года.</w:t>
      </w:r>
    </w:p>
    <w:p w:rsidR="00537E5E" w:rsidRPr="008021B4" w:rsidRDefault="00537E5E" w:rsidP="00CD57C6">
      <w:pPr>
        <w:pStyle w:val="30"/>
        <w:ind w:firstLine="709"/>
        <w:rPr>
          <w:rFonts w:ascii="Arial" w:hAnsi="Arial" w:cs="Arial"/>
          <w:sz w:val="20"/>
          <w:szCs w:val="20"/>
        </w:rPr>
      </w:pPr>
      <w:bookmarkStart w:id="90" w:name="_Toc309814870"/>
      <w:bookmarkStart w:id="91" w:name="_Toc315796531"/>
      <w:r w:rsidRPr="00D71CB1">
        <w:rPr>
          <w:rFonts w:ascii="Arial" w:hAnsi="Arial" w:cs="Arial"/>
          <w:sz w:val="20"/>
          <w:szCs w:val="20"/>
        </w:rPr>
        <w:t xml:space="preserve">7.6. Заключение договора </w:t>
      </w:r>
      <w:r>
        <w:rPr>
          <w:rFonts w:ascii="Arial" w:hAnsi="Arial" w:cs="Arial"/>
          <w:sz w:val="20"/>
          <w:szCs w:val="20"/>
        </w:rPr>
        <w:t>на оказание финансовых услуг по результатам</w:t>
      </w:r>
      <w:r w:rsidRPr="00D71CB1">
        <w:rPr>
          <w:rFonts w:ascii="Arial" w:hAnsi="Arial" w:cs="Arial"/>
          <w:sz w:val="20"/>
          <w:szCs w:val="20"/>
        </w:rPr>
        <w:t xml:space="preserve"> запроса предложений</w:t>
      </w:r>
      <w:bookmarkStart w:id="92" w:name="_Ref56222958"/>
      <w:bookmarkEnd w:id="90"/>
      <w:bookmarkEnd w:id="91"/>
    </w:p>
    <w:bookmarkEnd w:id="92"/>
    <w:p w:rsidR="00537E5E" w:rsidRPr="00D71CB1" w:rsidRDefault="00537E5E" w:rsidP="00CD57C6">
      <w:pPr>
        <w:pStyle w:val="aff0"/>
        <w:spacing w:line="240" w:lineRule="auto"/>
        <w:ind w:firstLine="709"/>
        <w:rPr>
          <w:rFonts w:ascii="Arial" w:hAnsi="Arial" w:cs="Arial"/>
          <w:sz w:val="20"/>
        </w:rPr>
      </w:pPr>
      <w:r w:rsidRPr="00D71CB1">
        <w:rPr>
          <w:rFonts w:ascii="Arial" w:hAnsi="Arial" w:cs="Arial"/>
          <w:sz w:val="20"/>
        </w:rPr>
        <w:t>7.6.</w:t>
      </w:r>
      <w:r>
        <w:rPr>
          <w:rFonts w:ascii="Arial" w:hAnsi="Arial" w:cs="Arial"/>
          <w:sz w:val="20"/>
        </w:rPr>
        <w:t>1</w:t>
      </w:r>
      <w:r w:rsidRPr="00D71CB1">
        <w:rPr>
          <w:rFonts w:ascii="Arial" w:hAnsi="Arial" w:cs="Arial"/>
          <w:sz w:val="20"/>
        </w:rPr>
        <w:t xml:space="preserve">. Условия Договора определяются в соответствии с требованиями </w:t>
      </w:r>
      <w:r>
        <w:rPr>
          <w:rFonts w:ascii="Arial" w:hAnsi="Arial" w:cs="Arial"/>
          <w:sz w:val="20"/>
        </w:rPr>
        <w:t>Организатора закупки,</w:t>
      </w:r>
      <w:r w:rsidRPr="00D71CB1">
        <w:rPr>
          <w:rFonts w:ascii="Arial" w:hAnsi="Arial" w:cs="Arial"/>
          <w:sz w:val="20"/>
        </w:rPr>
        <w:t xml:space="preserve"> указанными в </w:t>
      </w:r>
      <w:r>
        <w:rPr>
          <w:rFonts w:ascii="Arial" w:hAnsi="Arial" w:cs="Arial"/>
          <w:sz w:val="20"/>
        </w:rPr>
        <w:t>д</w:t>
      </w:r>
      <w:r w:rsidRPr="00D71CB1">
        <w:rPr>
          <w:rFonts w:ascii="Arial" w:hAnsi="Arial" w:cs="Arial"/>
          <w:sz w:val="20"/>
        </w:rPr>
        <w:t xml:space="preserve">окументации и сведениями, содержащимися в </w:t>
      </w:r>
      <w:r>
        <w:rPr>
          <w:rFonts w:ascii="Arial" w:hAnsi="Arial" w:cs="Arial"/>
          <w:sz w:val="20"/>
        </w:rPr>
        <w:t>п</w:t>
      </w:r>
      <w:r w:rsidRPr="00D71CB1">
        <w:rPr>
          <w:rFonts w:ascii="Arial" w:hAnsi="Arial" w:cs="Arial"/>
          <w:sz w:val="20"/>
        </w:rPr>
        <w:t xml:space="preserve">редложении </w:t>
      </w:r>
      <w:r>
        <w:rPr>
          <w:rFonts w:ascii="Arial" w:hAnsi="Arial" w:cs="Arial"/>
          <w:sz w:val="20"/>
        </w:rPr>
        <w:t>у</w:t>
      </w:r>
      <w:r w:rsidRPr="00D71CB1">
        <w:rPr>
          <w:rFonts w:ascii="Arial" w:hAnsi="Arial" w:cs="Arial"/>
          <w:sz w:val="20"/>
        </w:rPr>
        <w:t xml:space="preserve">частника  запроса предложений. </w:t>
      </w:r>
    </w:p>
    <w:p w:rsidR="00537E5E" w:rsidRPr="00D71CB1" w:rsidRDefault="00537E5E" w:rsidP="00CD57C6">
      <w:pPr>
        <w:pStyle w:val="aff0"/>
        <w:spacing w:line="240" w:lineRule="auto"/>
        <w:ind w:left="1" w:firstLine="709"/>
        <w:rPr>
          <w:rFonts w:ascii="Arial" w:hAnsi="Arial" w:cs="Arial"/>
          <w:sz w:val="20"/>
        </w:rPr>
      </w:pPr>
      <w:r w:rsidRPr="00D71CB1">
        <w:rPr>
          <w:rFonts w:ascii="Arial" w:hAnsi="Arial" w:cs="Arial"/>
          <w:sz w:val="20"/>
        </w:rPr>
        <w:t>7.6.</w:t>
      </w:r>
      <w:r>
        <w:rPr>
          <w:rFonts w:ascii="Arial" w:hAnsi="Arial" w:cs="Arial"/>
          <w:sz w:val="20"/>
        </w:rPr>
        <w:t>2</w:t>
      </w:r>
      <w:r w:rsidRPr="00D71CB1">
        <w:rPr>
          <w:rFonts w:ascii="Arial" w:hAnsi="Arial" w:cs="Arial"/>
          <w:sz w:val="20"/>
        </w:rPr>
        <w:t xml:space="preserve">. </w:t>
      </w:r>
      <w:r>
        <w:rPr>
          <w:rFonts w:ascii="Arial" w:hAnsi="Arial" w:cs="Arial"/>
          <w:sz w:val="20"/>
        </w:rPr>
        <w:t xml:space="preserve">Организатор закупки </w:t>
      </w:r>
      <w:r w:rsidRPr="00D71CB1">
        <w:rPr>
          <w:rFonts w:ascii="Arial" w:hAnsi="Arial" w:cs="Arial"/>
          <w:sz w:val="20"/>
        </w:rPr>
        <w:t xml:space="preserve">вправе без объяснения причин отказаться от заключения </w:t>
      </w:r>
      <w:r>
        <w:rPr>
          <w:rFonts w:ascii="Arial" w:hAnsi="Arial" w:cs="Arial"/>
          <w:sz w:val="20"/>
        </w:rPr>
        <w:t>д</w:t>
      </w:r>
      <w:r w:rsidRPr="00D71CB1">
        <w:rPr>
          <w:rFonts w:ascii="Arial" w:hAnsi="Arial" w:cs="Arial"/>
          <w:sz w:val="20"/>
        </w:rPr>
        <w:t xml:space="preserve">оговора, не возмещая </w:t>
      </w:r>
      <w:r>
        <w:rPr>
          <w:rFonts w:ascii="Arial" w:hAnsi="Arial" w:cs="Arial"/>
          <w:sz w:val="20"/>
        </w:rPr>
        <w:t>у</w:t>
      </w:r>
      <w:r w:rsidRPr="00D71CB1">
        <w:rPr>
          <w:rFonts w:ascii="Arial" w:hAnsi="Arial" w:cs="Arial"/>
          <w:sz w:val="20"/>
        </w:rPr>
        <w:t>частнику понесенные им расходы в связи с участием в процедуре запроса предложений.</w:t>
      </w:r>
    </w:p>
    <w:p w:rsidR="00537E5E" w:rsidRPr="00A24AAB" w:rsidRDefault="00537E5E" w:rsidP="00CD57C6">
      <w:pPr>
        <w:pStyle w:val="a1"/>
        <w:numPr>
          <w:ilvl w:val="0"/>
          <w:numId w:val="0"/>
        </w:numPr>
        <w:spacing w:line="240" w:lineRule="auto"/>
        <w:ind w:firstLine="709"/>
        <w:rPr>
          <w:rFonts w:ascii="Arial" w:hAnsi="Arial" w:cs="Arial"/>
          <w:sz w:val="20"/>
        </w:rPr>
      </w:pPr>
      <w:r w:rsidRPr="00D71CB1">
        <w:rPr>
          <w:rFonts w:ascii="Arial" w:hAnsi="Arial" w:cs="Arial"/>
          <w:sz w:val="20"/>
        </w:rPr>
        <w:t>7.6.</w:t>
      </w:r>
      <w:r>
        <w:rPr>
          <w:rFonts w:ascii="Arial" w:hAnsi="Arial" w:cs="Arial"/>
          <w:sz w:val="20"/>
        </w:rPr>
        <w:t>3</w:t>
      </w:r>
      <w:r w:rsidRPr="00D71CB1">
        <w:rPr>
          <w:rFonts w:ascii="Arial" w:hAnsi="Arial" w:cs="Arial"/>
          <w:sz w:val="20"/>
        </w:rPr>
        <w:t xml:space="preserve">.  В случае </w:t>
      </w:r>
      <w:r>
        <w:rPr>
          <w:rFonts w:ascii="Arial" w:hAnsi="Arial" w:cs="Arial"/>
          <w:sz w:val="20"/>
        </w:rPr>
        <w:t xml:space="preserve">принятия решения Организатором закупки </w:t>
      </w:r>
      <w:r w:rsidRPr="00D71CB1">
        <w:rPr>
          <w:rFonts w:ascii="Arial" w:hAnsi="Arial" w:cs="Arial"/>
          <w:sz w:val="20"/>
        </w:rPr>
        <w:t>о</w:t>
      </w:r>
      <w:r>
        <w:rPr>
          <w:rFonts w:ascii="Arial" w:hAnsi="Arial" w:cs="Arial"/>
          <w:sz w:val="20"/>
        </w:rPr>
        <w:t>б отказе о</w:t>
      </w:r>
      <w:r w:rsidRPr="00D71CB1">
        <w:rPr>
          <w:rFonts w:ascii="Arial" w:hAnsi="Arial" w:cs="Arial"/>
          <w:sz w:val="20"/>
        </w:rPr>
        <w:t xml:space="preserve">т заключения договора с </w:t>
      </w:r>
      <w:r>
        <w:rPr>
          <w:rFonts w:ascii="Arial" w:hAnsi="Arial" w:cs="Arial"/>
          <w:sz w:val="20"/>
        </w:rPr>
        <w:t>п</w:t>
      </w:r>
      <w:r w:rsidRPr="00D71CB1">
        <w:rPr>
          <w:rFonts w:ascii="Arial" w:hAnsi="Arial" w:cs="Arial"/>
          <w:sz w:val="20"/>
        </w:rPr>
        <w:t xml:space="preserve">обедителем запроса предложений и </w:t>
      </w:r>
      <w:r>
        <w:rPr>
          <w:rFonts w:ascii="Arial" w:hAnsi="Arial" w:cs="Arial"/>
          <w:sz w:val="20"/>
        </w:rPr>
        <w:t>у</w:t>
      </w:r>
      <w:r w:rsidRPr="00D71CB1">
        <w:rPr>
          <w:rFonts w:ascii="Arial" w:hAnsi="Arial" w:cs="Arial"/>
          <w:sz w:val="20"/>
        </w:rPr>
        <w:t xml:space="preserve">частником, занявшим второе место, </w:t>
      </w:r>
      <w:r>
        <w:rPr>
          <w:rFonts w:ascii="Arial" w:hAnsi="Arial" w:cs="Arial"/>
          <w:sz w:val="20"/>
        </w:rPr>
        <w:t xml:space="preserve">Заказчик </w:t>
      </w:r>
      <w:r w:rsidRPr="00D71CB1">
        <w:rPr>
          <w:rFonts w:ascii="Arial" w:hAnsi="Arial" w:cs="Arial"/>
          <w:sz w:val="20"/>
        </w:rPr>
        <w:t xml:space="preserve">публикует </w:t>
      </w:r>
      <w:r>
        <w:rPr>
          <w:rFonts w:ascii="Arial" w:hAnsi="Arial" w:cs="Arial"/>
          <w:sz w:val="20"/>
        </w:rPr>
        <w:t>протокол</w:t>
      </w:r>
      <w:r w:rsidRPr="00D71CB1">
        <w:rPr>
          <w:rFonts w:ascii="Arial" w:hAnsi="Arial" w:cs="Arial"/>
          <w:sz w:val="20"/>
        </w:rPr>
        <w:t xml:space="preserve"> </w:t>
      </w:r>
      <w:r>
        <w:rPr>
          <w:rFonts w:ascii="Arial" w:hAnsi="Arial" w:cs="Arial"/>
          <w:sz w:val="20"/>
        </w:rPr>
        <w:t xml:space="preserve">комиссии </w:t>
      </w:r>
      <w:r w:rsidRPr="00D71CB1">
        <w:rPr>
          <w:rFonts w:ascii="Arial" w:hAnsi="Arial" w:cs="Arial"/>
          <w:sz w:val="20"/>
        </w:rPr>
        <w:t>о признании  запроса предложений несостоявшимся на офи</w:t>
      </w:r>
      <w:r>
        <w:rPr>
          <w:rFonts w:ascii="Arial" w:hAnsi="Arial" w:cs="Arial"/>
          <w:sz w:val="20"/>
        </w:rPr>
        <w:t>циальном сайте в течение трех дней следующих после дня его подписания.</w:t>
      </w:r>
    </w:p>
    <w:p w:rsidR="00537E5E" w:rsidRPr="00D71CB1" w:rsidRDefault="00537E5E" w:rsidP="00CD57C6">
      <w:pPr>
        <w:pStyle w:val="11"/>
        <w:rPr>
          <w:rFonts w:cs="Arial"/>
          <w:szCs w:val="20"/>
        </w:rPr>
      </w:pPr>
      <w:bookmarkStart w:id="93" w:name="_Toc309814883"/>
      <w:bookmarkStart w:id="94" w:name="_Toc315796532"/>
      <w:r w:rsidRPr="00D71CB1">
        <w:rPr>
          <w:rFonts w:cs="Arial"/>
          <w:szCs w:val="20"/>
        </w:rPr>
        <w:t xml:space="preserve">Раздел </w:t>
      </w:r>
      <w:r w:rsidRPr="00D71CB1">
        <w:rPr>
          <w:rFonts w:cs="Arial"/>
          <w:szCs w:val="20"/>
          <w:lang w:val="en-US"/>
        </w:rPr>
        <w:t>V</w:t>
      </w:r>
      <w:r w:rsidRPr="00D71CB1">
        <w:rPr>
          <w:rFonts w:cs="Arial"/>
          <w:szCs w:val="20"/>
        </w:rPr>
        <w:t>II</w:t>
      </w:r>
      <w:r w:rsidRPr="00D71CB1">
        <w:rPr>
          <w:rFonts w:cs="Arial"/>
          <w:szCs w:val="20"/>
          <w:lang w:val="en-US"/>
        </w:rPr>
        <w:t>I</w:t>
      </w:r>
      <w:r w:rsidRPr="00D71CB1">
        <w:rPr>
          <w:rFonts w:cs="Arial"/>
          <w:szCs w:val="20"/>
        </w:rPr>
        <w:t xml:space="preserve">. </w:t>
      </w:r>
      <w:r w:rsidRPr="00D71CB1">
        <w:rPr>
          <w:rFonts w:cs="Arial"/>
          <w:i/>
          <w:iCs/>
          <w:szCs w:val="20"/>
        </w:rPr>
        <w:t xml:space="preserve">Закупки у единственного </w:t>
      </w:r>
      <w:bookmarkEnd w:id="93"/>
      <w:bookmarkEnd w:id="94"/>
      <w:r>
        <w:rPr>
          <w:rFonts w:cs="Arial"/>
          <w:i/>
          <w:iCs/>
          <w:szCs w:val="20"/>
        </w:rPr>
        <w:t>исполнителя</w:t>
      </w:r>
    </w:p>
    <w:p w:rsidR="00537E5E" w:rsidRPr="00EB5B8B" w:rsidRDefault="00537E5E" w:rsidP="00A33136">
      <w:pPr>
        <w:pStyle w:val="30"/>
        <w:ind w:firstLine="709"/>
      </w:pPr>
      <w:bookmarkStart w:id="95" w:name="_Toc309814884"/>
      <w:bookmarkStart w:id="96" w:name="_Toc315796533"/>
      <w:r w:rsidRPr="00D71CB1">
        <w:rPr>
          <w:rFonts w:ascii="Arial" w:hAnsi="Arial" w:cs="Arial"/>
          <w:sz w:val="20"/>
          <w:szCs w:val="20"/>
        </w:rPr>
        <w:t xml:space="preserve">8.1. </w:t>
      </w:r>
      <w:r>
        <w:rPr>
          <w:rFonts w:ascii="Arial" w:hAnsi="Arial" w:cs="Arial"/>
          <w:sz w:val="20"/>
          <w:szCs w:val="20"/>
        </w:rPr>
        <w:t xml:space="preserve">Заключение </w:t>
      </w:r>
      <w:r w:rsidR="00EE4191">
        <w:rPr>
          <w:rFonts w:ascii="Arial" w:hAnsi="Arial" w:cs="Arial"/>
          <w:sz w:val="20"/>
          <w:szCs w:val="20"/>
        </w:rPr>
        <w:t xml:space="preserve">договоров </w:t>
      </w:r>
      <w:r>
        <w:rPr>
          <w:rFonts w:ascii="Arial" w:hAnsi="Arial" w:cs="Arial"/>
          <w:sz w:val="20"/>
          <w:szCs w:val="20"/>
        </w:rPr>
        <w:t xml:space="preserve">с </w:t>
      </w:r>
      <w:r w:rsidRPr="00D71CB1">
        <w:rPr>
          <w:rFonts w:ascii="Arial" w:hAnsi="Arial" w:cs="Arial"/>
          <w:sz w:val="20"/>
          <w:szCs w:val="20"/>
        </w:rPr>
        <w:t>единственн</w:t>
      </w:r>
      <w:r>
        <w:rPr>
          <w:rFonts w:ascii="Arial" w:hAnsi="Arial" w:cs="Arial"/>
          <w:sz w:val="20"/>
          <w:szCs w:val="20"/>
        </w:rPr>
        <w:t>ым</w:t>
      </w:r>
      <w:r w:rsidRPr="00D71CB1">
        <w:rPr>
          <w:rFonts w:ascii="Arial" w:hAnsi="Arial" w:cs="Arial"/>
          <w:sz w:val="20"/>
          <w:szCs w:val="20"/>
        </w:rPr>
        <w:t xml:space="preserve"> </w:t>
      </w:r>
      <w:bookmarkEnd w:id="95"/>
      <w:bookmarkEnd w:id="96"/>
      <w:r>
        <w:rPr>
          <w:rFonts w:ascii="Arial" w:hAnsi="Arial" w:cs="Arial"/>
          <w:sz w:val="20"/>
          <w:szCs w:val="20"/>
        </w:rPr>
        <w:t>исполнителем</w:t>
      </w:r>
    </w:p>
    <w:p w:rsidR="00EE4191" w:rsidRPr="00D71CB1" w:rsidRDefault="00537E5E" w:rsidP="00EE4191">
      <w:pPr>
        <w:tabs>
          <w:tab w:val="left" w:pos="993"/>
        </w:tabs>
        <w:ind w:firstLine="709"/>
        <w:rPr>
          <w:rFonts w:cs="Arial"/>
          <w:szCs w:val="20"/>
        </w:rPr>
      </w:pPr>
      <w:r w:rsidRPr="00D71CB1">
        <w:rPr>
          <w:rFonts w:cs="Arial"/>
          <w:szCs w:val="20"/>
        </w:rPr>
        <w:t xml:space="preserve">8.1.1. </w:t>
      </w:r>
      <w:r w:rsidR="00EE4191">
        <w:rPr>
          <w:rFonts w:cs="Arial"/>
          <w:szCs w:val="20"/>
        </w:rPr>
        <w:t>Заключение договора с</w:t>
      </w:r>
      <w:r w:rsidR="00EE4191" w:rsidRPr="00D71CB1">
        <w:rPr>
          <w:rFonts w:cs="Arial"/>
          <w:szCs w:val="20"/>
        </w:rPr>
        <w:t xml:space="preserve"> единственн</w:t>
      </w:r>
      <w:r w:rsidR="00EE4191">
        <w:rPr>
          <w:rFonts w:cs="Arial"/>
          <w:szCs w:val="20"/>
        </w:rPr>
        <w:t>ым</w:t>
      </w:r>
      <w:r w:rsidR="00EE4191" w:rsidRPr="00D71CB1">
        <w:rPr>
          <w:rFonts w:cs="Arial"/>
          <w:szCs w:val="20"/>
        </w:rPr>
        <w:t xml:space="preserve"> </w:t>
      </w:r>
      <w:r w:rsidR="00EE4191">
        <w:rPr>
          <w:rFonts w:cs="Arial"/>
          <w:szCs w:val="20"/>
        </w:rPr>
        <w:t>исполнителем</w:t>
      </w:r>
      <w:r w:rsidR="00EE4191" w:rsidRPr="00D71CB1">
        <w:rPr>
          <w:rFonts w:cs="Arial"/>
          <w:szCs w:val="20"/>
        </w:rPr>
        <w:t xml:space="preserve"> без использования конкурентных процедур закупки может осуществляться, если:</w:t>
      </w:r>
    </w:p>
    <w:p w:rsidR="00EE4191" w:rsidRPr="00C971F7" w:rsidRDefault="00EE4191" w:rsidP="00EE4191">
      <w:pPr>
        <w:pStyle w:val="aff4"/>
        <w:numPr>
          <w:ilvl w:val="0"/>
          <w:numId w:val="31"/>
        </w:numPr>
        <w:tabs>
          <w:tab w:val="left" w:pos="993"/>
        </w:tabs>
        <w:ind w:left="0" w:firstLine="567"/>
        <w:rPr>
          <w:rFonts w:cs="Arial"/>
          <w:szCs w:val="20"/>
        </w:rPr>
      </w:pPr>
      <w:r w:rsidRPr="00C971F7">
        <w:rPr>
          <w:rFonts w:cs="Arial"/>
          <w:szCs w:val="20"/>
        </w:rPr>
        <w:t>вследствие чрезвычайного события возникает срочная потребность в закупаемых услугах, в связи с чем, применение других видов процедур закупки невозможно по причине отсутствия времени, необходимого для их проведения;</w:t>
      </w:r>
    </w:p>
    <w:p w:rsidR="00EE4191" w:rsidRPr="006D6796" w:rsidRDefault="00EE4191" w:rsidP="00EE4191">
      <w:pPr>
        <w:pStyle w:val="aff4"/>
        <w:numPr>
          <w:ilvl w:val="0"/>
          <w:numId w:val="31"/>
        </w:numPr>
        <w:tabs>
          <w:tab w:val="left" w:pos="993"/>
        </w:tabs>
        <w:ind w:left="0" w:firstLine="567"/>
        <w:rPr>
          <w:rFonts w:cs="Arial"/>
          <w:szCs w:val="20"/>
        </w:rPr>
      </w:pPr>
      <w:r w:rsidRPr="006D6796">
        <w:rPr>
          <w:rFonts w:cs="Arial"/>
          <w:szCs w:val="20"/>
        </w:rPr>
        <w:t>процедура закупки была признана несостоявшейся</w:t>
      </w:r>
      <w:r>
        <w:rPr>
          <w:rFonts w:cs="Arial"/>
          <w:szCs w:val="20"/>
        </w:rPr>
        <w:t>;</w:t>
      </w:r>
    </w:p>
    <w:p w:rsidR="00EE4191" w:rsidRPr="006D6796" w:rsidRDefault="00EE4191" w:rsidP="00EE4191">
      <w:pPr>
        <w:pStyle w:val="aff4"/>
        <w:numPr>
          <w:ilvl w:val="0"/>
          <w:numId w:val="31"/>
        </w:numPr>
        <w:tabs>
          <w:tab w:val="left" w:pos="993"/>
        </w:tabs>
        <w:ind w:left="0" w:firstLine="567"/>
        <w:rPr>
          <w:rFonts w:cs="Arial"/>
          <w:szCs w:val="20"/>
        </w:rPr>
      </w:pPr>
      <w:r>
        <w:rPr>
          <w:rFonts w:cs="Arial"/>
          <w:szCs w:val="20"/>
        </w:rPr>
        <w:t xml:space="preserve">сумма закупки финансовых услуг не превышает </w:t>
      </w:r>
      <w:r>
        <w:rPr>
          <w:rFonts w:eastAsia="Calibri" w:cs="Arial"/>
          <w:bCs/>
          <w:szCs w:val="20"/>
        </w:rPr>
        <w:t>3</w:t>
      </w:r>
      <w:r w:rsidRPr="001345B8">
        <w:rPr>
          <w:rFonts w:eastAsia="Calibri" w:cs="Arial"/>
          <w:bCs/>
          <w:szCs w:val="20"/>
        </w:rPr>
        <w:t>00 000 (</w:t>
      </w:r>
      <w:r>
        <w:rPr>
          <w:rFonts w:eastAsia="Calibri" w:cs="Arial"/>
          <w:bCs/>
          <w:szCs w:val="20"/>
        </w:rPr>
        <w:t>триста</w:t>
      </w:r>
      <w:r w:rsidRPr="001345B8">
        <w:rPr>
          <w:rFonts w:eastAsia="Calibri" w:cs="Arial"/>
          <w:bCs/>
          <w:szCs w:val="20"/>
        </w:rPr>
        <w:t xml:space="preserve"> тысяч) рублей</w:t>
      </w:r>
      <w:r>
        <w:rPr>
          <w:rFonts w:eastAsia="Calibri" w:cs="Arial"/>
          <w:bCs/>
          <w:szCs w:val="20"/>
        </w:rPr>
        <w:t>;</w:t>
      </w:r>
    </w:p>
    <w:p w:rsidR="00EE4191" w:rsidRPr="008163D0" w:rsidRDefault="00EE4191" w:rsidP="00EE4191">
      <w:pPr>
        <w:pStyle w:val="aff4"/>
        <w:numPr>
          <w:ilvl w:val="0"/>
          <w:numId w:val="31"/>
        </w:numPr>
        <w:tabs>
          <w:tab w:val="left" w:pos="993"/>
        </w:tabs>
        <w:ind w:left="0" w:firstLine="567"/>
        <w:rPr>
          <w:rFonts w:cs="Arial"/>
          <w:szCs w:val="20"/>
        </w:rPr>
      </w:pPr>
      <w:r>
        <w:rPr>
          <w:rFonts w:cs="Arial"/>
          <w:szCs w:val="20"/>
        </w:rPr>
        <w:t>Заказчиком</w:t>
      </w:r>
      <w:r w:rsidRPr="008163D0">
        <w:rPr>
          <w:rFonts w:cs="Arial"/>
          <w:szCs w:val="20"/>
        </w:rPr>
        <w:t xml:space="preserve"> получено письменное распоряжение  АО «РКС</w:t>
      </w:r>
      <w:r w:rsidR="00E870BA">
        <w:rPr>
          <w:rFonts w:cs="Arial"/>
          <w:szCs w:val="20"/>
        </w:rPr>
        <w:t>-Менеджмент</w:t>
      </w:r>
      <w:r w:rsidRPr="008163D0">
        <w:rPr>
          <w:rFonts w:cs="Arial"/>
          <w:szCs w:val="20"/>
        </w:rPr>
        <w:t>»</w:t>
      </w:r>
      <w:r>
        <w:rPr>
          <w:rFonts w:cs="Arial"/>
          <w:szCs w:val="20"/>
        </w:rPr>
        <w:t xml:space="preserve"> о закупке услуг у определенной финансовой организации</w:t>
      </w:r>
      <w:r w:rsidRPr="008163D0">
        <w:rPr>
          <w:rFonts w:cs="Arial"/>
          <w:szCs w:val="20"/>
        </w:rPr>
        <w:t xml:space="preserve">. При этом сумма </w:t>
      </w:r>
      <w:r>
        <w:rPr>
          <w:rFonts w:cs="Arial"/>
          <w:szCs w:val="20"/>
        </w:rPr>
        <w:t xml:space="preserve">заключенных </w:t>
      </w:r>
      <w:r w:rsidRPr="008163D0">
        <w:rPr>
          <w:rFonts w:cs="Arial"/>
          <w:szCs w:val="20"/>
        </w:rPr>
        <w:t>договоров на оказание одноименных услуг не должна превышать</w:t>
      </w:r>
      <w:r>
        <w:rPr>
          <w:rFonts w:cs="Arial"/>
          <w:szCs w:val="20"/>
        </w:rPr>
        <w:t xml:space="preserve"> </w:t>
      </w:r>
      <w:r w:rsidR="00034784">
        <w:rPr>
          <w:rFonts w:cs="Arial"/>
          <w:szCs w:val="20"/>
        </w:rPr>
        <w:t>50 </w:t>
      </w:r>
      <w:r>
        <w:rPr>
          <w:rFonts w:cs="Arial"/>
          <w:szCs w:val="20"/>
        </w:rPr>
        <w:t>000 000</w:t>
      </w:r>
      <w:r w:rsidRPr="008163D0">
        <w:rPr>
          <w:rFonts w:cs="Arial"/>
          <w:szCs w:val="20"/>
        </w:rPr>
        <w:t xml:space="preserve"> </w:t>
      </w:r>
      <w:r>
        <w:rPr>
          <w:rFonts w:cs="Arial"/>
          <w:szCs w:val="20"/>
        </w:rPr>
        <w:t>(</w:t>
      </w:r>
      <w:r w:rsidR="00034784">
        <w:rPr>
          <w:rFonts w:cs="Arial"/>
          <w:szCs w:val="20"/>
        </w:rPr>
        <w:t>пятьдесят</w:t>
      </w:r>
      <w:r w:rsidR="00034784" w:rsidRPr="008163D0">
        <w:rPr>
          <w:rFonts w:cs="Arial"/>
          <w:szCs w:val="20"/>
        </w:rPr>
        <w:t xml:space="preserve"> </w:t>
      </w:r>
      <w:r w:rsidRPr="008163D0">
        <w:rPr>
          <w:rFonts w:cs="Arial"/>
          <w:szCs w:val="20"/>
        </w:rPr>
        <w:t>миллионов</w:t>
      </w:r>
      <w:r>
        <w:rPr>
          <w:rFonts w:cs="Arial"/>
          <w:szCs w:val="20"/>
        </w:rPr>
        <w:t>)</w:t>
      </w:r>
      <w:r w:rsidRPr="008163D0">
        <w:rPr>
          <w:rFonts w:cs="Arial"/>
          <w:szCs w:val="20"/>
        </w:rPr>
        <w:t xml:space="preserve"> рублей в течение квартала</w:t>
      </w:r>
      <w:r>
        <w:rPr>
          <w:rFonts w:cs="Arial"/>
          <w:szCs w:val="20"/>
        </w:rPr>
        <w:t>;</w:t>
      </w:r>
      <w:r w:rsidRPr="008163D0">
        <w:rPr>
          <w:rFonts w:cs="Arial"/>
          <w:szCs w:val="20"/>
        </w:rPr>
        <w:t xml:space="preserve"> </w:t>
      </w:r>
    </w:p>
    <w:p w:rsidR="00EE4191" w:rsidRDefault="00EE4191" w:rsidP="00EE4191">
      <w:pPr>
        <w:pStyle w:val="aff4"/>
        <w:numPr>
          <w:ilvl w:val="0"/>
          <w:numId w:val="31"/>
        </w:numPr>
        <w:tabs>
          <w:tab w:val="left" w:pos="993"/>
        </w:tabs>
        <w:ind w:left="0" w:firstLine="567"/>
        <w:rPr>
          <w:rFonts w:cs="Arial"/>
          <w:szCs w:val="20"/>
        </w:rPr>
      </w:pPr>
      <w:r w:rsidRPr="006D6796">
        <w:rPr>
          <w:rFonts w:cs="Arial"/>
          <w:szCs w:val="20"/>
        </w:rPr>
        <w:t>возникла потребность в финансовых услугах, кроме перечисленных в статье 1.2 настоящего Регламента</w:t>
      </w:r>
      <w:r>
        <w:rPr>
          <w:rFonts w:cs="Arial"/>
          <w:szCs w:val="20"/>
        </w:rPr>
        <w:t>.</w:t>
      </w:r>
    </w:p>
    <w:p w:rsidR="00AC2EB4" w:rsidRDefault="00537E5E" w:rsidP="00E870BA">
      <w:pPr>
        <w:tabs>
          <w:tab w:val="left" w:pos="993"/>
        </w:tabs>
        <w:ind w:firstLine="709"/>
      </w:pPr>
      <w:r w:rsidRPr="008163D0">
        <w:rPr>
          <w:rFonts w:cs="Arial"/>
          <w:szCs w:val="20"/>
        </w:rPr>
        <w:t xml:space="preserve">8.1.2. </w:t>
      </w:r>
      <w:r w:rsidR="00AC2EB4" w:rsidRPr="00EB5B8B">
        <w:t xml:space="preserve">Решение о закупке финансовых услуг в случаях, предусмотренных </w:t>
      </w:r>
      <w:r w:rsidR="00AC2EB4">
        <w:t>част</w:t>
      </w:r>
      <w:r w:rsidR="00E870BA">
        <w:t>ью</w:t>
      </w:r>
      <w:r w:rsidR="00AC2EB4">
        <w:t xml:space="preserve"> 8.1.1 </w:t>
      </w:r>
      <w:r w:rsidR="00AC2EB4" w:rsidRPr="00EB5B8B">
        <w:t xml:space="preserve">настоящей </w:t>
      </w:r>
      <w:r w:rsidR="00AC2EB4">
        <w:t>статьи</w:t>
      </w:r>
      <w:r w:rsidR="00AC2EB4" w:rsidRPr="00EB5B8B">
        <w:t xml:space="preserve"> </w:t>
      </w:r>
      <w:r w:rsidR="00AC2EB4">
        <w:t xml:space="preserve">принимается </w:t>
      </w:r>
      <w:r w:rsidR="00034784" w:rsidRPr="00034784">
        <w:t>Генеральным директором</w:t>
      </w:r>
      <w:r w:rsidR="00AC2EB4">
        <w:t xml:space="preserve"> </w:t>
      </w:r>
      <w:r w:rsidR="00AC2EB4" w:rsidRPr="00F87C29">
        <w:rPr>
          <w:rFonts w:cs="Arial"/>
        </w:rPr>
        <w:t>АО «РКС</w:t>
      </w:r>
      <w:r w:rsidR="00581610">
        <w:rPr>
          <w:rFonts w:cs="Arial"/>
          <w:szCs w:val="20"/>
        </w:rPr>
        <w:t>-Менеджмент</w:t>
      </w:r>
      <w:r w:rsidR="00AC2EB4" w:rsidRPr="00F87C29">
        <w:rPr>
          <w:rFonts w:cs="Arial"/>
        </w:rPr>
        <w:t>»</w:t>
      </w:r>
      <w:r w:rsidR="00AC2EB4">
        <w:rPr>
          <w:rFonts w:cs="Arial"/>
        </w:rPr>
        <w:t xml:space="preserve"> или иным уполномоченным на это лицом.</w:t>
      </w:r>
    </w:p>
    <w:p w:rsidR="00AC2EB4" w:rsidRDefault="00AC2EB4" w:rsidP="00AC2EB4">
      <w:pPr>
        <w:pStyle w:val="aff4"/>
        <w:tabs>
          <w:tab w:val="left" w:pos="993"/>
        </w:tabs>
        <w:ind w:left="0" w:firstLine="709"/>
      </w:pPr>
      <w:r w:rsidRPr="00035C3C">
        <w:rPr>
          <w:rFonts w:eastAsia="Calibri"/>
        </w:rPr>
        <w:t xml:space="preserve">Решение о закупке у единственного исполнителя, сведения о существенных условиях договора и об условиях исполнения договора, размещаются </w:t>
      </w:r>
      <w:r>
        <w:rPr>
          <w:rFonts w:eastAsia="Calibri"/>
        </w:rPr>
        <w:t>Заказчиком на официальном сайте не позднее чем через три дня после проведения закупки.</w:t>
      </w:r>
    </w:p>
    <w:p w:rsidR="00537E5E" w:rsidRDefault="00AC2EB4" w:rsidP="00AC2EB4">
      <w:pPr>
        <w:ind w:firstLine="709"/>
        <w:rPr>
          <w:rFonts w:cs="Arial"/>
          <w:szCs w:val="20"/>
        </w:rPr>
      </w:pPr>
      <w:r w:rsidRPr="008163D0">
        <w:rPr>
          <w:rFonts w:cs="Arial"/>
          <w:szCs w:val="20"/>
        </w:rPr>
        <w:t>8.1.</w:t>
      </w:r>
      <w:r w:rsidR="00E870BA">
        <w:rPr>
          <w:rFonts w:cs="Arial"/>
          <w:szCs w:val="20"/>
        </w:rPr>
        <w:t>3</w:t>
      </w:r>
      <w:r w:rsidRPr="008163D0">
        <w:rPr>
          <w:rFonts w:cs="Arial"/>
          <w:szCs w:val="20"/>
        </w:rPr>
        <w:t xml:space="preserve">. </w:t>
      </w:r>
      <w:r>
        <w:rPr>
          <w:rFonts w:cs="Arial"/>
          <w:szCs w:val="20"/>
        </w:rPr>
        <w:t>Заключение договора с единственным</w:t>
      </w:r>
      <w:r w:rsidRPr="008163D0">
        <w:rPr>
          <w:rFonts w:cs="Arial"/>
          <w:szCs w:val="20"/>
        </w:rPr>
        <w:t xml:space="preserve"> </w:t>
      </w:r>
      <w:r>
        <w:rPr>
          <w:rFonts w:cs="Arial"/>
          <w:szCs w:val="20"/>
        </w:rPr>
        <w:t>исполнителем</w:t>
      </w:r>
      <w:r w:rsidRPr="008163D0">
        <w:rPr>
          <w:rFonts w:cs="Arial"/>
          <w:szCs w:val="20"/>
        </w:rPr>
        <w:t xml:space="preserve"> на основании части 8.</w:t>
      </w:r>
      <w:r>
        <w:rPr>
          <w:rFonts w:cs="Arial"/>
          <w:szCs w:val="20"/>
        </w:rPr>
        <w:t>1</w:t>
      </w:r>
      <w:r w:rsidRPr="008163D0">
        <w:rPr>
          <w:rFonts w:cs="Arial"/>
          <w:szCs w:val="20"/>
        </w:rPr>
        <w:t xml:space="preserve">.1 настоящей статьи не может быть осуществлено с </w:t>
      </w:r>
      <w:r>
        <w:rPr>
          <w:rFonts w:cs="Arial"/>
          <w:szCs w:val="20"/>
        </w:rPr>
        <w:t>исполнителем,</w:t>
      </w:r>
      <w:r w:rsidRPr="008163D0">
        <w:rPr>
          <w:rFonts w:cs="Arial"/>
          <w:szCs w:val="20"/>
        </w:rPr>
        <w:t xml:space="preserve"> сведения о котором содержатся в реестр</w:t>
      </w:r>
      <w:r w:rsidR="00E870BA">
        <w:rPr>
          <w:rFonts w:cs="Arial"/>
          <w:szCs w:val="20"/>
        </w:rPr>
        <w:t>ах</w:t>
      </w:r>
      <w:r w:rsidRPr="008163D0">
        <w:rPr>
          <w:rFonts w:cs="Arial"/>
          <w:szCs w:val="20"/>
        </w:rPr>
        <w:t xml:space="preserve"> недобросовестных поставщиков</w:t>
      </w:r>
      <w:r w:rsidRPr="004D6F65">
        <w:rPr>
          <w:rFonts w:cs="Arial"/>
          <w:lang w:eastAsia="ru-RU"/>
        </w:rPr>
        <w:t>, предусмотренн</w:t>
      </w:r>
      <w:r w:rsidR="00E870BA">
        <w:rPr>
          <w:rFonts w:cs="Arial"/>
          <w:lang w:eastAsia="ru-RU"/>
        </w:rPr>
        <w:t>ых</w:t>
      </w:r>
      <w:r w:rsidRPr="004D6F65">
        <w:rPr>
          <w:rFonts w:cs="Arial"/>
          <w:lang w:eastAsia="ru-RU"/>
        </w:rPr>
        <w:t xml:space="preserve"> статьей 5 Закона о закупках, </w:t>
      </w:r>
      <w:r w:rsidRPr="004D6F65">
        <w:rPr>
          <w:rFonts w:cs="Arial"/>
        </w:rPr>
        <w:t>статьей 19 Закон</w:t>
      </w:r>
      <w:r>
        <w:rPr>
          <w:rFonts w:cs="Arial"/>
        </w:rPr>
        <w:t>а</w:t>
      </w:r>
      <w:r w:rsidRPr="004D6F65">
        <w:rPr>
          <w:rFonts w:cs="Arial"/>
        </w:rPr>
        <w:t xml:space="preserve"> о размещении заказов</w:t>
      </w:r>
      <w:r w:rsidR="00E870BA">
        <w:rPr>
          <w:rFonts w:cs="Arial"/>
        </w:rPr>
        <w:t xml:space="preserve"> </w:t>
      </w:r>
      <w:r w:rsidR="00E870BA">
        <w:rPr>
          <w:rFonts w:cs="Arial"/>
          <w:szCs w:val="20"/>
        </w:rPr>
        <w:t>и статьей 104 Закона о контрактной системе.</w:t>
      </w:r>
    </w:p>
    <w:p w:rsidR="00537E5E" w:rsidRPr="00A343EF" w:rsidRDefault="00537E5E" w:rsidP="00CD57C6">
      <w:pPr>
        <w:pStyle w:val="11"/>
        <w:rPr>
          <w:rFonts w:cs="Arial"/>
          <w:szCs w:val="20"/>
        </w:rPr>
      </w:pPr>
      <w:bookmarkStart w:id="97" w:name="_Toc315796534"/>
      <w:r w:rsidRPr="00A343EF">
        <w:rPr>
          <w:rFonts w:cs="Arial"/>
          <w:szCs w:val="20"/>
        </w:rPr>
        <w:t xml:space="preserve">Раздел </w:t>
      </w:r>
      <w:r w:rsidRPr="00A343EF">
        <w:rPr>
          <w:rFonts w:cs="Arial"/>
          <w:szCs w:val="20"/>
          <w:lang w:val="en-US"/>
        </w:rPr>
        <w:t>IX</w:t>
      </w:r>
      <w:r w:rsidRPr="00A343EF">
        <w:rPr>
          <w:rFonts w:cs="Arial"/>
          <w:szCs w:val="20"/>
        </w:rPr>
        <w:t>. Заключительные положения</w:t>
      </w:r>
      <w:bookmarkEnd w:id="97"/>
    </w:p>
    <w:p w:rsidR="00537E5E" w:rsidRPr="00DB2172" w:rsidRDefault="00537E5E" w:rsidP="00CD57C6">
      <w:pPr>
        <w:tabs>
          <w:tab w:val="left" w:pos="1134"/>
        </w:tabs>
        <w:autoSpaceDE w:val="0"/>
        <w:autoSpaceDN w:val="0"/>
        <w:adjustRightInd w:val="0"/>
        <w:ind w:firstLine="720"/>
        <w:rPr>
          <w:rFonts w:cs="Arial"/>
          <w:szCs w:val="20"/>
          <w:lang w:eastAsia="ru-RU"/>
        </w:rPr>
      </w:pPr>
      <w:r w:rsidRPr="00A343EF">
        <w:rPr>
          <w:rFonts w:cs="Arial"/>
          <w:szCs w:val="20"/>
        </w:rPr>
        <w:t xml:space="preserve">9.1. </w:t>
      </w:r>
      <w:r>
        <w:rPr>
          <w:rFonts w:cs="Arial"/>
          <w:szCs w:val="20"/>
        </w:rPr>
        <w:t>С</w:t>
      </w:r>
      <w:r w:rsidRPr="00A343EF">
        <w:rPr>
          <w:rFonts w:cs="Arial"/>
          <w:szCs w:val="20"/>
        </w:rPr>
        <w:t xml:space="preserve">труктурное подразделение </w:t>
      </w:r>
      <w:r>
        <w:rPr>
          <w:rFonts w:cs="Arial"/>
          <w:szCs w:val="20"/>
          <w:lang w:eastAsia="ru-RU"/>
        </w:rPr>
        <w:t>Заказчика</w:t>
      </w:r>
      <w:r w:rsidRPr="00A343EF">
        <w:rPr>
          <w:rFonts w:cs="Arial"/>
          <w:szCs w:val="20"/>
          <w:lang w:eastAsia="ru-RU"/>
        </w:rPr>
        <w:t xml:space="preserve">, </w:t>
      </w:r>
      <w:r>
        <w:rPr>
          <w:rFonts w:cs="Arial"/>
          <w:szCs w:val="20"/>
          <w:lang w:eastAsia="ru-RU"/>
        </w:rPr>
        <w:t>ответственное за осуществление</w:t>
      </w:r>
      <w:r w:rsidRPr="00A343EF">
        <w:rPr>
          <w:rFonts w:cs="Arial"/>
          <w:szCs w:val="20"/>
          <w:lang w:eastAsia="ru-RU"/>
        </w:rPr>
        <w:t xml:space="preserve"> закупк</w:t>
      </w:r>
      <w:r>
        <w:rPr>
          <w:rFonts w:cs="Arial"/>
          <w:szCs w:val="20"/>
          <w:lang w:eastAsia="ru-RU"/>
        </w:rPr>
        <w:t>и</w:t>
      </w:r>
      <w:r w:rsidRPr="00A343EF">
        <w:rPr>
          <w:rFonts w:cs="Arial"/>
          <w:szCs w:val="20"/>
          <w:lang w:eastAsia="ru-RU"/>
        </w:rPr>
        <w:t xml:space="preserve"> финансовых услуг, </w:t>
      </w:r>
      <w:r>
        <w:rPr>
          <w:rFonts w:cs="Arial"/>
          <w:szCs w:val="20"/>
          <w:lang w:eastAsia="ru-RU"/>
        </w:rPr>
        <w:t xml:space="preserve">обязано </w:t>
      </w:r>
      <w:r>
        <w:rPr>
          <w:rFonts w:cs="Arial"/>
          <w:szCs w:val="20"/>
        </w:rPr>
        <w:t>направлять</w:t>
      </w:r>
      <w:r w:rsidRPr="00A343EF">
        <w:rPr>
          <w:rFonts w:cs="Arial"/>
          <w:szCs w:val="20"/>
        </w:rPr>
        <w:t xml:space="preserve"> в </w:t>
      </w:r>
      <w:r>
        <w:rPr>
          <w:rFonts w:cs="Arial"/>
          <w:szCs w:val="20"/>
        </w:rPr>
        <w:t>с</w:t>
      </w:r>
      <w:r w:rsidRPr="00A343EF">
        <w:rPr>
          <w:rFonts w:cs="Arial"/>
          <w:szCs w:val="20"/>
        </w:rPr>
        <w:t xml:space="preserve">труктурное подразделение </w:t>
      </w:r>
      <w:r>
        <w:rPr>
          <w:rFonts w:cs="Arial"/>
          <w:szCs w:val="20"/>
          <w:lang w:eastAsia="ru-RU"/>
        </w:rPr>
        <w:t>Заказчика</w:t>
      </w:r>
      <w:r w:rsidRPr="00A343EF">
        <w:rPr>
          <w:rFonts w:cs="Arial"/>
          <w:szCs w:val="20"/>
        </w:rPr>
        <w:t xml:space="preserve">, </w:t>
      </w:r>
      <w:r>
        <w:rPr>
          <w:rFonts w:cs="Arial"/>
          <w:szCs w:val="20"/>
        </w:rPr>
        <w:t xml:space="preserve">консолидирующее информацию по закупкам Заказчиком товаров, работ и услуг, в сроки определенные локальным нормативным актом Заказчика, </w:t>
      </w:r>
      <w:r w:rsidRPr="00DB2172">
        <w:rPr>
          <w:rFonts w:cs="Arial"/>
          <w:szCs w:val="20"/>
          <w:lang w:eastAsia="ru-RU"/>
        </w:rPr>
        <w:t xml:space="preserve">план закупки </w:t>
      </w:r>
      <w:r w:rsidRPr="00A343EF">
        <w:rPr>
          <w:rFonts w:cs="Arial"/>
          <w:szCs w:val="20"/>
          <w:lang w:eastAsia="ru-RU"/>
        </w:rPr>
        <w:t xml:space="preserve">финансовых  </w:t>
      </w:r>
      <w:r w:rsidRPr="00DB2172">
        <w:rPr>
          <w:rFonts w:cs="Arial"/>
          <w:szCs w:val="20"/>
          <w:lang w:eastAsia="ru-RU"/>
        </w:rPr>
        <w:t>услуг на срок не менее чем один год</w:t>
      </w:r>
      <w:r>
        <w:rPr>
          <w:rFonts w:cs="Arial"/>
          <w:szCs w:val="20"/>
        </w:rPr>
        <w:t xml:space="preserve">, </w:t>
      </w:r>
      <w:r w:rsidRPr="00A343EF">
        <w:rPr>
          <w:rFonts w:cs="Arial"/>
          <w:szCs w:val="20"/>
        </w:rPr>
        <w:t xml:space="preserve">для </w:t>
      </w:r>
      <w:r>
        <w:rPr>
          <w:rFonts w:cs="Arial"/>
          <w:szCs w:val="20"/>
        </w:rPr>
        <w:t xml:space="preserve">включения в план закупок товаров, работ, услуг, подлежащий </w:t>
      </w:r>
      <w:r>
        <w:rPr>
          <w:rFonts w:cs="Arial"/>
          <w:szCs w:val="20"/>
          <w:lang w:eastAsia="ru-RU"/>
        </w:rPr>
        <w:t>размещению</w:t>
      </w:r>
      <w:r w:rsidRPr="00DB2172">
        <w:rPr>
          <w:rFonts w:cs="Arial"/>
          <w:szCs w:val="20"/>
          <w:lang w:eastAsia="ru-RU"/>
        </w:rPr>
        <w:t xml:space="preserve"> на </w:t>
      </w:r>
      <w:hyperlink r:id="rId20" w:history="1">
        <w:r w:rsidRPr="00A343EF">
          <w:rPr>
            <w:rFonts w:cs="Arial"/>
            <w:szCs w:val="20"/>
            <w:lang w:eastAsia="ru-RU"/>
          </w:rPr>
          <w:t>официальном сайте</w:t>
        </w:r>
      </w:hyperlink>
      <w:r w:rsidRPr="00DB2172">
        <w:rPr>
          <w:rFonts w:cs="Arial"/>
          <w:szCs w:val="20"/>
          <w:lang w:eastAsia="ru-RU"/>
        </w:rPr>
        <w:t>. Порядок формирования плана закупки</w:t>
      </w:r>
      <w:r>
        <w:rPr>
          <w:rFonts w:cs="Arial"/>
          <w:szCs w:val="20"/>
          <w:lang w:eastAsia="ru-RU"/>
        </w:rPr>
        <w:t xml:space="preserve"> товаров, работ,</w:t>
      </w:r>
      <w:r w:rsidRPr="00DB2172">
        <w:rPr>
          <w:rFonts w:cs="Arial"/>
          <w:szCs w:val="20"/>
          <w:lang w:eastAsia="ru-RU"/>
        </w:rPr>
        <w:t xml:space="preserve">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w:t>
      </w:r>
    </w:p>
    <w:p w:rsidR="00537E5E" w:rsidRDefault="00537E5E" w:rsidP="005643CB">
      <w:pPr>
        <w:tabs>
          <w:tab w:val="left" w:pos="1276"/>
        </w:tabs>
        <w:ind w:firstLine="720"/>
        <w:rPr>
          <w:rFonts w:cs="Arial"/>
          <w:szCs w:val="20"/>
        </w:rPr>
      </w:pPr>
      <w:r w:rsidRPr="00A343EF">
        <w:rPr>
          <w:rFonts w:cs="Arial"/>
          <w:bCs/>
          <w:szCs w:val="20"/>
        </w:rPr>
        <w:t xml:space="preserve">9.2. </w:t>
      </w:r>
      <w:r w:rsidRPr="00A343EF">
        <w:rPr>
          <w:rFonts w:cs="Arial"/>
          <w:szCs w:val="20"/>
        </w:rPr>
        <w:t xml:space="preserve">Структурное подразделение </w:t>
      </w:r>
      <w:r>
        <w:rPr>
          <w:rFonts w:cs="Arial"/>
          <w:szCs w:val="20"/>
          <w:lang w:eastAsia="ru-RU"/>
        </w:rPr>
        <w:t>Заказчика</w:t>
      </w:r>
      <w:r w:rsidRPr="00A343EF">
        <w:rPr>
          <w:rFonts w:cs="Arial"/>
          <w:szCs w:val="20"/>
          <w:lang w:eastAsia="ru-RU"/>
        </w:rPr>
        <w:t xml:space="preserve">, </w:t>
      </w:r>
      <w:r>
        <w:rPr>
          <w:rFonts w:cs="Arial"/>
          <w:szCs w:val="20"/>
          <w:lang w:eastAsia="ru-RU"/>
        </w:rPr>
        <w:t xml:space="preserve">ответственное за </w:t>
      </w:r>
      <w:r w:rsidRPr="00A343EF">
        <w:rPr>
          <w:rFonts w:cs="Arial"/>
          <w:szCs w:val="20"/>
          <w:lang w:eastAsia="ru-RU"/>
        </w:rPr>
        <w:t>осуществл</w:t>
      </w:r>
      <w:r>
        <w:rPr>
          <w:rFonts w:cs="Arial"/>
          <w:szCs w:val="20"/>
          <w:lang w:eastAsia="ru-RU"/>
        </w:rPr>
        <w:t>ение</w:t>
      </w:r>
      <w:r w:rsidRPr="00A343EF">
        <w:rPr>
          <w:rFonts w:cs="Arial"/>
          <w:szCs w:val="20"/>
          <w:lang w:eastAsia="ru-RU"/>
        </w:rPr>
        <w:t xml:space="preserve"> закупк</w:t>
      </w:r>
      <w:r>
        <w:rPr>
          <w:rFonts w:cs="Arial"/>
          <w:szCs w:val="20"/>
          <w:lang w:eastAsia="ru-RU"/>
        </w:rPr>
        <w:t>и</w:t>
      </w:r>
      <w:r w:rsidRPr="00A343EF">
        <w:rPr>
          <w:rFonts w:cs="Arial"/>
          <w:szCs w:val="20"/>
          <w:lang w:eastAsia="ru-RU"/>
        </w:rPr>
        <w:t xml:space="preserve"> финансовых услуг, </w:t>
      </w:r>
      <w:bookmarkStart w:id="98" w:name="_Toc309814933"/>
      <w:r w:rsidRPr="00A343EF">
        <w:rPr>
          <w:rFonts w:cs="Arial"/>
          <w:szCs w:val="20"/>
        </w:rPr>
        <w:t xml:space="preserve">ежемесячно не позднее 5 числа месяца следующего за отчетным, направляет в </w:t>
      </w:r>
      <w:r>
        <w:rPr>
          <w:rFonts w:cs="Arial"/>
          <w:szCs w:val="20"/>
        </w:rPr>
        <w:t>с</w:t>
      </w:r>
      <w:r w:rsidRPr="00A343EF">
        <w:rPr>
          <w:rFonts w:cs="Arial"/>
          <w:szCs w:val="20"/>
        </w:rPr>
        <w:t xml:space="preserve">труктурное подразделение </w:t>
      </w:r>
      <w:r>
        <w:rPr>
          <w:rFonts w:cs="Arial"/>
          <w:szCs w:val="20"/>
          <w:lang w:eastAsia="ru-RU"/>
        </w:rPr>
        <w:t>Заказчика</w:t>
      </w:r>
      <w:r w:rsidRPr="00A343EF">
        <w:rPr>
          <w:rFonts w:cs="Arial"/>
          <w:szCs w:val="20"/>
        </w:rPr>
        <w:t xml:space="preserve">, </w:t>
      </w:r>
      <w:r>
        <w:rPr>
          <w:rFonts w:cs="Arial"/>
          <w:szCs w:val="20"/>
        </w:rPr>
        <w:t>консолидирующее информацию по закупкам Заказчика товаров, работ и услуг, следующие сведения:</w:t>
      </w:r>
    </w:p>
    <w:p w:rsidR="00537E5E" w:rsidRDefault="00537E5E" w:rsidP="00926EA7">
      <w:pPr>
        <w:autoSpaceDE w:val="0"/>
        <w:autoSpaceDN w:val="0"/>
        <w:adjustRightInd w:val="0"/>
        <w:ind w:firstLine="567"/>
        <w:rPr>
          <w:rFonts w:cs="Arial"/>
          <w:color w:val="000000"/>
          <w:szCs w:val="20"/>
        </w:rPr>
      </w:pPr>
      <w:r>
        <w:rPr>
          <w:rFonts w:cs="Arial"/>
          <w:color w:val="000000"/>
          <w:szCs w:val="20"/>
        </w:rPr>
        <w:t>1) о количестве и об общей стоимости договоров, заключенных по результатам закупки финансовых услуг;</w:t>
      </w:r>
    </w:p>
    <w:p w:rsidR="00537E5E" w:rsidRDefault="00537E5E" w:rsidP="00926EA7">
      <w:pPr>
        <w:autoSpaceDE w:val="0"/>
        <w:autoSpaceDN w:val="0"/>
        <w:adjustRightInd w:val="0"/>
        <w:ind w:firstLine="567"/>
        <w:rPr>
          <w:rFonts w:cs="Arial"/>
          <w:color w:val="000000"/>
          <w:szCs w:val="20"/>
        </w:rPr>
      </w:pPr>
      <w:r>
        <w:rPr>
          <w:rFonts w:cs="Arial"/>
          <w:color w:val="000000"/>
          <w:szCs w:val="20"/>
        </w:rPr>
        <w:t>2) о количестве и об общей стоимости договоров, заключенных по результатам закупки у единственного исполнителя.</w:t>
      </w:r>
    </w:p>
    <w:p w:rsidR="00537E5E" w:rsidRPr="00A343EF" w:rsidRDefault="00537E5E" w:rsidP="00CD57C6">
      <w:pPr>
        <w:tabs>
          <w:tab w:val="left" w:pos="720"/>
          <w:tab w:val="left" w:pos="1134"/>
        </w:tabs>
        <w:ind w:firstLine="720"/>
        <w:outlineLvl w:val="1"/>
        <w:rPr>
          <w:rFonts w:cs="Arial"/>
          <w:szCs w:val="20"/>
        </w:rPr>
      </w:pPr>
      <w:r w:rsidRPr="00A343EF">
        <w:rPr>
          <w:rFonts w:cs="Arial"/>
          <w:szCs w:val="20"/>
        </w:rPr>
        <w:t>9.</w:t>
      </w:r>
      <w:r>
        <w:rPr>
          <w:rFonts w:cs="Arial"/>
          <w:szCs w:val="20"/>
        </w:rPr>
        <w:t>3</w:t>
      </w:r>
      <w:r w:rsidRPr="00A343EF">
        <w:rPr>
          <w:rFonts w:cs="Arial"/>
          <w:szCs w:val="20"/>
        </w:rPr>
        <w:t>.</w:t>
      </w:r>
      <w:r w:rsidRPr="00A343EF">
        <w:rPr>
          <w:rFonts w:cs="Arial"/>
          <w:szCs w:val="20"/>
        </w:rPr>
        <w:tab/>
      </w:r>
      <w:r w:rsidR="00034784">
        <w:rPr>
          <w:rFonts w:cs="Arial"/>
          <w:szCs w:val="20"/>
        </w:rPr>
        <w:t>Департамент</w:t>
      </w:r>
      <w:r w:rsidR="00034784" w:rsidRPr="00A343EF">
        <w:rPr>
          <w:rFonts w:cs="Arial"/>
          <w:szCs w:val="20"/>
        </w:rPr>
        <w:t xml:space="preserve"> </w:t>
      </w:r>
      <w:r w:rsidRPr="00A343EF">
        <w:rPr>
          <w:rFonts w:cs="Arial"/>
          <w:szCs w:val="20"/>
        </w:rPr>
        <w:t>внутреннего аудита АО «РКС</w:t>
      </w:r>
      <w:r w:rsidR="00E870BA">
        <w:rPr>
          <w:rFonts w:cs="Arial"/>
          <w:szCs w:val="20"/>
        </w:rPr>
        <w:t>-Менеджмент</w:t>
      </w:r>
      <w:r w:rsidRPr="00A343EF">
        <w:rPr>
          <w:rFonts w:cs="Arial"/>
          <w:szCs w:val="20"/>
        </w:rPr>
        <w:t xml:space="preserve">» вправе на периодической основе осуществлять выборочные проверки соблюдения требований настоящего Регламента </w:t>
      </w:r>
      <w:r>
        <w:rPr>
          <w:rFonts w:cs="Arial"/>
          <w:szCs w:val="20"/>
        </w:rPr>
        <w:t>Заказчиком.</w:t>
      </w:r>
    </w:p>
    <w:p w:rsidR="00537E5E" w:rsidRPr="00A343EF" w:rsidRDefault="00537E5E" w:rsidP="00CD57C6">
      <w:pPr>
        <w:tabs>
          <w:tab w:val="left" w:pos="720"/>
          <w:tab w:val="left" w:pos="1134"/>
        </w:tabs>
        <w:ind w:firstLine="720"/>
        <w:rPr>
          <w:rFonts w:cs="Arial"/>
          <w:szCs w:val="20"/>
        </w:rPr>
      </w:pPr>
      <w:r w:rsidRPr="00A343EF">
        <w:rPr>
          <w:rFonts w:cs="Arial"/>
          <w:szCs w:val="20"/>
        </w:rPr>
        <w:t>9.</w:t>
      </w:r>
      <w:r>
        <w:rPr>
          <w:rFonts w:cs="Arial"/>
          <w:szCs w:val="20"/>
        </w:rPr>
        <w:t>4</w:t>
      </w:r>
      <w:r w:rsidRPr="00A343EF">
        <w:rPr>
          <w:rFonts w:cs="Arial"/>
          <w:szCs w:val="20"/>
        </w:rPr>
        <w:t>.</w:t>
      </w:r>
      <w:r w:rsidRPr="00A343EF">
        <w:rPr>
          <w:rFonts w:cs="Arial"/>
          <w:szCs w:val="20"/>
        </w:rPr>
        <w:tab/>
        <w:t xml:space="preserve">В ходе проведения проверки изучаются любого рода документы, связанные с проведением закупок в соответствии с настоящим Регламентом. По итогам проверки составляется акт, который доводится до сведения </w:t>
      </w:r>
      <w:r w:rsidR="00034784" w:rsidRPr="00034784">
        <w:rPr>
          <w:rFonts w:cs="Arial"/>
          <w:szCs w:val="20"/>
        </w:rPr>
        <w:t>Генерального директора</w:t>
      </w:r>
      <w:r w:rsidRPr="00A343EF">
        <w:rPr>
          <w:rFonts w:cs="Arial"/>
          <w:szCs w:val="20"/>
        </w:rPr>
        <w:t xml:space="preserve"> АО «РКС</w:t>
      </w:r>
      <w:r w:rsidR="00E870BA">
        <w:rPr>
          <w:rFonts w:cs="Arial"/>
          <w:szCs w:val="20"/>
        </w:rPr>
        <w:t>-Менеджмент</w:t>
      </w:r>
      <w:r w:rsidRPr="00A343EF">
        <w:rPr>
          <w:rFonts w:cs="Arial"/>
          <w:szCs w:val="20"/>
        </w:rPr>
        <w:t>».</w:t>
      </w:r>
    </w:p>
    <w:p w:rsidR="00537E5E" w:rsidRPr="00A343EF" w:rsidRDefault="00537E5E" w:rsidP="00CD57C6">
      <w:pPr>
        <w:tabs>
          <w:tab w:val="left" w:pos="720"/>
          <w:tab w:val="left" w:pos="1134"/>
        </w:tabs>
        <w:ind w:firstLine="720"/>
        <w:outlineLvl w:val="1"/>
        <w:rPr>
          <w:rFonts w:cs="Arial"/>
          <w:szCs w:val="20"/>
        </w:rPr>
      </w:pPr>
      <w:r w:rsidRPr="00A343EF">
        <w:rPr>
          <w:rFonts w:cs="Arial"/>
          <w:szCs w:val="20"/>
        </w:rPr>
        <w:t>9.</w:t>
      </w:r>
      <w:r>
        <w:rPr>
          <w:rFonts w:cs="Arial"/>
          <w:szCs w:val="20"/>
        </w:rPr>
        <w:t>5</w:t>
      </w:r>
      <w:r w:rsidRPr="00A343EF">
        <w:rPr>
          <w:rFonts w:cs="Arial"/>
          <w:szCs w:val="20"/>
        </w:rPr>
        <w:t>.</w:t>
      </w:r>
      <w:r w:rsidRPr="00A343EF">
        <w:rPr>
          <w:rFonts w:cs="Arial"/>
          <w:szCs w:val="20"/>
        </w:rPr>
        <w:tab/>
        <w:t xml:space="preserve">Каждый сотрудник </w:t>
      </w:r>
      <w:r>
        <w:rPr>
          <w:rFonts w:cs="Arial"/>
          <w:szCs w:val="20"/>
        </w:rPr>
        <w:t>Заказчика</w:t>
      </w:r>
      <w:r w:rsidRPr="00A343EF">
        <w:rPr>
          <w:rFonts w:cs="Arial"/>
          <w:szCs w:val="20"/>
        </w:rPr>
        <w:t>, участвующий в процессе закупки финансовых услуг несет дисциплинарную ответственность за соблюдение правил настоящего Регламента в соответствии с локальными нормативными актами АО «РКС</w:t>
      </w:r>
      <w:r w:rsidR="00E870BA">
        <w:rPr>
          <w:rFonts w:cs="Arial"/>
          <w:szCs w:val="20"/>
        </w:rPr>
        <w:t>-Менеджмент</w:t>
      </w:r>
      <w:r w:rsidRPr="00A343EF">
        <w:rPr>
          <w:rFonts w:cs="Arial"/>
          <w:szCs w:val="20"/>
        </w:rPr>
        <w:t xml:space="preserve">» и </w:t>
      </w:r>
      <w:r>
        <w:rPr>
          <w:rFonts w:cs="Arial"/>
          <w:szCs w:val="20"/>
        </w:rPr>
        <w:t>Заказчика</w:t>
      </w:r>
      <w:r w:rsidRPr="00A343EF">
        <w:rPr>
          <w:rFonts w:cs="Arial"/>
          <w:szCs w:val="20"/>
        </w:rPr>
        <w:t xml:space="preserve">. </w:t>
      </w:r>
    </w:p>
    <w:p w:rsidR="00537E5E" w:rsidRPr="00A343EF" w:rsidRDefault="00537E5E" w:rsidP="00CD57C6">
      <w:pPr>
        <w:tabs>
          <w:tab w:val="left" w:pos="720"/>
          <w:tab w:val="left" w:pos="1134"/>
        </w:tabs>
        <w:ind w:firstLine="720"/>
        <w:rPr>
          <w:rFonts w:cs="Arial"/>
          <w:szCs w:val="20"/>
        </w:rPr>
      </w:pPr>
      <w:r w:rsidRPr="00A343EF">
        <w:rPr>
          <w:rFonts w:cs="Arial"/>
          <w:szCs w:val="20"/>
        </w:rPr>
        <w:t>9.</w:t>
      </w:r>
      <w:r>
        <w:rPr>
          <w:rFonts w:cs="Arial"/>
          <w:szCs w:val="20"/>
        </w:rPr>
        <w:t>6</w:t>
      </w:r>
      <w:r w:rsidRPr="00A343EF">
        <w:rPr>
          <w:rFonts w:cs="Arial"/>
          <w:szCs w:val="20"/>
        </w:rPr>
        <w:t>.</w:t>
      </w:r>
      <w:r w:rsidRPr="00A343EF">
        <w:rPr>
          <w:rFonts w:cs="Arial"/>
          <w:szCs w:val="20"/>
        </w:rPr>
        <w:tab/>
        <w:t xml:space="preserve">В случае нарушения сотрудником </w:t>
      </w:r>
      <w:r>
        <w:rPr>
          <w:rFonts w:cs="Arial"/>
          <w:szCs w:val="20"/>
        </w:rPr>
        <w:t>Заказчика</w:t>
      </w:r>
      <w:r w:rsidRPr="00A343EF">
        <w:rPr>
          <w:rFonts w:cs="Arial"/>
          <w:szCs w:val="20"/>
        </w:rPr>
        <w:t xml:space="preserve">, требований настоящего Регламента, в том числе выявленных по результатам проведения проверки, вопрос о привлечении к ответственности такого сотрудника выносится на рассмотрение на основании представления </w:t>
      </w:r>
      <w:r w:rsidR="00034784">
        <w:rPr>
          <w:rFonts w:cs="Arial"/>
          <w:szCs w:val="20"/>
        </w:rPr>
        <w:t>Департамент</w:t>
      </w:r>
      <w:r w:rsidRPr="00A343EF">
        <w:rPr>
          <w:rFonts w:cs="Arial"/>
          <w:szCs w:val="20"/>
        </w:rPr>
        <w:t xml:space="preserve"> внутреннего аудита </w:t>
      </w:r>
      <w:r w:rsidR="009D52E0" w:rsidRPr="001D6752">
        <w:rPr>
          <w:rFonts w:cs="Arial"/>
          <w:szCs w:val="20"/>
        </w:rPr>
        <w:t>или заключения служебной проверки службы безопасности</w:t>
      </w:r>
      <w:r w:rsidR="009D52E0" w:rsidDel="00034784">
        <w:rPr>
          <w:rFonts w:cs="Arial"/>
          <w:szCs w:val="20"/>
        </w:rPr>
        <w:t xml:space="preserve"> </w:t>
      </w:r>
      <w:r w:rsidRPr="00A343EF">
        <w:rPr>
          <w:rFonts w:cs="Arial"/>
          <w:szCs w:val="20"/>
        </w:rPr>
        <w:t>АО «РКС</w:t>
      </w:r>
      <w:r w:rsidR="00E870BA">
        <w:rPr>
          <w:rFonts w:cs="Arial"/>
          <w:szCs w:val="20"/>
        </w:rPr>
        <w:t>-Менеджмент</w:t>
      </w:r>
      <w:r>
        <w:rPr>
          <w:rFonts w:cs="Arial"/>
          <w:szCs w:val="20"/>
        </w:rPr>
        <w:t>»</w:t>
      </w:r>
      <w:r w:rsidRPr="00A343EF">
        <w:rPr>
          <w:rFonts w:cs="Arial"/>
          <w:szCs w:val="20"/>
        </w:rPr>
        <w:t>.</w:t>
      </w:r>
      <w:bookmarkEnd w:id="98"/>
    </w:p>
    <w:p w:rsidR="00537E5E" w:rsidRPr="00A343EF" w:rsidRDefault="00537E5E" w:rsidP="00CD57C6">
      <w:pPr>
        <w:pStyle w:val="RKSTitle254127"/>
        <w:tabs>
          <w:tab w:val="left" w:pos="1134"/>
        </w:tabs>
        <w:ind w:left="0" w:firstLine="720"/>
        <w:rPr>
          <w:rFonts w:cs="Arial"/>
          <w:b w:val="0"/>
        </w:rPr>
      </w:pPr>
      <w:r w:rsidRPr="00A343EF">
        <w:rPr>
          <w:rFonts w:cs="Arial"/>
          <w:b w:val="0"/>
        </w:rPr>
        <w:t>9.</w:t>
      </w:r>
      <w:r>
        <w:rPr>
          <w:rFonts w:cs="Arial"/>
          <w:b w:val="0"/>
        </w:rPr>
        <w:t>7</w:t>
      </w:r>
      <w:r w:rsidRPr="00A343EF">
        <w:rPr>
          <w:rFonts w:cs="Arial"/>
          <w:b w:val="0"/>
        </w:rPr>
        <w:t xml:space="preserve">. Во всем ином, что не предусмотрено настоящим Регламентом, </w:t>
      </w:r>
      <w:r>
        <w:rPr>
          <w:rFonts w:cs="Arial"/>
          <w:b w:val="0"/>
        </w:rPr>
        <w:t xml:space="preserve">Заказчик </w:t>
      </w:r>
      <w:r w:rsidRPr="00A343EF">
        <w:rPr>
          <w:rFonts w:cs="Arial"/>
          <w:b w:val="0"/>
        </w:rPr>
        <w:t xml:space="preserve">при проведении </w:t>
      </w:r>
      <w:r>
        <w:rPr>
          <w:rFonts w:cs="Arial"/>
          <w:b w:val="0"/>
        </w:rPr>
        <w:t>закупки финансовых услуг</w:t>
      </w:r>
      <w:r w:rsidRPr="00A343EF">
        <w:rPr>
          <w:rFonts w:cs="Arial"/>
          <w:b w:val="0"/>
        </w:rPr>
        <w:t xml:space="preserve"> руководствуется положениями </w:t>
      </w:r>
      <w:r>
        <w:rPr>
          <w:b w:val="0"/>
        </w:rPr>
        <w:t>З</w:t>
      </w:r>
      <w:r w:rsidRPr="00A343EF">
        <w:rPr>
          <w:b w:val="0"/>
        </w:rPr>
        <w:t xml:space="preserve">акона </w:t>
      </w:r>
      <w:r>
        <w:rPr>
          <w:b w:val="0"/>
        </w:rPr>
        <w:t>о</w:t>
      </w:r>
      <w:r w:rsidRPr="00A343EF">
        <w:rPr>
          <w:b w:val="0"/>
        </w:rPr>
        <w:t xml:space="preserve"> закупках </w:t>
      </w:r>
      <w:r w:rsidRPr="00A343EF">
        <w:rPr>
          <w:rFonts w:cs="Arial"/>
          <w:b w:val="0"/>
        </w:rPr>
        <w:t>и иными положениями действующего законодательства Российской Федерации.</w:t>
      </w:r>
    </w:p>
    <w:p w:rsidR="00537E5E" w:rsidRPr="00A343EF" w:rsidRDefault="00537E5E" w:rsidP="00CD57C6">
      <w:pPr>
        <w:pStyle w:val="RKSTitle254127"/>
        <w:ind w:left="0" w:firstLine="720"/>
        <w:rPr>
          <w:rFonts w:cs="Arial"/>
          <w:b w:val="0"/>
        </w:rPr>
      </w:pPr>
    </w:p>
    <w:p w:rsidR="00537E5E" w:rsidRDefault="00537E5E"/>
    <w:sectPr w:rsidR="00537E5E" w:rsidSect="003F491D">
      <w:headerReference w:type="default" r:id="rId21"/>
      <w:footerReference w:type="even" r:id="rId22"/>
      <w:footerReference w:type="default" r:id="rId23"/>
      <w:pgSz w:w="11906" w:h="16838" w:code="9"/>
      <w:pgMar w:top="956" w:right="707" w:bottom="851" w:left="1134" w:header="567" w:footer="2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9C3" w:rsidRDefault="006219C3" w:rsidP="00CD57C6">
      <w:r>
        <w:separator/>
      </w:r>
    </w:p>
  </w:endnote>
  <w:endnote w:type="continuationSeparator" w:id="1">
    <w:p w:rsidR="006219C3" w:rsidRDefault="006219C3" w:rsidP="00CD5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BA" w:rsidRDefault="00E870BA" w:rsidP="00AA546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870BA" w:rsidRDefault="00E870BA" w:rsidP="00AA546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BA" w:rsidRDefault="00E870BA" w:rsidP="00AA546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201A6">
      <w:rPr>
        <w:rStyle w:val="aa"/>
        <w:noProof/>
      </w:rPr>
      <w:t>29</w:t>
    </w:r>
    <w:r>
      <w:rPr>
        <w:rStyle w:val="aa"/>
      </w:rPr>
      <w:fldChar w:fldCharType="end"/>
    </w:r>
  </w:p>
  <w:p w:rsidR="00E870BA" w:rsidRDefault="00E870BA" w:rsidP="00AA546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9C3" w:rsidRDefault="006219C3" w:rsidP="00CD57C6">
      <w:r>
        <w:separator/>
      </w:r>
    </w:p>
  </w:footnote>
  <w:footnote w:type="continuationSeparator" w:id="1">
    <w:p w:rsidR="006219C3" w:rsidRDefault="006219C3" w:rsidP="00CD57C6">
      <w:r>
        <w:continuationSeparator/>
      </w:r>
    </w:p>
  </w:footnote>
  <w:footnote w:id="2">
    <w:p w:rsidR="00E870BA" w:rsidRDefault="00E870BA">
      <w:pPr>
        <w:pStyle w:val="af8"/>
      </w:pPr>
      <w:r w:rsidRPr="009F3644">
        <w:rPr>
          <w:rStyle w:val="afa"/>
          <w:sz w:val="16"/>
          <w:szCs w:val="16"/>
        </w:rPr>
        <w:footnoteRef/>
      </w:r>
      <w:r w:rsidRPr="009F3644">
        <w:rPr>
          <w:sz w:val="16"/>
          <w:szCs w:val="16"/>
        </w:rPr>
        <w:t xml:space="preserve"> В соответствии с частью 3 статьи 8 Закона о закупках </w:t>
      </w:r>
      <w:r w:rsidRPr="009F3644">
        <w:rPr>
          <w:sz w:val="16"/>
          <w:szCs w:val="16"/>
          <w:lang w:eastAsia="ru-RU"/>
        </w:rPr>
        <w:t>до 1 июля 2012 года, если иной срок не предусмотрен решением Правительства Российской Федерации, Регламент, вносимые в него изменения, планы закупки, иная информация о закупке, подлежащая в соответствии с Законом о закупках и Регламентом размещению на официальном сайте, размещаются на сайте Заказчика. После 1 июля 2012 года, если иной срок не предусмотрен решением Правительства Российской Федерации, Регламент, вносимые в него изменения, планы закупки, иная информация о закупке, подлежащая в соответствии с Законом о закупках и Регламентом размещению на официальном сайте, размещаются на официальном сайте.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BA" w:rsidRDefault="00B201A6">
    <w:pPr>
      <w:pStyle w:val="ac"/>
    </w:pPr>
    <w:r>
      <w:rPr>
        <w:noProof/>
        <w:lang w:eastAsia="ru-RU"/>
      </w:rPr>
      <w:drawing>
        <wp:inline distT="0" distB="0" distL="0" distR="0">
          <wp:extent cx="276225" cy="244475"/>
          <wp:effectExtent l="19050" t="0" r="9525" b="0"/>
          <wp:docPr id="1" name="Рисунок 1" descr="rks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ks_znak"/>
                  <pic:cNvPicPr>
                    <a:picLocks noChangeAspect="1" noChangeArrowheads="1"/>
                  </pic:cNvPicPr>
                </pic:nvPicPr>
                <pic:blipFill>
                  <a:blip r:embed="rId1">
                    <a:grayscl/>
                    <a:biLevel thresh="50000"/>
                  </a:blip>
                  <a:srcRect/>
                  <a:stretch>
                    <a:fillRect/>
                  </a:stretch>
                </pic:blipFill>
                <pic:spPr bwMode="auto">
                  <a:xfrm>
                    <a:off x="0" y="0"/>
                    <a:ext cx="276225" cy="244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E146754"/>
    <w:lvl w:ilvl="0">
      <w:start w:val="1"/>
      <w:numFmt w:val="decimal"/>
      <w:lvlText w:val="%1."/>
      <w:lvlJc w:val="left"/>
      <w:pPr>
        <w:tabs>
          <w:tab w:val="num" w:pos="643"/>
        </w:tabs>
        <w:ind w:left="643" w:hanging="360"/>
      </w:pPr>
      <w:rPr>
        <w:rFonts w:cs="Times New Roman"/>
      </w:rPr>
    </w:lvl>
  </w:abstractNum>
  <w:abstractNum w:abstractNumId="1">
    <w:nsid w:val="007F3867"/>
    <w:multiLevelType w:val="hybridMultilevel"/>
    <w:tmpl w:val="EA2411D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1F548A0"/>
    <w:multiLevelType w:val="hybridMultilevel"/>
    <w:tmpl w:val="EF4AA59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5BE6864"/>
    <w:multiLevelType w:val="hybridMultilevel"/>
    <w:tmpl w:val="3A82201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
    <w:nsid w:val="07F26C67"/>
    <w:multiLevelType w:val="hybridMultilevel"/>
    <w:tmpl w:val="3A82201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
    <w:nsid w:val="0A9352CF"/>
    <w:multiLevelType w:val="hybridMultilevel"/>
    <w:tmpl w:val="3A5E9A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B11BE5"/>
    <w:multiLevelType w:val="multilevel"/>
    <w:tmpl w:val="D0668774"/>
    <w:lvl w:ilvl="0">
      <w:start w:val="6"/>
      <w:numFmt w:val="decimal"/>
      <w:lvlText w:val="%1."/>
      <w:lvlJc w:val="left"/>
      <w:pPr>
        <w:ind w:left="495" w:hanging="495"/>
      </w:pPr>
      <w:rPr>
        <w:rFonts w:cs="Times New Roman" w:hint="default"/>
      </w:rPr>
    </w:lvl>
    <w:lvl w:ilvl="1">
      <w:start w:val="3"/>
      <w:numFmt w:val="decimal"/>
      <w:lvlText w:val="%1.%2."/>
      <w:lvlJc w:val="left"/>
      <w:pPr>
        <w:ind w:left="924" w:hanging="495"/>
      </w:pPr>
      <w:rPr>
        <w:rFonts w:cs="Times New Roman" w:hint="default"/>
      </w:rPr>
    </w:lvl>
    <w:lvl w:ilvl="2">
      <w:start w:val="3"/>
      <w:numFmt w:val="decimal"/>
      <w:lvlText w:val="%1.%2.%3."/>
      <w:lvlJc w:val="left"/>
      <w:pPr>
        <w:ind w:left="1578" w:hanging="720"/>
      </w:pPr>
      <w:rPr>
        <w:rFonts w:cs="Times New Roman" w:hint="default"/>
      </w:rPr>
    </w:lvl>
    <w:lvl w:ilvl="3">
      <w:start w:val="1"/>
      <w:numFmt w:val="decimal"/>
      <w:lvlText w:val="%1.%2.%3.%4."/>
      <w:lvlJc w:val="left"/>
      <w:pPr>
        <w:ind w:left="2007" w:hanging="720"/>
      </w:pPr>
      <w:rPr>
        <w:rFonts w:cs="Times New Roman" w:hint="default"/>
      </w:rPr>
    </w:lvl>
    <w:lvl w:ilvl="4">
      <w:start w:val="1"/>
      <w:numFmt w:val="decimal"/>
      <w:lvlText w:val="%1.%2.%3.%4.%5."/>
      <w:lvlJc w:val="left"/>
      <w:pPr>
        <w:ind w:left="2796" w:hanging="1080"/>
      </w:pPr>
      <w:rPr>
        <w:rFonts w:cs="Times New Roman" w:hint="default"/>
      </w:rPr>
    </w:lvl>
    <w:lvl w:ilvl="5">
      <w:start w:val="1"/>
      <w:numFmt w:val="decimal"/>
      <w:lvlText w:val="%1.%2.%3.%4.%5.%6."/>
      <w:lvlJc w:val="left"/>
      <w:pPr>
        <w:ind w:left="3225" w:hanging="1080"/>
      </w:pPr>
      <w:rPr>
        <w:rFonts w:cs="Times New Roman" w:hint="default"/>
      </w:rPr>
    </w:lvl>
    <w:lvl w:ilvl="6">
      <w:start w:val="1"/>
      <w:numFmt w:val="decimal"/>
      <w:lvlText w:val="%1.%2.%3.%4.%5.%6.%7."/>
      <w:lvlJc w:val="left"/>
      <w:pPr>
        <w:ind w:left="4014" w:hanging="1440"/>
      </w:pPr>
      <w:rPr>
        <w:rFonts w:cs="Times New Roman" w:hint="default"/>
      </w:rPr>
    </w:lvl>
    <w:lvl w:ilvl="7">
      <w:start w:val="1"/>
      <w:numFmt w:val="decimal"/>
      <w:lvlText w:val="%1.%2.%3.%4.%5.%6.%7.%8."/>
      <w:lvlJc w:val="left"/>
      <w:pPr>
        <w:ind w:left="4443" w:hanging="1440"/>
      </w:pPr>
      <w:rPr>
        <w:rFonts w:cs="Times New Roman" w:hint="default"/>
      </w:rPr>
    </w:lvl>
    <w:lvl w:ilvl="8">
      <w:start w:val="1"/>
      <w:numFmt w:val="decimal"/>
      <w:lvlText w:val="%1.%2.%3.%4.%5.%6.%7.%8.%9."/>
      <w:lvlJc w:val="left"/>
      <w:pPr>
        <w:ind w:left="5232" w:hanging="1800"/>
      </w:pPr>
      <w:rPr>
        <w:rFonts w:cs="Times New Roman" w:hint="default"/>
      </w:rPr>
    </w:lvl>
  </w:abstractNum>
  <w:abstractNum w:abstractNumId="7">
    <w:nsid w:val="151F6F20"/>
    <w:multiLevelType w:val="hybridMultilevel"/>
    <w:tmpl w:val="FEBACD7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5B859E1"/>
    <w:multiLevelType w:val="hybridMultilevel"/>
    <w:tmpl w:val="9D0EC15E"/>
    <w:lvl w:ilvl="0" w:tplc="04190011">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C668EB"/>
    <w:multiLevelType w:val="hybridMultilevel"/>
    <w:tmpl w:val="D8608C2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2D030A8"/>
    <w:multiLevelType w:val="hybridMultilevel"/>
    <w:tmpl w:val="D8608C2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4E47F6E"/>
    <w:multiLevelType w:val="hybridMultilevel"/>
    <w:tmpl w:val="EA10EE70"/>
    <w:lvl w:ilvl="0" w:tplc="FA8E9DF4">
      <w:start w:val="1"/>
      <w:numFmt w:val="decimal"/>
      <w:lvlText w:val="%1)"/>
      <w:lvlJc w:val="left"/>
      <w:pPr>
        <w:ind w:left="786"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75C3FA5"/>
    <w:multiLevelType w:val="hybridMultilevel"/>
    <w:tmpl w:val="A85EBD5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B121470"/>
    <w:multiLevelType w:val="hybridMultilevel"/>
    <w:tmpl w:val="17C4140E"/>
    <w:lvl w:ilvl="0" w:tplc="E1A075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C3E0C4A"/>
    <w:multiLevelType w:val="hybridMultilevel"/>
    <w:tmpl w:val="57F49B7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EBC1B6D"/>
    <w:multiLevelType w:val="hybridMultilevel"/>
    <w:tmpl w:val="D33A1916"/>
    <w:lvl w:ilvl="0" w:tplc="2D8816F6">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35E4D87"/>
    <w:multiLevelType w:val="hybridMultilevel"/>
    <w:tmpl w:val="EDEADD8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A2C5A33"/>
    <w:multiLevelType w:val="hybridMultilevel"/>
    <w:tmpl w:val="5EF8AF86"/>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3DEF432B"/>
    <w:multiLevelType w:val="hybridMultilevel"/>
    <w:tmpl w:val="9850BED2"/>
    <w:lvl w:ilvl="0" w:tplc="2D8816F6">
      <w:start w:val="1"/>
      <w:numFmt w:val="decimal"/>
      <w:lvlText w:val="%1)"/>
      <w:lvlJc w:val="left"/>
      <w:pPr>
        <w:ind w:left="928"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8924DF3"/>
    <w:multiLevelType w:val="hybridMultilevel"/>
    <w:tmpl w:val="4850B302"/>
    <w:lvl w:ilvl="0" w:tplc="67C688F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851"/>
        </w:tabs>
        <w:ind w:left="851"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1">
    <w:nsid w:val="54C2601D"/>
    <w:multiLevelType w:val="hybridMultilevel"/>
    <w:tmpl w:val="1CFAFC02"/>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98D2ECB"/>
    <w:multiLevelType w:val="hybridMultilevel"/>
    <w:tmpl w:val="B94AF1D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60A6029F"/>
    <w:multiLevelType w:val="hybridMultilevel"/>
    <w:tmpl w:val="83D4F432"/>
    <w:lvl w:ilvl="0" w:tplc="67C688F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32F6053"/>
    <w:multiLevelType w:val="hybridMultilevel"/>
    <w:tmpl w:val="173CAA4A"/>
    <w:lvl w:ilvl="0" w:tplc="67C688F6">
      <w:start w:val="1"/>
      <w:numFmt w:val="bullet"/>
      <w:lvlText w:val="-"/>
      <w:lvlJc w:val="left"/>
      <w:pPr>
        <w:ind w:left="1448" w:hanging="360"/>
      </w:pPr>
      <w:rPr>
        <w:rFonts w:ascii="Courier New" w:hAnsi="Courier New" w:hint="default"/>
      </w:rPr>
    </w:lvl>
    <w:lvl w:ilvl="1" w:tplc="04190003" w:tentative="1">
      <w:start w:val="1"/>
      <w:numFmt w:val="bullet"/>
      <w:lvlText w:val="o"/>
      <w:lvlJc w:val="left"/>
      <w:pPr>
        <w:ind w:left="2168" w:hanging="360"/>
      </w:pPr>
      <w:rPr>
        <w:rFonts w:ascii="Courier New" w:hAnsi="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25">
    <w:nsid w:val="65610E51"/>
    <w:multiLevelType w:val="hybridMultilevel"/>
    <w:tmpl w:val="C02CCA4A"/>
    <w:lvl w:ilvl="0" w:tplc="AEDA587A">
      <w:start w:val="1"/>
      <w:numFmt w:val="decimal"/>
      <w:lvlText w:val="%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CF70BC1"/>
    <w:multiLevelType w:val="multilevel"/>
    <w:tmpl w:val="54AA5C32"/>
    <w:lvl w:ilvl="0">
      <w:start w:val="1"/>
      <w:numFmt w:val="decimal"/>
      <w:pStyle w:val="10"/>
      <w:lvlText w:val="%1."/>
      <w:lvlJc w:val="left"/>
      <w:pPr>
        <w:tabs>
          <w:tab w:val="num" w:pos="432"/>
        </w:tabs>
        <w:ind w:left="432" w:hanging="432"/>
      </w:pPr>
      <w:rPr>
        <w:rFonts w:cs="Times New Roman" w:hint="default"/>
        <w:sz w:val="24"/>
        <w:szCs w:val="24"/>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6EF442FB"/>
    <w:multiLevelType w:val="hybridMultilevel"/>
    <w:tmpl w:val="AD92360C"/>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738C1CE2"/>
    <w:multiLevelType w:val="hybridMultilevel"/>
    <w:tmpl w:val="7A70B2F6"/>
    <w:lvl w:ilvl="0" w:tplc="882ECF3C">
      <w:start w:val="1"/>
      <w:numFmt w:val="decimal"/>
      <w:lvlText w:val="%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3B420CB"/>
    <w:multiLevelType w:val="hybridMultilevel"/>
    <w:tmpl w:val="63947EB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760C7A91"/>
    <w:multiLevelType w:val="hybridMultilevel"/>
    <w:tmpl w:val="C32AA360"/>
    <w:lvl w:ilvl="0" w:tplc="2D8816F6">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76724F47"/>
    <w:multiLevelType w:val="hybridMultilevel"/>
    <w:tmpl w:val="173CDAC8"/>
    <w:lvl w:ilvl="0" w:tplc="67C688F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AD059B"/>
    <w:multiLevelType w:val="hybridMultilevel"/>
    <w:tmpl w:val="9850BED2"/>
    <w:lvl w:ilvl="0" w:tplc="2D8816F6">
      <w:start w:val="1"/>
      <w:numFmt w:val="decimal"/>
      <w:lvlText w:val="%1)"/>
      <w:lvlJc w:val="left"/>
      <w:pPr>
        <w:ind w:left="928"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7B81441C"/>
    <w:multiLevelType w:val="hybridMultilevel"/>
    <w:tmpl w:val="7436A1C6"/>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DAC0F1D"/>
    <w:multiLevelType w:val="hybridMultilevel"/>
    <w:tmpl w:val="0B946D4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7ED178C3"/>
    <w:multiLevelType w:val="multilevel"/>
    <w:tmpl w:val="6744F68C"/>
    <w:lvl w:ilvl="0">
      <w:start w:val="6"/>
      <w:numFmt w:val="decimal"/>
      <w:lvlText w:val="%1."/>
      <w:lvlJc w:val="left"/>
      <w:pPr>
        <w:ind w:left="495" w:hanging="495"/>
      </w:pPr>
      <w:rPr>
        <w:rFonts w:cs="Times New Roman" w:hint="default"/>
      </w:rPr>
    </w:lvl>
    <w:lvl w:ilvl="1">
      <w:start w:val="3"/>
      <w:numFmt w:val="decimal"/>
      <w:lvlText w:val="%1.%2."/>
      <w:lvlJc w:val="left"/>
      <w:pPr>
        <w:ind w:left="921" w:hanging="495"/>
      </w:pPr>
      <w:rPr>
        <w:rFonts w:cs="Times New Roman" w:hint="default"/>
      </w:rPr>
    </w:lvl>
    <w:lvl w:ilvl="2">
      <w:start w:val="2"/>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11"/>
  </w:num>
  <w:num w:numId="7">
    <w:abstractNumId w:val="16"/>
  </w:num>
  <w:num w:numId="8">
    <w:abstractNumId w:val="5"/>
  </w:num>
  <w:num w:numId="9">
    <w:abstractNumId w:val="34"/>
  </w:num>
  <w:num w:numId="10">
    <w:abstractNumId w:val="22"/>
  </w:num>
  <w:num w:numId="11">
    <w:abstractNumId w:val="21"/>
  </w:num>
  <w:num w:numId="12">
    <w:abstractNumId w:val="7"/>
  </w:num>
  <w:num w:numId="13">
    <w:abstractNumId w:val="20"/>
  </w:num>
  <w:num w:numId="14">
    <w:abstractNumId w:val="26"/>
  </w:num>
  <w:num w:numId="15">
    <w:abstractNumId w:val="8"/>
  </w:num>
  <w:num w:numId="16">
    <w:abstractNumId w:val="17"/>
  </w:num>
  <w:num w:numId="17">
    <w:abstractNumId w:val="19"/>
  </w:num>
  <w:num w:numId="18">
    <w:abstractNumId w:val="23"/>
  </w:num>
  <w:num w:numId="19">
    <w:abstractNumId w:val="30"/>
  </w:num>
  <w:num w:numId="20">
    <w:abstractNumId w:val="1"/>
  </w:num>
  <w:num w:numId="21">
    <w:abstractNumId w:val="12"/>
  </w:num>
  <w:num w:numId="22">
    <w:abstractNumId w:val="14"/>
  </w:num>
  <w:num w:numId="23">
    <w:abstractNumId w:val="3"/>
  </w:num>
  <w:num w:numId="24">
    <w:abstractNumId w:val="27"/>
  </w:num>
  <w:num w:numId="25">
    <w:abstractNumId w:val="10"/>
  </w:num>
  <w:num w:numId="26">
    <w:abstractNumId w:val="13"/>
  </w:num>
  <w:num w:numId="27">
    <w:abstractNumId w:val="15"/>
  </w:num>
  <w:num w:numId="28">
    <w:abstractNumId w:val="2"/>
  </w:num>
  <w:num w:numId="29">
    <w:abstractNumId w:val="29"/>
  </w:num>
  <w:num w:numId="30">
    <w:abstractNumId w:val="24"/>
  </w:num>
  <w:num w:numId="31">
    <w:abstractNumId w:val="32"/>
  </w:num>
  <w:num w:numId="32">
    <w:abstractNumId w:val="18"/>
  </w:num>
  <w:num w:numId="33">
    <w:abstractNumId w:val="31"/>
  </w:num>
  <w:num w:numId="34">
    <w:abstractNumId w:val="33"/>
  </w:num>
  <w:num w:numId="35">
    <w:abstractNumId w:val="25"/>
  </w:num>
  <w:num w:numId="36">
    <w:abstractNumId w:val="9"/>
  </w:num>
  <w:num w:numId="37">
    <w:abstractNumId w:val="4"/>
  </w:num>
  <w:num w:numId="38">
    <w:abstractNumId w:val="28"/>
  </w:num>
  <w:num w:numId="39">
    <w:abstractNumId w:val="35"/>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trackRevisions/>
  <w:defaultTabStop w:val="708"/>
  <w:characterSpacingControl w:val="doNotCompress"/>
  <w:savePreviewPicture/>
  <w:hdrShapeDefaults>
    <o:shapedefaults v:ext="edit" spidmax="3074"/>
  </w:hdrShapeDefaults>
  <w:footnotePr>
    <w:footnote w:id="0"/>
    <w:footnote w:id="1"/>
  </w:footnotePr>
  <w:endnotePr>
    <w:endnote w:id="0"/>
    <w:endnote w:id="1"/>
  </w:endnotePr>
  <w:compat/>
  <w:rsids>
    <w:rsidRoot w:val="00CD57C6"/>
    <w:rsid w:val="0000009F"/>
    <w:rsid w:val="000002C9"/>
    <w:rsid w:val="00000314"/>
    <w:rsid w:val="000012DB"/>
    <w:rsid w:val="00002558"/>
    <w:rsid w:val="00002DEF"/>
    <w:rsid w:val="000030EE"/>
    <w:rsid w:val="00003179"/>
    <w:rsid w:val="00003B01"/>
    <w:rsid w:val="0000442B"/>
    <w:rsid w:val="000044ED"/>
    <w:rsid w:val="00004A37"/>
    <w:rsid w:val="00004F2C"/>
    <w:rsid w:val="00004F69"/>
    <w:rsid w:val="0000525D"/>
    <w:rsid w:val="0000577E"/>
    <w:rsid w:val="00005DED"/>
    <w:rsid w:val="00006096"/>
    <w:rsid w:val="00006570"/>
    <w:rsid w:val="00006B14"/>
    <w:rsid w:val="000073CA"/>
    <w:rsid w:val="0000780E"/>
    <w:rsid w:val="0001077C"/>
    <w:rsid w:val="0001087E"/>
    <w:rsid w:val="0001154E"/>
    <w:rsid w:val="0001158B"/>
    <w:rsid w:val="000121FF"/>
    <w:rsid w:val="000123BB"/>
    <w:rsid w:val="00012BAA"/>
    <w:rsid w:val="00012CD5"/>
    <w:rsid w:val="00014556"/>
    <w:rsid w:val="0001469A"/>
    <w:rsid w:val="00014777"/>
    <w:rsid w:val="000150E3"/>
    <w:rsid w:val="0001559F"/>
    <w:rsid w:val="00016020"/>
    <w:rsid w:val="000163BF"/>
    <w:rsid w:val="00016622"/>
    <w:rsid w:val="0001693B"/>
    <w:rsid w:val="00016A44"/>
    <w:rsid w:val="00017AD7"/>
    <w:rsid w:val="00017FFC"/>
    <w:rsid w:val="00020200"/>
    <w:rsid w:val="000202FF"/>
    <w:rsid w:val="000203C2"/>
    <w:rsid w:val="000205AF"/>
    <w:rsid w:val="00020C34"/>
    <w:rsid w:val="00021CCC"/>
    <w:rsid w:val="00021D00"/>
    <w:rsid w:val="00021FBE"/>
    <w:rsid w:val="0002307A"/>
    <w:rsid w:val="000235F5"/>
    <w:rsid w:val="00023D16"/>
    <w:rsid w:val="00024C72"/>
    <w:rsid w:val="00025608"/>
    <w:rsid w:val="00025693"/>
    <w:rsid w:val="000262CB"/>
    <w:rsid w:val="0002679C"/>
    <w:rsid w:val="0002690F"/>
    <w:rsid w:val="00027754"/>
    <w:rsid w:val="00031631"/>
    <w:rsid w:val="00031AE2"/>
    <w:rsid w:val="000338FE"/>
    <w:rsid w:val="00034784"/>
    <w:rsid w:val="00035C3C"/>
    <w:rsid w:val="00035FFC"/>
    <w:rsid w:val="00036365"/>
    <w:rsid w:val="000376A9"/>
    <w:rsid w:val="00037809"/>
    <w:rsid w:val="000400DD"/>
    <w:rsid w:val="00040486"/>
    <w:rsid w:val="00040A30"/>
    <w:rsid w:val="00040CCF"/>
    <w:rsid w:val="000436C6"/>
    <w:rsid w:val="00043EAC"/>
    <w:rsid w:val="00044881"/>
    <w:rsid w:val="00044F67"/>
    <w:rsid w:val="00045772"/>
    <w:rsid w:val="00045AB8"/>
    <w:rsid w:val="00045D99"/>
    <w:rsid w:val="00046F2B"/>
    <w:rsid w:val="00047576"/>
    <w:rsid w:val="000500FD"/>
    <w:rsid w:val="000507EB"/>
    <w:rsid w:val="00050DD8"/>
    <w:rsid w:val="00051CE4"/>
    <w:rsid w:val="00051F4A"/>
    <w:rsid w:val="000524C9"/>
    <w:rsid w:val="000526F3"/>
    <w:rsid w:val="00052D67"/>
    <w:rsid w:val="00052DCA"/>
    <w:rsid w:val="00052DCE"/>
    <w:rsid w:val="00052DE3"/>
    <w:rsid w:val="00052F96"/>
    <w:rsid w:val="00054898"/>
    <w:rsid w:val="00054CEB"/>
    <w:rsid w:val="0005505D"/>
    <w:rsid w:val="0005507F"/>
    <w:rsid w:val="00055965"/>
    <w:rsid w:val="00055F16"/>
    <w:rsid w:val="00056BE5"/>
    <w:rsid w:val="00057103"/>
    <w:rsid w:val="0006046B"/>
    <w:rsid w:val="0006080A"/>
    <w:rsid w:val="00060A0D"/>
    <w:rsid w:val="00060F30"/>
    <w:rsid w:val="000619D6"/>
    <w:rsid w:val="0006212B"/>
    <w:rsid w:val="00062230"/>
    <w:rsid w:val="000631EA"/>
    <w:rsid w:val="0006371A"/>
    <w:rsid w:val="00064365"/>
    <w:rsid w:val="0006462C"/>
    <w:rsid w:val="00064698"/>
    <w:rsid w:val="00064D9F"/>
    <w:rsid w:val="000654EA"/>
    <w:rsid w:val="00066447"/>
    <w:rsid w:val="00066619"/>
    <w:rsid w:val="00067400"/>
    <w:rsid w:val="00067DCF"/>
    <w:rsid w:val="00070B01"/>
    <w:rsid w:val="000711EB"/>
    <w:rsid w:val="00071470"/>
    <w:rsid w:val="000717BD"/>
    <w:rsid w:val="0007188A"/>
    <w:rsid w:val="00072272"/>
    <w:rsid w:val="00072340"/>
    <w:rsid w:val="000724C4"/>
    <w:rsid w:val="00072736"/>
    <w:rsid w:val="00072D16"/>
    <w:rsid w:val="0007390D"/>
    <w:rsid w:val="000746A0"/>
    <w:rsid w:val="00075A26"/>
    <w:rsid w:val="00075B25"/>
    <w:rsid w:val="0007655F"/>
    <w:rsid w:val="0007663F"/>
    <w:rsid w:val="00076E8F"/>
    <w:rsid w:val="00077E85"/>
    <w:rsid w:val="000801AC"/>
    <w:rsid w:val="00080C37"/>
    <w:rsid w:val="000818C7"/>
    <w:rsid w:val="00081ACB"/>
    <w:rsid w:val="00081F3C"/>
    <w:rsid w:val="0008203C"/>
    <w:rsid w:val="00082518"/>
    <w:rsid w:val="000841EF"/>
    <w:rsid w:val="000846CC"/>
    <w:rsid w:val="000846ED"/>
    <w:rsid w:val="00085781"/>
    <w:rsid w:val="000857A9"/>
    <w:rsid w:val="000858A0"/>
    <w:rsid w:val="00085DFF"/>
    <w:rsid w:val="00086F08"/>
    <w:rsid w:val="0008778B"/>
    <w:rsid w:val="0009074B"/>
    <w:rsid w:val="00091836"/>
    <w:rsid w:val="0009231E"/>
    <w:rsid w:val="00092FBE"/>
    <w:rsid w:val="00093045"/>
    <w:rsid w:val="00093424"/>
    <w:rsid w:val="0009413C"/>
    <w:rsid w:val="00094DAA"/>
    <w:rsid w:val="00095979"/>
    <w:rsid w:val="00096FDB"/>
    <w:rsid w:val="00097B70"/>
    <w:rsid w:val="000A0245"/>
    <w:rsid w:val="000A0368"/>
    <w:rsid w:val="000A0675"/>
    <w:rsid w:val="000A0978"/>
    <w:rsid w:val="000A0ABC"/>
    <w:rsid w:val="000A138B"/>
    <w:rsid w:val="000A164C"/>
    <w:rsid w:val="000A52C2"/>
    <w:rsid w:val="000A5F34"/>
    <w:rsid w:val="000A623A"/>
    <w:rsid w:val="000A641F"/>
    <w:rsid w:val="000A6F07"/>
    <w:rsid w:val="000A720A"/>
    <w:rsid w:val="000A792B"/>
    <w:rsid w:val="000B0DF5"/>
    <w:rsid w:val="000B128C"/>
    <w:rsid w:val="000B140F"/>
    <w:rsid w:val="000B1731"/>
    <w:rsid w:val="000B22D6"/>
    <w:rsid w:val="000B2CF1"/>
    <w:rsid w:val="000B2E71"/>
    <w:rsid w:val="000B3D2B"/>
    <w:rsid w:val="000B43C7"/>
    <w:rsid w:val="000B5281"/>
    <w:rsid w:val="000B528A"/>
    <w:rsid w:val="000B5673"/>
    <w:rsid w:val="000B5750"/>
    <w:rsid w:val="000B6D1A"/>
    <w:rsid w:val="000B6DD5"/>
    <w:rsid w:val="000B78E9"/>
    <w:rsid w:val="000C0A8C"/>
    <w:rsid w:val="000C0BB2"/>
    <w:rsid w:val="000C0C27"/>
    <w:rsid w:val="000C1244"/>
    <w:rsid w:val="000C1A06"/>
    <w:rsid w:val="000C1D3C"/>
    <w:rsid w:val="000C26F4"/>
    <w:rsid w:val="000C2FCE"/>
    <w:rsid w:val="000C33D4"/>
    <w:rsid w:val="000C3B82"/>
    <w:rsid w:val="000C4BB6"/>
    <w:rsid w:val="000C6631"/>
    <w:rsid w:val="000C74E5"/>
    <w:rsid w:val="000C7881"/>
    <w:rsid w:val="000C7B63"/>
    <w:rsid w:val="000D0329"/>
    <w:rsid w:val="000D0576"/>
    <w:rsid w:val="000D1570"/>
    <w:rsid w:val="000D1985"/>
    <w:rsid w:val="000D1F94"/>
    <w:rsid w:val="000D20CE"/>
    <w:rsid w:val="000D28A0"/>
    <w:rsid w:val="000D3F10"/>
    <w:rsid w:val="000D3F66"/>
    <w:rsid w:val="000D3FF8"/>
    <w:rsid w:val="000D5100"/>
    <w:rsid w:val="000D576E"/>
    <w:rsid w:val="000D6B23"/>
    <w:rsid w:val="000D75F5"/>
    <w:rsid w:val="000D783B"/>
    <w:rsid w:val="000E0089"/>
    <w:rsid w:val="000E0123"/>
    <w:rsid w:val="000E04E3"/>
    <w:rsid w:val="000E0A4A"/>
    <w:rsid w:val="000E1131"/>
    <w:rsid w:val="000E2F0D"/>
    <w:rsid w:val="000E349C"/>
    <w:rsid w:val="000E3FF4"/>
    <w:rsid w:val="000E47D3"/>
    <w:rsid w:val="000E4AD0"/>
    <w:rsid w:val="000E4EC3"/>
    <w:rsid w:val="000E509C"/>
    <w:rsid w:val="000E583B"/>
    <w:rsid w:val="000E5CB1"/>
    <w:rsid w:val="000E61D4"/>
    <w:rsid w:val="000E63B6"/>
    <w:rsid w:val="000E6D11"/>
    <w:rsid w:val="000E7619"/>
    <w:rsid w:val="000F09FE"/>
    <w:rsid w:val="000F10B2"/>
    <w:rsid w:val="000F1845"/>
    <w:rsid w:val="000F1DAD"/>
    <w:rsid w:val="000F24F9"/>
    <w:rsid w:val="000F301A"/>
    <w:rsid w:val="000F31EA"/>
    <w:rsid w:val="000F3A28"/>
    <w:rsid w:val="000F3A49"/>
    <w:rsid w:val="000F431E"/>
    <w:rsid w:val="000F46DE"/>
    <w:rsid w:val="000F47F7"/>
    <w:rsid w:val="000F528D"/>
    <w:rsid w:val="000F53CF"/>
    <w:rsid w:val="000F6BB4"/>
    <w:rsid w:val="000F75B0"/>
    <w:rsid w:val="000F7C7F"/>
    <w:rsid w:val="000F7F2A"/>
    <w:rsid w:val="0010025C"/>
    <w:rsid w:val="00100799"/>
    <w:rsid w:val="00100D4E"/>
    <w:rsid w:val="00102C77"/>
    <w:rsid w:val="001031F8"/>
    <w:rsid w:val="001033D2"/>
    <w:rsid w:val="00103CD6"/>
    <w:rsid w:val="00103CE2"/>
    <w:rsid w:val="00103DDE"/>
    <w:rsid w:val="001040D6"/>
    <w:rsid w:val="00104193"/>
    <w:rsid w:val="0010431D"/>
    <w:rsid w:val="00106458"/>
    <w:rsid w:val="001069E0"/>
    <w:rsid w:val="00106C74"/>
    <w:rsid w:val="0011006F"/>
    <w:rsid w:val="0011036F"/>
    <w:rsid w:val="001117C9"/>
    <w:rsid w:val="001121CD"/>
    <w:rsid w:val="001140EF"/>
    <w:rsid w:val="0011498C"/>
    <w:rsid w:val="00114A13"/>
    <w:rsid w:val="00114CFF"/>
    <w:rsid w:val="00115A46"/>
    <w:rsid w:val="001161AA"/>
    <w:rsid w:val="001168DA"/>
    <w:rsid w:val="00116AB2"/>
    <w:rsid w:val="00116F2C"/>
    <w:rsid w:val="00117222"/>
    <w:rsid w:val="0011754C"/>
    <w:rsid w:val="001177D3"/>
    <w:rsid w:val="0011793B"/>
    <w:rsid w:val="00117AA8"/>
    <w:rsid w:val="00120065"/>
    <w:rsid w:val="0012121E"/>
    <w:rsid w:val="0012133E"/>
    <w:rsid w:val="0012209C"/>
    <w:rsid w:val="001221F5"/>
    <w:rsid w:val="00122586"/>
    <w:rsid w:val="00122EE8"/>
    <w:rsid w:val="001235F0"/>
    <w:rsid w:val="00123F03"/>
    <w:rsid w:val="0012434F"/>
    <w:rsid w:val="0012480C"/>
    <w:rsid w:val="00124EBF"/>
    <w:rsid w:val="00125100"/>
    <w:rsid w:val="00125B94"/>
    <w:rsid w:val="001265A4"/>
    <w:rsid w:val="00126938"/>
    <w:rsid w:val="00126C17"/>
    <w:rsid w:val="00126E4B"/>
    <w:rsid w:val="00127D1C"/>
    <w:rsid w:val="00130EC1"/>
    <w:rsid w:val="00131A6C"/>
    <w:rsid w:val="00131D79"/>
    <w:rsid w:val="00132E18"/>
    <w:rsid w:val="001330A2"/>
    <w:rsid w:val="001331F0"/>
    <w:rsid w:val="00133B38"/>
    <w:rsid w:val="001349BE"/>
    <w:rsid w:val="00134C76"/>
    <w:rsid w:val="001350FE"/>
    <w:rsid w:val="001352D5"/>
    <w:rsid w:val="0013540D"/>
    <w:rsid w:val="00135CC1"/>
    <w:rsid w:val="00135D15"/>
    <w:rsid w:val="00135E62"/>
    <w:rsid w:val="00141A33"/>
    <w:rsid w:val="00141AAC"/>
    <w:rsid w:val="00142371"/>
    <w:rsid w:val="00142AC7"/>
    <w:rsid w:val="00142E7C"/>
    <w:rsid w:val="00143766"/>
    <w:rsid w:val="001437CC"/>
    <w:rsid w:val="00143D5A"/>
    <w:rsid w:val="001443C3"/>
    <w:rsid w:val="00144F49"/>
    <w:rsid w:val="00145370"/>
    <w:rsid w:val="0014586E"/>
    <w:rsid w:val="00145DCA"/>
    <w:rsid w:val="00146833"/>
    <w:rsid w:val="00146CCD"/>
    <w:rsid w:val="00146DAE"/>
    <w:rsid w:val="0014748C"/>
    <w:rsid w:val="0015059A"/>
    <w:rsid w:val="001508B9"/>
    <w:rsid w:val="00150A79"/>
    <w:rsid w:val="00150CE0"/>
    <w:rsid w:val="001514F0"/>
    <w:rsid w:val="00152C54"/>
    <w:rsid w:val="00153035"/>
    <w:rsid w:val="00153301"/>
    <w:rsid w:val="00153A03"/>
    <w:rsid w:val="001542C2"/>
    <w:rsid w:val="00154A39"/>
    <w:rsid w:val="00155FD2"/>
    <w:rsid w:val="001563F5"/>
    <w:rsid w:val="00156997"/>
    <w:rsid w:val="00156ABA"/>
    <w:rsid w:val="001572C8"/>
    <w:rsid w:val="00160EE1"/>
    <w:rsid w:val="00162404"/>
    <w:rsid w:val="00162AD8"/>
    <w:rsid w:val="00163275"/>
    <w:rsid w:val="001639E4"/>
    <w:rsid w:val="00165648"/>
    <w:rsid w:val="0016590A"/>
    <w:rsid w:val="00165B09"/>
    <w:rsid w:val="00165CFA"/>
    <w:rsid w:val="00166102"/>
    <w:rsid w:val="001664D6"/>
    <w:rsid w:val="00166BE8"/>
    <w:rsid w:val="0016791F"/>
    <w:rsid w:val="00170E98"/>
    <w:rsid w:val="001712C6"/>
    <w:rsid w:val="00171334"/>
    <w:rsid w:val="0017205C"/>
    <w:rsid w:val="00173B2D"/>
    <w:rsid w:val="00173FDF"/>
    <w:rsid w:val="001749E6"/>
    <w:rsid w:val="00175102"/>
    <w:rsid w:val="0017564B"/>
    <w:rsid w:val="001756F9"/>
    <w:rsid w:val="00175DEA"/>
    <w:rsid w:val="00176347"/>
    <w:rsid w:val="001774D5"/>
    <w:rsid w:val="00177FF1"/>
    <w:rsid w:val="001803AC"/>
    <w:rsid w:val="00181869"/>
    <w:rsid w:val="0018256F"/>
    <w:rsid w:val="00182E65"/>
    <w:rsid w:val="00182FC9"/>
    <w:rsid w:val="00183D2B"/>
    <w:rsid w:val="00183ED9"/>
    <w:rsid w:val="00185E5E"/>
    <w:rsid w:val="0018797D"/>
    <w:rsid w:val="001904B0"/>
    <w:rsid w:val="00190766"/>
    <w:rsid w:val="001909C6"/>
    <w:rsid w:val="00191155"/>
    <w:rsid w:val="0019164B"/>
    <w:rsid w:val="00192330"/>
    <w:rsid w:val="001926AB"/>
    <w:rsid w:val="001931BE"/>
    <w:rsid w:val="00193257"/>
    <w:rsid w:val="00194179"/>
    <w:rsid w:val="00194CD1"/>
    <w:rsid w:val="00194D88"/>
    <w:rsid w:val="00194D99"/>
    <w:rsid w:val="00195165"/>
    <w:rsid w:val="00195400"/>
    <w:rsid w:val="00195574"/>
    <w:rsid w:val="00196467"/>
    <w:rsid w:val="00196515"/>
    <w:rsid w:val="00196CDF"/>
    <w:rsid w:val="00196E78"/>
    <w:rsid w:val="0019779E"/>
    <w:rsid w:val="00197C2F"/>
    <w:rsid w:val="00197CC4"/>
    <w:rsid w:val="001A0648"/>
    <w:rsid w:val="001A08DA"/>
    <w:rsid w:val="001A0FE9"/>
    <w:rsid w:val="001A17A6"/>
    <w:rsid w:val="001A2C1F"/>
    <w:rsid w:val="001A3085"/>
    <w:rsid w:val="001A3176"/>
    <w:rsid w:val="001A37F9"/>
    <w:rsid w:val="001A3D84"/>
    <w:rsid w:val="001A4184"/>
    <w:rsid w:val="001A42C5"/>
    <w:rsid w:val="001A63E9"/>
    <w:rsid w:val="001A6631"/>
    <w:rsid w:val="001A6B1B"/>
    <w:rsid w:val="001A6F9B"/>
    <w:rsid w:val="001A76F0"/>
    <w:rsid w:val="001A7B39"/>
    <w:rsid w:val="001A7D12"/>
    <w:rsid w:val="001B17AB"/>
    <w:rsid w:val="001B1870"/>
    <w:rsid w:val="001B18E1"/>
    <w:rsid w:val="001B2759"/>
    <w:rsid w:val="001B391B"/>
    <w:rsid w:val="001B4368"/>
    <w:rsid w:val="001B4EB8"/>
    <w:rsid w:val="001B68CD"/>
    <w:rsid w:val="001B742F"/>
    <w:rsid w:val="001B7580"/>
    <w:rsid w:val="001B75D9"/>
    <w:rsid w:val="001B7D5B"/>
    <w:rsid w:val="001C0840"/>
    <w:rsid w:val="001C14CC"/>
    <w:rsid w:val="001C1CA4"/>
    <w:rsid w:val="001C1DB2"/>
    <w:rsid w:val="001C31BB"/>
    <w:rsid w:val="001C34C2"/>
    <w:rsid w:val="001C3752"/>
    <w:rsid w:val="001C3EFC"/>
    <w:rsid w:val="001C498C"/>
    <w:rsid w:val="001C5F1E"/>
    <w:rsid w:val="001C6323"/>
    <w:rsid w:val="001C6D0F"/>
    <w:rsid w:val="001C6F70"/>
    <w:rsid w:val="001C72B2"/>
    <w:rsid w:val="001C7343"/>
    <w:rsid w:val="001C7C18"/>
    <w:rsid w:val="001D059D"/>
    <w:rsid w:val="001D0781"/>
    <w:rsid w:val="001D0DB9"/>
    <w:rsid w:val="001D0F67"/>
    <w:rsid w:val="001D1CA7"/>
    <w:rsid w:val="001D1D5C"/>
    <w:rsid w:val="001D34F9"/>
    <w:rsid w:val="001D3CA7"/>
    <w:rsid w:val="001D4AE7"/>
    <w:rsid w:val="001D58A4"/>
    <w:rsid w:val="001D5E31"/>
    <w:rsid w:val="001D609E"/>
    <w:rsid w:val="001D6628"/>
    <w:rsid w:val="001D7011"/>
    <w:rsid w:val="001D7398"/>
    <w:rsid w:val="001E030E"/>
    <w:rsid w:val="001E0724"/>
    <w:rsid w:val="001E0F78"/>
    <w:rsid w:val="001E1680"/>
    <w:rsid w:val="001E1A00"/>
    <w:rsid w:val="001E1B0E"/>
    <w:rsid w:val="001E1D0F"/>
    <w:rsid w:val="001E2BD9"/>
    <w:rsid w:val="001E2DAD"/>
    <w:rsid w:val="001E468C"/>
    <w:rsid w:val="001E4ABD"/>
    <w:rsid w:val="001E4B06"/>
    <w:rsid w:val="001E4E99"/>
    <w:rsid w:val="001E5B0B"/>
    <w:rsid w:val="001E5C68"/>
    <w:rsid w:val="001E5C70"/>
    <w:rsid w:val="001E685F"/>
    <w:rsid w:val="001E6CDC"/>
    <w:rsid w:val="001E723E"/>
    <w:rsid w:val="001E765B"/>
    <w:rsid w:val="001E7F1E"/>
    <w:rsid w:val="001F0410"/>
    <w:rsid w:val="001F073E"/>
    <w:rsid w:val="001F15BF"/>
    <w:rsid w:val="001F1850"/>
    <w:rsid w:val="001F21D6"/>
    <w:rsid w:val="001F27B9"/>
    <w:rsid w:val="001F2EDD"/>
    <w:rsid w:val="001F3470"/>
    <w:rsid w:val="001F3A86"/>
    <w:rsid w:val="001F451F"/>
    <w:rsid w:val="001F5DA0"/>
    <w:rsid w:val="001F5E35"/>
    <w:rsid w:val="001F5F95"/>
    <w:rsid w:val="001F68A6"/>
    <w:rsid w:val="002000C0"/>
    <w:rsid w:val="002008AD"/>
    <w:rsid w:val="00200D79"/>
    <w:rsid w:val="00201541"/>
    <w:rsid w:val="00201B5A"/>
    <w:rsid w:val="00201CA0"/>
    <w:rsid w:val="00202187"/>
    <w:rsid w:val="00202285"/>
    <w:rsid w:val="002023EF"/>
    <w:rsid w:val="0020460C"/>
    <w:rsid w:val="00205AD4"/>
    <w:rsid w:val="00205D4F"/>
    <w:rsid w:val="0020756E"/>
    <w:rsid w:val="00207836"/>
    <w:rsid w:val="002106D6"/>
    <w:rsid w:val="00211135"/>
    <w:rsid w:val="00211E25"/>
    <w:rsid w:val="00211E58"/>
    <w:rsid w:val="00212291"/>
    <w:rsid w:val="00212828"/>
    <w:rsid w:val="002130F7"/>
    <w:rsid w:val="002131FF"/>
    <w:rsid w:val="002138BB"/>
    <w:rsid w:val="0021394F"/>
    <w:rsid w:val="00213A7B"/>
    <w:rsid w:val="00213EF3"/>
    <w:rsid w:val="00214883"/>
    <w:rsid w:val="00214F65"/>
    <w:rsid w:val="00215302"/>
    <w:rsid w:val="002155EA"/>
    <w:rsid w:val="0021564A"/>
    <w:rsid w:val="00215F57"/>
    <w:rsid w:val="0021677C"/>
    <w:rsid w:val="00217539"/>
    <w:rsid w:val="0022001F"/>
    <w:rsid w:val="00221961"/>
    <w:rsid w:val="00222341"/>
    <w:rsid w:val="00222C1C"/>
    <w:rsid w:val="002245AF"/>
    <w:rsid w:val="002247DF"/>
    <w:rsid w:val="00224CA2"/>
    <w:rsid w:val="00224F96"/>
    <w:rsid w:val="002253CE"/>
    <w:rsid w:val="002256B2"/>
    <w:rsid w:val="00225701"/>
    <w:rsid w:val="002257C3"/>
    <w:rsid w:val="00226A80"/>
    <w:rsid w:val="00227F18"/>
    <w:rsid w:val="002300EF"/>
    <w:rsid w:val="0023014A"/>
    <w:rsid w:val="002319F3"/>
    <w:rsid w:val="0023259C"/>
    <w:rsid w:val="00232AB0"/>
    <w:rsid w:val="00233B3B"/>
    <w:rsid w:val="00233C46"/>
    <w:rsid w:val="00233FBB"/>
    <w:rsid w:val="00234371"/>
    <w:rsid w:val="0023458D"/>
    <w:rsid w:val="00235229"/>
    <w:rsid w:val="002353AC"/>
    <w:rsid w:val="00236D9C"/>
    <w:rsid w:val="002409CF"/>
    <w:rsid w:val="00240E6A"/>
    <w:rsid w:val="00241D16"/>
    <w:rsid w:val="00242251"/>
    <w:rsid w:val="002422B9"/>
    <w:rsid w:val="0024283C"/>
    <w:rsid w:val="00242DF6"/>
    <w:rsid w:val="002438FA"/>
    <w:rsid w:val="00244281"/>
    <w:rsid w:val="00244C6B"/>
    <w:rsid w:val="00244F58"/>
    <w:rsid w:val="0024537B"/>
    <w:rsid w:val="00245419"/>
    <w:rsid w:val="00246C8A"/>
    <w:rsid w:val="002476FA"/>
    <w:rsid w:val="00247955"/>
    <w:rsid w:val="00250339"/>
    <w:rsid w:val="0025072F"/>
    <w:rsid w:val="0025085A"/>
    <w:rsid w:val="002509EB"/>
    <w:rsid w:val="002511E6"/>
    <w:rsid w:val="002515CD"/>
    <w:rsid w:val="00251603"/>
    <w:rsid w:val="00251F50"/>
    <w:rsid w:val="002523E9"/>
    <w:rsid w:val="002532BA"/>
    <w:rsid w:val="00253609"/>
    <w:rsid w:val="0025391D"/>
    <w:rsid w:val="0025409F"/>
    <w:rsid w:val="0025488F"/>
    <w:rsid w:val="00254966"/>
    <w:rsid w:val="00254CC7"/>
    <w:rsid w:val="00257047"/>
    <w:rsid w:val="002578E7"/>
    <w:rsid w:val="00257A69"/>
    <w:rsid w:val="00260FC4"/>
    <w:rsid w:val="00261097"/>
    <w:rsid w:val="00261AA5"/>
    <w:rsid w:val="002625C5"/>
    <w:rsid w:val="00262EDD"/>
    <w:rsid w:val="00264A3D"/>
    <w:rsid w:val="00264AA9"/>
    <w:rsid w:val="00264DA1"/>
    <w:rsid w:val="00265548"/>
    <w:rsid w:val="002656B7"/>
    <w:rsid w:val="002658D4"/>
    <w:rsid w:val="00266470"/>
    <w:rsid w:val="0026648C"/>
    <w:rsid w:val="00266C26"/>
    <w:rsid w:val="00266C92"/>
    <w:rsid w:val="00266D30"/>
    <w:rsid w:val="00266FE0"/>
    <w:rsid w:val="00267387"/>
    <w:rsid w:val="00267721"/>
    <w:rsid w:val="00267D61"/>
    <w:rsid w:val="002713CE"/>
    <w:rsid w:val="00272566"/>
    <w:rsid w:val="002726EE"/>
    <w:rsid w:val="0027272D"/>
    <w:rsid w:val="00272BE6"/>
    <w:rsid w:val="002734FB"/>
    <w:rsid w:val="002748E0"/>
    <w:rsid w:val="00276B2B"/>
    <w:rsid w:val="00280AC6"/>
    <w:rsid w:val="0028141B"/>
    <w:rsid w:val="00282126"/>
    <w:rsid w:val="0028255A"/>
    <w:rsid w:val="00282821"/>
    <w:rsid w:val="002828E3"/>
    <w:rsid w:val="00283C2A"/>
    <w:rsid w:val="00283EDB"/>
    <w:rsid w:val="002848C0"/>
    <w:rsid w:val="00284A96"/>
    <w:rsid w:val="002858AD"/>
    <w:rsid w:val="00286291"/>
    <w:rsid w:val="00286B31"/>
    <w:rsid w:val="00286FF5"/>
    <w:rsid w:val="0028712C"/>
    <w:rsid w:val="0028721A"/>
    <w:rsid w:val="002873D4"/>
    <w:rsid w:val="00287466"/>
    <w:rsid w:val="00287EB1"/>
    <w:rsid w:val="00287F3B"/>
    <w:rsid w:val="002903BE"/>
    <w:rsid w:val="00290411"/>
    <w:rsid w:val="002908B5"/>
    <w:rsid w:val="00290CAF"/>
    <w:rsid w:val="00290E11"/>
    <w:rsid w:val="00291063"/>
    <w:rsid w:val="002911D7"/>
    <w:rsid w:val="00291B8F"/>
    <w:rsid w:val="00293997"/>
    <w:rsid w:val="00294060"/>
    <w:rsid w:val="00294A55"/>
    <w:rsid w:val="00295469"/>
    <w:rsid w:val="002956A1"/>
    <w:rsid w:val="00295D20"/>
    <w:rsid w:val="0029718A"/>
    <w:rsid w:val="0029777B"/>
    <w:rsid w:val="00297CCE"/>
    <w:rsid w:val="002A033B"/>
    <w:rsid w:val="002A0806"/>
    <w:rsid w:val="002A0E8D"/>
    <w:rsid w:val="002A1097"/>
    <w:rsid w:val="002A23AD"/>
    <w:rsid w:val="002A251A"/>
    <w:rsid w:val="002A25E7"/>
    <w:rsid w:val="002A2A47"/>
    <w:rsid w:val="002A32B7"/>
    <w:rsid w:val="002A356B"/>
    <w:rsid w:val="002A3A26"/>
    <w:rsid w:val="002A3B9D"/>
    <w:rsid w:val="002A3E13"/>
    <w:rsid w:val="002A4B79"/>
    <w:rsid w:val="002A55C8"/>
    <w:rsid w:val="002A6424"/>
    <w:rsid w:val="002A702B"/>
    <w:rsid w:val="002A7FB5"/>
    <w:rsid w:val="002B056D"/>
    <w:rsid w:val="002B0B35"/>
    <w:rsid w:val="002B1002"/>
    <w:rsid w:val="002B12CF"/>
    <w:rsid w:val="002B1BEF"/>
    <w:rsid w:val="002B2C5B"/>
    <w:rsid w:val="002B3901"/>
    <w:rsid w:val="002B4701"/>
    <w:rsid w:val="002B4A29"/>
    <w:rsid w:val="002B538C"/>
    <w:rsid w:val="002B5EC1"/>
    <w:rsid w:val="002B5EE3"/>
    <w:rsid w:val="002B6027"/>
    <w:rsid w:val="002B6659"/>
    <w:rsid w:val="002B6757"/>
    <w:rsid w:val="002B72C8"/>
    <w:rsid w:val="002B74EA"/>
    <w:rsid w:val="002B7D0E"/>
    <w:rsid w:val="002B7D17"/>
    <w:rsid w:val="002B7E28"/>
    <w:rsid w:val="002C0AD6"/>
    <w:rsid w:val="002C0CEF"/>
    <w:rsid w:val="002C0E57"/>
    <w:rsid w:val="002C18B8"/>
    <w:rsid w:val="002C194D"/>
    <w:rsid w:val="002C1A0A"/>
    <w:rsid w:val="002C243C"/>
    <w:rsid w:val="002C2520"/>
    <w:rsid w:val="002C279B"/>
    <w:rsid w:val="002C28AB"/>
    <w:rsid w:val="002C4437"/>
    <w:rsid w:val="002C6390"/>
    <w:rsid w:val="002C6713"/>
    <w:rsid w:val="002C71BF"/>
    <w:rsid w:val="002D0222"/>
    <w:rsid w:val="002D022C"/>
    <w:rsid w:val="002D12A2"/>
    <w:rsid w:val="002D1D96"/>
    <w:rsid w:val="002D1E4B"/>
    <w:rsid w:val="002D2668"/>
    <w:rsid w:val="002D32E5"/>
    <w:rsid w:val="002D51DC"/>
    <w:rsid w:val="002D53CC"/>
    <w:rsid w:val="002D5F28"/>
    <w:rsid w:val="002D6665"/>
    <w:rsid w:val="002D7553"/>
    <w:rsid w:val="002D7F31"/>
    <w:rsid w:val="002E00EF"/>
    <w:rsid w:val="002E01B0"/>
    <w:rsid w:val="002E0605"/>
    <w:rsid w:val="002E0BD2"/>
    <w:rsid w:val="002E126D"/>
    <w:rsid w:val="002E1283"/>
    <w:rsid w:val="002E1A6A"/>
    <w:rsid w:val="002E21B8"/>
    <w:rsid w:val="002E27A3"/>
    <w:rsid w:val="002E28D6"/>
    <w:rsid w:val="002E2A39"/>
    <w:rsid w:val="002E4366"/>
    <w:rsid w:val="002E4822"/>
    <w:rsid w:val="002E4D06"/>
    <w:rsid w:val="002E538F"/>
    <w:rsid w:val="002E540E"/>
    <w:rsid w:val="002E660A"/>
    <w:rsid w:val="002E6A8A"/>
    <w:rsid w:val="002E6B53"/>
    <w:rsid w:val="002F0800"/>
    <w:rsid w:val="002F08DB"/>
    <w:rsid w:val="002F0C27"/>
    <w:rsid w:val="002F13D0"/>
    <w:rsid w:val="002F191D"/>
    <w:rsid w:val="002F1A23"/>
    <w:rsid w:val="002F1BB1"/>
    <w:rsid w:val="002F2F01"/>
    <w:rsid w:val="002F35C3"/>
    <w:rsid w:val="002F4018"/>
    <w:rsid w:val="002F4EDB"/>
    <w:rsid w:val="002F505F"/>
    <w:rsid w:val="002F551E"/>
    <w:rsid w:val="002F562E"/>
    <w:rsid w:val="002F6236"/>
    <w:rsid w:val="002F6E24"/>
    <w:rsid w:val="002F6F07"/>
    <w:rsid w:val="002F7830"/>
    <w:rsid w:val="0030110D"/>
    <w:rsid w:val="00301533"/>
    <w:rsid w:val="0030249E"/>
    <w:rsid w:val="00302791"/>
    <w:rsid w:val="00302A69"/>
    <w:rsid w:val="00302AC9"/>
    <w:rsid w:val="003037BE"/>
    <w:rsid w:val="00303A0F"/>
    <w:rsid w:val="00304A00"/>
    <w:rsid w:val="00304A76"/>
    <w:rsid w:val="00304F26"/>
    <w:rsid w:val="0030633A"/>
    <w:rsid w:val="00306428"/>
    <w:rsid w:val="00306884"/>
    <w:rsid w:val="00306A89"/>
    <w:rsid w:val="00307BCE"/>
    <w:rsid w:val="00307F15"/>
    <w:rsid w:val="003102F2"/>
    <w:rsid w:val="00310CED"/>
    <w:rsid w:val="00310E8F"/>
    <w:rsid w:val="0031199B"/>
    <w:rsid w:val="00311CE8"/>
    <w:rsid w:val="003123ED"/>
    <w:rsid w:val="00313538"/>
    <w:rsid w:val="0031393A"/>
    <w:rsid w:val="00313E41"/>
    <w:rsid w:val="003141FB"/>
    <w:rsid w:val="00314566"/>
    <w:rsid w:val="0031547B"/>
    <w:rsid w:val="00315740"/>
    <w:rsid w:val="00315F36"/>
    <w:rsid w:val="003165E3"/>
    <w:rsid w:val="003169E3"/>
    <w:rsid w:val="00317321"/>
    <w:rsid w:val="00317471"/>
    <w:rsid w:val="003202D2"/>
    <w:rsid w:val="00320EA2"/>
    <w:rsid w:val="00320EAC"/>
    <w:rsid w:val="0032142A"/>
    <w:rsid w:val="00321DA5"/>
    <w:rsid w:val="00321E20"/>
    <w:rsid w:val="00322D61"/>
    <w:rsid w:val="003238C7"/>
    <w:rsid w:val="003242E7"/>
    <w:rsid w:val="00325ACC"/>
    <w:rsid w:val="003264B1"/>
    <w:rsid w:val="003266C9"/>
    <w:rsid w:val="00327117"/>
    <w:rsid w:val="003279B7"/>
    <w:rsid w:val="00327ACB"/>
    <w:rsid w:val="0033015D"/>
    <w:rsid w:val="00330DF3"/>
    <w:rsid w:val="00330F3B"/>
    <w:rsid w:val="00331769"/>
    <w:rsid w:val="00331A9B"/>
    <w:rsid w:val="003328AC"/>
    <w:rsid w:val="0033291D"/>
    <w:rsid w:val="003334D8"/>
    <w:rsid w:val="00333ACF"/>
    <w:rsid w:val="00334E6C"/>
    <w:rsid w:val="00334F03"/>
    <w:rsid w:val="00334FE0"/>
    <w:rsid w:val="00335A4D"/>
    <w:rsid w:val="003360F0"/>
    <w:rsid w:val="003361BE"/>
    <w:rsid w:val="003368C7"/>
    <w:rsid w:val="00340584"/>
    <w:rsid w:val="003406DC"/>
    <w:rsid w:val="00340EBC"/>
    <w:rsid w:val="00342FB3"/>
    <w:rsid w:val="00343175"/>
    <w:rsid w:val="00343685"/>
    <w:rsid w:val="00343ADC"/>
    <w:rsid w:val="00343E2B"/>
    <w:rsid w:val="003445D0"/>
    <w:rsid w:val="003459FF"/>
    <w:rsid w:val="00345B03"/>
    <w:rsid w:val="00345BA8"/>
    <w:rsid w:val="003460E1"/>
    <w:rsid w:val="00346548"/>
    <w:rsid w:val="0034697D"/>
    <w:rsid w:val="00346A18"/>
    <w:rsid w:val="00346F0F"/>
    <w:rsid w:val="00347461"/>
    <w:rsid w:val="00350320"/>
    <w:rsid w:val="00350480"/>
    <w:rsid w:val="003504F6"/>
    <w:rsid w:val="003509E7"/>
    <w:rsid w:val="003520AE"/>
    <w:rsid w:val="00353C4A"/>
    <w:rsid w:val="00353E57"/>
    <w:rsid w:val="00353EEC"/>
    <w:rsid w:val="00355157"/>
    <w:rsid w:val="003554D0"/>
    <w:rsid w:val="00355C12"/>
    <w:rsid w:val="00355F2A"/>
    <w:rsid w:val="0035622A"/>
    <w:rsid w:val="00356755"/>
    <w:rsid w:val="00356A0C"/>
    <w:rsid w:val="00357A62"/>
    <w:rsid w:val="00357CDF"/>
    <w:rsid w:val="00361F68"/>
    <w:rsid w:val="00361F99"/>
    <w:rsid w:val="00362897"/>
    <w:rsid w:val="003628B7"/>
    <w:rsid w:val="00363CC1"/>
    <w:rsid w:val="003647CF"/>
    <w:rsid w:val="00364AB6"/>
    <w:rsid w:val="003658C6"/>
    <w:rsid w:val="00365BD8"/>
    <w:rsid w:val="00365FBE"/>
    <w:rsid w:val="00366082"/>
    <w:rsid w:val="00366921"/>
    <w:rsid w:val="0036708E"/>
    <w:rsid w:val="00367F1B"/>
    <w:rsid w:val="0037001B"/>
    <w:rsid w:val="003706B5"/>
    <w:rsid w:val="00370AD9"/>
    <w:rsid w:val="00371891"/>
    <w:rsid w:val="00371DB6"/>
    <w:rsid w:val="003720E0"/>
    <w:rsid w:val="0037222E"/>
    <w:rsid w:val="00373460"/>
    <w:rsid w:val="003738AE"/>
    <w:rsid w:val="003744E0"/>
    <w:rsid w:val="00374664"/>
    <w:rsid w:val="00374B12"/>
    <w:rsid w:val="00375051"/>
    <w:rsid w:val="003751FB"/>
    <w:rsid w:val="003753CB"/>
    <w:rsid w:val="00375861"/>
    <w:rsid w:val="00376261"/>
    <w:rsid w:val="00377E1F"/>
    <w:rsid w:val="00377E25"/>
    <w:rsid w:val="00380394"/>
    <w:rsid w:val="003804EC"/>
    <w:rsid w:val="00380AE5"/>
    <w:rsid w:val="0038174D"/>
    <w:rsid w:val="003818A6"/>
    <w:rsid w:val="00381A50"/>
    <w:rsid w:val="00382662"/>
    <w:rsid w:val="00382CE1"/>
    <w:rsid w:val="00383403"/>
    <w:rsid w:val="003848BF"/>
    <w:rsid w:val="00384DA0"/>
    <w:rsid w:val="00385172"/>
    <w:rsid w:val="003866DF"/>
    <w:rsid w:val="00386BD7"/>
    <w:rsid w:val="0038704F"/>
    <w:rsid w:val="003879EE"/>
    <w:rsid w:val="00391389"/>
    <w:rsid w:val="00391FF0"/>
    <w:rsid w:val="0039308E"/>
    <w:rsid w:val="00393611"/>
    <w:rsid w:val="00394A3E"/>
    <w:rsid w:val="003A02A2"/>
    <w:rsid w:val="003A04B3"/>
    <w:rsid w:val="003A05FF"/>
    <w:rsid w:val="003A15D0"/>
    <w:rsid w:val="003A26E5"/>
    <w:rsid w:val="003A39D0"/>
    <w:rsid w:val="003A3A74"/>
    <w:rsid w:val="003A5000"/>
    <w:rsid w:val="003A5C9A"/>
    <w:rsid w:val="003A62E5"/>
    <w:rsid w:val="003A6A74"/>
    <w:rsid w:val="003A6BC5"/>
    <w:rsid w:val="003A7364"/>
    <w:rsid w:val="003A7883"/>
    <w:rsid w:val="003A7C97"/>
    <w:rsid w:val="003A7EA6"/>
    <w:rsid w:val="003B010B"/>
    <w:rsid w:val="003B0A7A"/>
    <w:rsid w:val="003B0EB5"/>
    <w:rsid w:val="003B1198"/>
    <w:rsid w:val="003B1DA6"/>
    <w:rsid w:val="003B2F91"/>
    <w:rsid w:val="003B300E"/>
    <w:rsid w:val="003B3EF9"/>
    <w:rsid w:val="003B41F8"/>
    <w:rsid w:val="003B503A"/>
    <w:rsid w:val="003B5072"/>
    <w:rsid w:val="003B5479"/>
    <w:rsid w:val="003B5568"/>
    <w:rsid w:val="003B5D02"/>
    <w:rsid w:val="003B5E16"/>
    <w:rsid w:val="003B6326"/>
    <w:rsid w:val="003B68CF"/>
    <w:rsid w:val="003B6CDE"/>
    <w:rsid w:val="003B7EB5"/>
    <w:rsid w:val="003C0379"/>
    <w:rsid w:val="003C0579"/>
    <w:rsid w:val="003C0719"/>
    <w:rsid w:val="003C0D05"/>
    <w:rsid w:val="003C0FE2"/>
    <w:rsid w:val="003C1916"/>
    <w:rsid w:val="003C24F8"/>
    <w:rsid w:val="003C2F6D"/>
    <w:rsid w:val="003C3604"/>
    <w:rsid w:val="003C3AE5"/>
    <w:rsid w:val="003C425A"/>
    <w:rsid w:val="003C4435"/>
    <w:rsid w:val="003C5244"/>
    <w:rsid w:val="003C56C4"/>
    <w:rsid w:val="003C594E"/>
    <w:rsid w:val="003C633E"/>
    <w:rsid w:val="003C6CF9"/>
    <w:rsid w:val="003C7703"/>
    <w:rsid w:val="003C7A68"/>
    <w:rsid w:val="003C7BB1"/>
    <w:rsid w:val="003D0BC5"/>
    <w:rsid w:val="003D0C65"/>
    <w:rsid w:val="003D0E5B"/>
    <w:rsid w:val="003D1267"/>
    <w:rsid w:val="003D2D52"/>
    <w:rsid w:val="003D2E9C"/>
    <w:rsid w:val="003D325B"/>
    <w:rsid w:val="003D4C68"/>
    <w:rsid w:val="003D5C39"/>
    <w:rsid w:val="003D63E9"/>
    <w:rsid w:val="003D72A4"/>
    <w:rsid w:val="003D76EB"/>
    <w:rsid w:val="003D7CFF"/>
    <w:rsid w:val="003E0394"/>
    <w:rsid w:val="003E05D3"/>
    <w:rsid w:val="003E097B"/>
    <w:rsid w:val="003E1473"/>
    <w:rsid w:val="003E1630"/>
    <w:rsid w:val="003E18D8"/>
    <w:rsid w:val="003E192D"/>
    <w:rsid w:val="003E1CEF"/>
    <w:rsid w:val="003E2240"/>
    <w:rsid w:val="003E2F03"/>
    <w:rsid w:val="003E43E6"/>
    <w:rsid w:val="003E450E"/>
    <w:rsid w:val="003E472F"/>
    <w:rsid w:val="003E5610"/>
    <w:rsid w:val="003E6FAE"/>
    <w:rsid w:val="003E7687"/>
    <w:rsid w:val="003F0461"/>
    <w:rsid w:val="003F05FF"/>
    <w:rsid w:val="003F06F4"/>
    <w:rsid w:val="003F0E37"/>
    <w:rsid w:val="003F0E88"/>
    <w:rsid w:val="003F1CCC"/>
    <w:rsid w:val="003F22B7"/>
    <w:rsid w:val="003F280C"/>
    <w:rsid w:val="003F2821"/>
    <w:rsid w:val="003F3215"/>
    <w:rsid w:val="003F37A2"/>
    <w:rsid w:val="003F491D"/>
    <w:rsid w:val="003F50CB"/>
    <w:rsid w:val="003F54AF"/>
    <w:rsid w:val="003F607A"/>
    <w:rsid w:val="003F71DB"/>
    <w:rsid w:val="003F736A"/>
    <w:rsid w:val="003F7393"/>
    <w:rsid w:val="003F7791"/>
    <w:rsid w:val="003F7B11"/>
    <w:rsid w:val="00400CA4"/>
    <w:rsid w:val="00400EB3"/>
    <w:rsid w:val="00400F26"/>
    <w:rsid w:val="004014BB"/>
    <w:rsid w:val="00401851"/>
    <w:rsid w:val="004021AF"/>
    <w:rsid w:val="004033D9"/>
    <w:rsid w:val="00403B49"/>
    <w:rsid w:val="00403B77"/>
    <w:rsid w:val="00404A49"/>
    <w:rsid w:val="00404DE2"/>
    <w:rsid w:val="00405ED0"/>
    <w:rsid w:val="00406E67"/>
    <w:rsid w:val="00406F12"/>
    <w:rsid w:val="0041051F"/>
    <w:rsid w:val="0041075A"/>
    <w:rsid w:val="004112EA"/>
    <w:rsid w:val="00411535"/>
    <w:rsid w:val="00411743"/>
    <w:rsid w:val="00412D21"/>
    <w:rsid w:val="00412F76"/>
    <w:rsid w:val="0041330C"/>
    <w:rsid w:val="0041371E"/>
    <w:rsid w:val="00413737"/>
    <w:rsid w:val="004139A5"/>
    <w:rsid w:val="004143C6"/>
    <w:rsid w:val="004145D1"/>
    <w:rsid w:val="00414AA9"/>
    <w:rsid w:val="0041500F"/>
    <w:rsid w:val="0041578F"/>
    <w:rsid w:val="004157AD"/>
    <w:rsid w:val="00417806"/>
    <w:rsid w:val="00420424"/>
    <w:rsid w:val="00420C76"/>
    <w:rsid w:val="00421198"/>
    <w:rsid w:val="00422A0A"/>
    <w:rsid w:val="004235F2"/>
    <w:rsid w:val="00423AC0"/>
    <w:rsid w:val="00424293"/>
    <w:rsid w:val="004242CE"/>
    <w:rsid w:val="0042456B"/>
    <w:rsid w:val="00424998"/>
    <w:rsid w:val="00425D84"/>
    <w:rsid w:val="00426F68"/>
    <w:rsid w:val="0042742D"/>
    <w:rsid w:val="0043027E"/>
    <w:rsid w:val="00431888"/>
    <w:rsid w:val="00431DAC"/>
    <w:rsid w:val="004322A5"/>
    <w:rsid w:val="00432486"/>
    <w:rsid w:val="00432D38"/>
    <w:rsid w:val="00433597"/>
    <w:rsid w:val="00433945"/>
    <w:rsid w:val="00433A63"/>
    <w:rsid w:val="0043466C"/>
    <w:rsid w:val="00434F94"/>
    <w:rsid w:val="004354B2"/>
    <w:rsid w:val="00435ED3"/>
    <w:rsid w:val="0044167C"/>
    <w:rsid w:val="0044185E"/>
    <w:rsid w:val="00441F8F"/>
    <w:rsid w:val="00442011"/>
    <w:rsid w:val="004424A5"/>
    <w:rsid w:val="004426EF"/>
    <w:rsid w:val="00442E91"/>
    <w:rsid w:val="004430A0"/>
    <w:rsid w:val="0044350E"/>
    <w:rsid w:val="0044441E"/>
    <w:rsid w:val="004445ED"/>
    <w:rsid w:val="004458B2"/>
    <w:rsid w:val="0044665F"/>
    <w:rsid w:val="00447C0D"/>
    <w:rsid w:val="004504EF"/>
    <w:rsid w:val="0045051D"/>
    <w:rsid w:val="0045054F"/>
    <w:rsid w:val="004507CD"/>
    <w:rsid w:val="00452610"/>
    <w:rsid w:val="00453400"/>
    <w:rsid w:val="004539ED"/>
    <w:rsid w:val="00453CCA"/>
    <w:rsid w:val="00454D25"/>
    <w:rsid w:val="00454DA6"/>
    <w:rsid w:val="0045561A"/>
    <w:rsid w:val="00455900"/>
    <w:rsid w:val="00455CCC"/>
    <w:rsid w:val="00455D10"/>
    <w:rsid w:val="004562EA"/>
    <w:rsid w:val="00456735"/>
    <w:rsid w:val="00456776"/>
    <w:rsid w:val="00456D63"/>
    <w:rsid w:val="00457A39"/>
    <w:rsid w:val="00460DE6"/>
    <w:rsid w:val="004613BB"/>
    <w:rsid w:val="00461727"/>
    <w:rsid w:val="00461CE9"/>
    <w:rsid w:val="00461F1D"/>
    <w:rsid w:val="00462F8E"/>
    <w:rsid w:val="00463186"/>
    <w:rsid w:val="00463833"/>
    <w:rsid w:val="00463A8A"/>
    <w:rsid w:val="00463F46"/>
    <w:rsid w:val="00463FD9"/>
    <w:rsid w:val="00464930"/>
    <w:rsid w:val="00465732"/>
    <w:rsid w:val="00465CAF"/>
    <w:rsid w:val="00467115"/>
    <w:rsid w:val="004703F6"/>
    <w:rsid w:val="004706B6"/>
    <w:rsid w:val="00470E8D"/>
    <w:rsid w:val="00471450"/>
    <w:rsid w:val="00471741"/>
    <w:rsid w:val="00472114"/>
    <w:rsid w:val="004723ED"/>
    <w:rsid w:val="00472B28"/>
    <w:rsid w:val="00472F6F"/>
    <w:rsid w:val="004734C6"/>
    <w:rsid w:val="00473736"/>
    <w:rsid w:val="00473F05"/>
    <w:rsid w:val="00474179"/>
    <w:rsid w:val="004747D2"/>
    <w:rsid w:val="00474EA1"/>
    <w:rsid w:val="0047521C"/>
    <w:rsid w:val="00475539"/>
    <w:rsid w:val="00476729"/>
    <w:rsid w:val="00476FEC"/>
    <w:rsid w:val="0047727B"/>
    <w:rsid w:val="00477365"/>
    <w:rsid w:val="00477843"/>
    <w:rsid w:val="004778FE"/>
    <w:rsid w:val="00480214"/>
    <w:rsid w:val="00480B55"/>
    <w:rsid w:val="00480F13"/>
    <w:rsid w:val="004812AA"/>
    <w:rsid w:val="004821BC"/>
    <w:rsid w:val="0048305F"/>
    <w:rsid w:val="0048314F"/>
    <w:rsid w:val="00484864"/>
    <w:rsid w:val="00485EEC"/>
    <w:rsid w:val="004860E6"/>
    <w:rsid w:val="004868CB"/>
    <w:rsid w:val="00487D46"/>
    <w:rsid w:val="00492080"/>
    <w:rsid w:val="00493333"/>
    <w:rsid w:val="00493828"/>
    <w:rsid w:val="00493E42"/>
    <w:rsid w:val="004943A0"/>
    <w:rsid w:val="004945F9"/>
    <w:rsid w:val="0049582A"/>
    <w:rsid w:val="00495C2C"/>
    <w:rsid w:val="00495E4C"/>
    <w:rsid w:val="00495E76"/>
    <w:rsid w:val="004972F2"/>
    <w:rsid w:val="004A013A"/>
    <w:rsid w:val="004A04F7"/>
    <w:rsid w:val="004A0B57"/>
    <w:rsid w:val="004A1B0E"/>
    <w:rsid w:val="004A248F"/>
    <w:rsid w:val="004A3AFB"/>
    <w:rsid w:val="004A3B17"/>
    <w:rsid w:val="004A3D59"/>
    <w:rsid w:val="004A3E63"/>
    <w:rsid w:val="004A4687"/>
    <w:rsid w:val="004A502C"/>
    <w:rsid w:val="004A60A1"/>
    <w:rsid w:val="004A6257"/>
    <w:rsid w:val="004A6941"/>
    <w:rsid w:val="004A7934"/>
    <w:rsid w:val="004A7B72"/>
    <w:rsid w:val="004B02E6"/>
    <w:rsid w:val="004B1FA3"/>
    <w:rsid w:val="004B2B68"/>
    <w:rsid w:val="004B2BA2"/>
    <w:rsid w:val="004B2C0C"/>
    <w:rsid w:val="004B2DD6"/>
    <w:rsid w:val="004B2E6D"/>
    <w:rsid w:val="004B39C6"/>
    <w:rsid w:val="004B3A02"/>
    <w:rsid w:val="004B52F3"/>
    <w:rsid w:val="004B62EF"/>
    <w:rsid w:val="004B6B5B"/>
    <w:rsid w:val="004B70F4"/>
    <w:rsid w:val="004B7B01"/>
    <w:rsid w:val="004B7B6B"/>
    <w:rsid w:val="004C13A9"/>
    <w:rsid w:val="004C1A49"/>
    <w:rsid w:val="004C237B"/>
    <w:rsid w:val="004C27B1"/>
    <w:rsid w:val="004C34AC"/>
    <w:rsid w:val="004C3546"/>
    <w:rsid w:val="004C3961"/>
    <w:rsid w:val="004C4D46"/>
    <w:rsid w:val="004C4E0B"/>
    <w:rsid w:val="004C5341"/>
    <w:rsid w:val="004C5B04"/>
    <w:rsid w:val="004C5C80"/>
    <w:rsid w:val="004C697D"/>
    <w:rsid w:val="004C6FC4"/>
    <w:rsid w:val="004D0AB7"/>
    <w:rsid w:val="004D0F17"/>
    <w:rsid w:val="004D0F78"/>
    <w:rsid w:val="004D10D6"/>
    <w:rsid w:val="004D1257"/>
    <w:rsid w:val="004D14E3"/>
    <w:rsid w:val="004D1776"/>
    <w:rsid w:val="004D1AEC"/>
    <w:rsid w:val="004D1D75"/>
    <w:rsid w:val="004D231E"/>
    <w:rsid w:val="004D246F"/>
    <w:rsid w:val="004D2AE9"/>
    <w:rsid w:val="004D2CB1"/>
    <w:rsid w:val="004D33FB"/>
    <w:rsid w:val="004D3EBD"/>
    <w:rsid w:val="004D412A"/>
    <w:rsid w:val="004D4515"/>
    <w:rsid w:val="004D4685"/>
    <w:rsid w:val="004D4845"/>
    <w:rsid w:val="004D541E"/>
    <w:rsid w:val="004D5634"/>
    <w:rsid w:val="004D5AC4"/>
    <w:rsid w:val="004D63E0"/>
    <w:rsid w:val="004D65C4"/>
    <w:rsid w:val="004D6BC3"/>
    <w:rsid w:val="004D6D0E"/>
    <w:rsid w:val="004D6F65"/>
    <w:rsid w:val="004D7086"/>
    <w:rsid w:val="004D7929"/>
    <w:rsid w:val="004E0514"/>
    <w:rsid w:val="004E0BB9"/>
    <w:rsid w:val="004E1570"/>
    <w:rsid w:val="004E1685"/>
    <w:rsid w:val="004E30F1"/>
    <w:rsid w:val="004E38DE"/>
    <w:rsid w:val="004E3D88"/>
    <w:rsid w:val="004E55DA"/>
    <w:rsid w:val="004E570F"/>
    <w:rsid w:val="004E5C57"/>
    <w:rsid w:val="004E61FB"/>
    <w:rsid w:val="004E640B"/>
    <w:rsid w:val="004E6517"/>
    <w:rsid w:val="004E6A67"/>
    <w:rsid w:val="004E7399"/>
    <w:rsid w:val="004F014E"/>
    <w:rsid w:val="004F0E97"/>
    <w:rsid w:val="004F2E75"/>
    <w:rsid w:val="004F3257"/>
    <w:rsid w:val="004F3CE2"/>
    <w:rsid w:val="004F44D5"/>
    <w:rsid w:val="004F666E"/>
    <w:rsid w:val="004F682A"/>
    <w:rsid w:val="004F6D49"/>
    <w:rsid w:val="004F7319"/>
    <w:rsid w:val="004F7C96"/>
    <w:rsid w:val="005001C3"/>
    <w:rsid w:val="00500540"/>
    <w:rsid w:val="00500938"/>
    <w:rsid w:val="00500F29"/>
    <w:rsid w:val="00500F77"/>
    <w:rsid w:val="00501254"/>
    <w:rsid w:val="0050153A"/>
    <w:rsid w:val="00501C06"/>
    <w:rsid w:val="00502993"/>
    <w:rsid w:val="00502AF6"/>
    <w:rsid w:val="00503347"/>
    <w:rsid w:val="005033BE"/>
    <w:rsid w:val="0050395D"/>
    <w:rsid w:val="00506438"/>
    <w:rsid w:val="005064A8"/>
    <w:rsid w:val="005066C1"/>
    <w:rsid w:val="00506C43"/>
    <w:rsid w:val="00507A1A"/>
    <w:rsid w:val="00507E90"/>
    <w:rsid w:val="00510AB6"/>
    <w:rsid w:val="00510AC5"/>
    <w:rsid w:val="00511236"/>
    <w:rsid w:val="00511247"/>
    <w:rsid w:val="0051186C"/>
    <w:rsid w:val="00512490"/>
    <w:rsid w:val="005132EB"/>
    <w:rsid w:val="00513492"/>
    <w:rsid w:val="00513DFF"/>
    <w:rsid w:val="00514D52"/>
    <w:rsid w:val="00515812"/>
    <w:rsid w:val="00515F6E"/>
    <w:rsid w:val="005165AE"/>
    <w:rsid w:val="005170B1"/>
    <w:rsid w:val="005177E5"/>
    <w:rsid w:val="005200E2"/>
    <w:rsid w:val="00520D11"/>
    <w:rsid w:val="00520F4A"/>
    <w:rsid w:val="0052144A"/>
    <w:rsid w:val="00521FD3"/>
    <w:rsid w:val="00523059"/>
    <w:rsid w:val="005236F2"/>
    <w:rsid w:val="005239F7"/>
    <w:rsid w:val="00523CF7"/>
    <w:rsid w:val="00524729"/>
    <w:rsid w:val="00524928"/>
    <w:rsid w:val="00524A29"/>
    <w:rsid w:val="005254BE"/>
    <w:rsid w:val="0052576F"/>
    <w:rsid w:val="00525DFA"/>
    <w:rsid w:val="005266C9"/>
    <w:rsid w:val="00526FF0"/>
    <w:rsid w:val="00527049"/>
    <w:rsid w:val="0053122D"/>
    <w:rsid w:val="005315C5"/>
    <w:rsid w:val="00531A74"/>
    <w:rsid w:val="00531C66"/>
    <w:rsid w:val="00532314"/>
    <w:rsid w:val="005324C3"/>
    <w:rsid w:val="00533115"/>
    <w:rsid w:val="005334EA"/>
    <w:rsid w:val="00535035"/>
    <w:rsid w:val="00535DE7"/>
    <w:rsid w:val="005360AB"/>
    <w:rsid w:val="00536D8E"/>
    <w:rsid w:val="005376FC"/>
    <w:rsid w:val="00537AC5"/>
    <w:rsid w:val="00537E5E"/>
    <w:rsid w:val="005400AD"/>
    <w:rsid w:val="0054103E"/>
    <w:rsid w:val="00541295"/>
    <w:rsid w:val="00541A8C"/>
    <w:rsid w:val="00541D76"/>
    <w:rsid w:val="00541FAD"/>
    <w:rsid w:val="00542745"/>
    <w:rsid w:val="005447C4"/>
    <w:rsid w:val="005449FC"/>
    <w:rsid w:val="00544DCA"/>
    <w:rsid w:val="005450FF"/>
    <w:rsid w:val="0054512A"/>
    <w:rsid w:val="005454D8"/>
    <w:rsid w:val="005457C3"/>
    <w:rsid w:val="00545CB8"/>
    <w:rsid w:val="005460CA"/>
    <w:rsid w:val="005467DB"/>
    <w:rsid w:val="00546AA6"/>
    <w:rsid w:val="00547218"/>
    <w:rsid w:val="005518EB"/>
    <w:rsid w:val="00553099"/>
    <w:rsid w:val="005530A7"/>
    <w:rsid w:val="005532DE"/>
    <w:rsid w:val="00553F62"/>
    <w:rsid w:val="00554B0F"/>
    <w:rsid w:val="00555D56"/>
    <w:rsid w:val="00555D67"/>
    <w:rsid w:val="00555D78"/>
    <w:rsid w:val="00555E6C"/>
    <w:rsid w:val="00556401"/>
    <w:rsid w:val="005569CE"/>
    <w:rsid w:val="005572C7"/>
    <w:rsid w:val="0055764E"/>
    <w:rsid w:val="00557D71"/>
    <w:rsid w:val="0056070B"/>
    <w:rsid w:val="00560F9A"/>
    <w:rsid w:val="0056132A"/>
    <w:rsid w:val="00561952"/>
    <w:rsid w:val="00561DFD"/>
    <w:rsid w:val="005621AB"/>
    <w:rsid w:val="00562A88"/>
    <w:rsid w:val="0056307D"/>
    <w:rsid w:val="0056310D"/>
    <w:rsid w:val="005633EF"/>
    <w:rsid w:val="0056366F"/>
    <w:rsid w:val="005643CB"/>
    <w:rsid w:val="0056448D"/>
    <w:rsid w:val="00564B2C"/>
    <w:rsid w:val="0056521F"/>
    <w:rsid w:val="00565950"/>
    <w:rsid w:val="00566078"/>
    <w:rsid w:val="005665C6"/>
    <w:rsid w:val="0056716F"/>
    <w:rsid w:val="0057077D"/>
    <w:rsid w:val="0057079F"/>
    <w:rsid w:val="00570A4C"/>
    <w:rsid w:val="005711E0"/>
    <w:rsid w:val="005718DC"/>
    <w:rsid w:val="00571A74"/>
    <w:rsid w:val="00571A9A"/>
    <w:rsid w:val="00571C06"/>
    <w:rsid w:val="00571FED"/>
    <w:rsid w:val="00572543"/>
    <w:rsid w:val="005725F7"/>
    <w:rsid w:val="00572B85"/>
    <w:rsid w:val="00572B8A"/>
    <w:rsid w:val="00572C34"/>
    <w:rsid w:val="0057344F"/>
    <w:rsid w:val="00574036"/>
    <w:rsid w:val="00576309"/>
    <w:rsid w:val="00576951"/>
    <w:rsid w:val="00576A9E"/>
    <w:rsid w:val="00576D2A"/>
    <w:rsid w:val="00577729"/>
    <w:rsid w:val="005779FA"/>
    <w:rsid w:val="00577C9C"/>
    <w:rsid w:val="00581280"/>
    <w:rsid w:val="00581610"/>
    <w:rsid w:val="0058188B"/>
    <w:rsid w:val="005822BE"/>
    <w:rsid w:val="00582FF1"/>
    <w:rsid w:val="0058307D"/>
    <w:rsid w:val="005845FA"/>
    <w:rsid w:val="00585415"/>
    <w:rsid w:val="00586538"/>
    <w:rsid w:val="00587D05"/>
    <w:rsid w:val="00590AE8"/>
    <w:rsid w:val="005910D6"/>
    <w:rsid w:val="0059135E"/>
    <w:rsid w:val="00591415"/>
    <w:rsid w:val="00591434"/>
    <w:rsid w:val="005943BD"/>
    <w:rsid w:val="00594682"/>
    <w:rsid w:val="005949A4"/>
    <w:rsid w:val="00594EA8"/>
    <w:rsid w:val="00595D34"/>
    <w:rsid w:val="00595DAA"/>
    <w:rsid w:val="00597B2C"/>
    <w:rsid w:val="00597CEC"/>
    <w:rsid w:val="00597F0F"/>
    <w:rsid w:val="005A05DD"/>
    <w:rsid w:val="005A0982"/>
    <w:rsid w:val="005A11FD"/>
    <w:rsid w:val="005A130A"/>
    <w:rsid w:val="005A1ADE"/>
    <w:rsid w:val="005A1D23"/>
    <w:rsid w:val="005A38BF"/>
    <w:rsid w:val="005A3924"/>
    <w:rsid w:val="005A3BCB"/>
    <w:rsid w:val="005A47DA"/>
    <w:rsid w:val="005A4EC2"/>
    <w:rsid w:val="005A503D"/>
    <w:rsid w:val="005A5254"/>
    <w:rsid w:val="005A5601"/>
    <w:rsid w:val="005A6182"/>
    <w:rsid w:val="005A694E"/>
    <w:rsid w:val="005A6FAE"/>
    <w:rsid w:val="005A7366"/>
    <w:rsid w:val="005A7752"/>
    <w:rsid w:val="005B02B6"/>
    <w:rsid w:val="005B0328"/>
    <w:rsid w:val="005B091E"/>
    <w:rsid w:val="005B12D4"/>
    <w:rsid w:val="005B16BE"/>
    <w:rsid w:val="005B1C65"/>
    <w:rsid w:val="005B2DEA"/>
    <w:rsid w:val="005B2F1A"/>
    <w:rsid w:val="005B3625"/>
    <w:rsid w:val="005B424A"/>
    <w:rsid w:val="005B48BE"/>
    <w:rsid w:val="005B4A89"/>
    <w:rsid w:val="005B4C46"/>
    <w:rsid w:val="005B6779"/>
    <w:rsid w:val="005B679E"/>
    <w:rsid w:val="005B67C6"/>
    <w:rsid w:val="005B6BD7"/>
    <w:rsid w:val="005B700D"/>
    <w:rsid w:val="005B7895"/>
    <w:rsid w:val="005B7A4E"/>
    <w:rsid w:val="005C250D"/>
    <w:rsid w:val="005C29BC"/>
    <w:rsid w:val="005C30AA"/>
    <w:rsid w:val="005C3444"/>
    <w:rsid w:val="005C3A12"/>
    <w:rsid w:val="005C3CE9"/>
    <w:rsid w:val="005C3F25"/>
    <w:rsid w:val="005C4100"/>
    <w:rsid w:val="005C44B9"/>
    <w:rsid w:val="005C47F7"/>
    <w:rsid w:val="005C5075"/>
    <w:rsid w:val="005C51C3"/>
    <w:rsid w:val="005C5723"/>
    <w:rsid w:val="005C5A42"/>
    <w:rsid w:val="005C5AC3"/>
    <w:rsid w:val="005C6703"/>
    <w:rsid w:val="005C71BA"/>
    <w:rsid w:val="005C7431"/>
    <w:rsid w:val="005C7A69"/>
    <w:rsid w:val="005D0B73"/>
    <w:rsid w:val="005D13AD"/>
    <w:rsid w:val="005D17E5"/>
    <w:rsid w:val="005D1F6A"/>
    <w:rsid w:val="005D2168"/>
    <w:rsid w:val="005D2341"/>
    <w:rsid w:val="005D2E59"/>
    <w:rsid w:val="005D2EA4"/>
    <w:rsid w:val="005D3A95"/>
    <w:rsid w:val="005D3FED"/>
    <w:rsid w:val="005D4B65"/>
    <w:rsid w:val="005D62A4"/>
    <w:rsid w:val="005D6716"/>
    <w:rsid w:val="005E0405"/>
    <w:rsid w:val="005E0F56"/>
    <w:rsid w:val="005E124A"/>
    <w:rsid w:val="005E171A"/>
    <w:rsid w:val="005E1B10"/>
    <w:rsid w:val="005E1F7D"/>
    <w:rsid w:val="005E2716"/>
    <w:rsid w:val="005E2F43"/>
    <w:rsid w:val="005E3403"/>
    <w:rsid w:val="005E356C"/>
    <w:rsid w:val="005E3ADD"/>
    <w:rsid w:val="005E3C30"/>
    <w:rsid w:val="005E4E30"/>
    <w:rsid w:val="005E5BC2"/>
    <w:rsid w:val="005E5C30"/>
    <w:rsid w:val="005E60E6"/>
    <w:rsid w:val="005E66C9"/>
    <w:rsid w:val="005E71BF"/>
    <w:rsid w:val="005F0724"/>
    <w:rsid w:val="005F2083"/>
    <w:rsid w:val="005F2884"/>
    <w:rsid w:val="005F42D1"/>
    <w:rsid w:val="005F5224"/>
    <w:rsid w:val="005F5B71"/>
    <w:rsid w:val="005F603F"/>
    <w:rsid w:val="005F63A5"/>
    <w:rsid w:val="005F6787"/>
    <w:rsid w:val="005F6E2A"/>
    <w:rsid w:val="005F7661"/>
    <w:rsid w:val="005F7806"/>
    <w:rsid w:val="005F7FF4"/>
    <w:rsid w:val="006005FC"/>
    <w:rsid w:val="00601498"/>
    <w:rsid w:val="00601590"/>
    <w:rsid w:val="00601604"/>
    <w:rsid w:val="0060236E"/>
    <w:rsid w:val="006039FD"/>
    <w:rsid w:val="00603DA7"/>
    <w:rsid w:val="00605708"/>
    <w:rsid w:val="0060664C"/>
    <w:rsid w:val="00606785"/>
    <w:rsid w:val="00607686"/>
    <w:rsid w:val="00607CD4"/>
    <w:rsid w:val="0061002E"/>
    <w:rsid w:val="006108CB"/>
    <w:rsid w:val="00610E83"/>
    <w:rsid w:val="006115CE"/>
    <w:rsid w:val="006118B1"/>
    <w:rsid w:val="00611ED4"/>
    <w:rsid w:val="00611EFB"/>
    <w:rsid w:val="0061242D"/>
    <w:rsid w:val="00612523"/>
    <w:rsid w:val="006126C8"/>
    <w:rsid w:val="00612931"/>
    <w:rsid w:val="0061347B"/>
    <w:rsid w:val="00613DFC"/>
    <w:rsid w:val="00613F78"/>
    <w:rsid w:val="006142BA"/>
    <w:rsid w:val="00614E44"/>
    <w:rsid w:val="00615324"/>
    <w:rsid w:val="006163A4"/>
    <w:rsid w:val="0061678B"/>
    <w:rsid w:val="0061690A"/>
    <w:rsid w:val="00617523"/>
    <w:rsid w:val="0061774E"/>
    <w:rsid w:val="00617887"/>
    <w:rsid w:val="00620B1E"/>
    <w:rsid w:val="006211FB"/>
    <w:rsid w:val="00621351"/>
    <w:rsid w:val="0062169D"/>
    <w:rsid w:val="006219C3"/>
    <w:rsid w:val="00621E76"/>
    <w:rsid w:val="006225E1"/>
    <w:rsid w:val="00622A54"/>
    <w:rsid w:val="00622F00"/>
    <w:rsid w:val="00623443"/>
    <w:rsid w:val="00623462"/>
    <w:rsid w:val="0062359C"/>
    <w:rsid w:val="006237A0"/>
    <w:rsid w:val="00623C98"/>
    <w:rsid w:val="00624814"/>
    <w:rsid w:val="0062489F"/>
    <w:rsid w:val="00624D96"/>
    <w:rsid w:val="006258EF"/>
    <w:rsid w:val="00625A70"/>
    <w:rsid w:val="00625FBA"/>
    <w:rsid w:val="0062606C"/>
    <w:rsid w:val="00626391"/>
    <w:rsid w:val="006276D3"/>
    <w:rsid w:val="00627A0D"/>
    <w:rsid w:val="00627AA8"/>
    <w:rsid w:val="00627EA7"/>
    <w:rsid w:val="006304FE"/>
    <w:rsid w:val="00630F10"/>
    <w:rsid w:val="00631112"/>
    <w:rsid w:val="006313DB"/>
    <w:rsid w:val="00631608"/>
    <w:rsid w:val="00631F0B"/>
    <w:rsid w:val="00632252"/>
    <w:rsid w:val="0063328F"/>
    <w:rsid w:val="00633C5F"/>
    <w:rsid w:val="00633C9B"/>
    <w:rsid w:val="00634D12"/>
    <w:rsid w:val="00636E0B"/>
    <w:rsid w:val="006374D3"/>
    <w:rsid w:val="00641321"/>
    <w:rsid w:val="006419F7"/>
    <w:rsid w:val="00641B58"/>
    <w:rsid w:val="006420F3"/>
    <w:rsid w:val="00642DC4"/>
    <w:rsid w:val="00642DE3"/>
    <w:rsid w:val="00643FAD"/>
    <w:rsid w:val="006444EB"/>
    <w:rsid w:val="00644C91"/>
    <w:rsid w:val="00644CDF"/>
    <w:rsid w:val="00644F3E"/>
    <w:rsid w:val="00645E5F"/>
    <w:rsid w:val="00645F35"/>
    <w:rsid w:val="0064656C"/>
    <w:rsid w:val="00646B56"/>
    <w:rsid w:val="00646F2B"/>
    <w:rsid w:val="00647239"/>
    <w:rsid w:val="006504FE"/>
    <w:rsid w:val="00650AFB"/>
    <w:rsid w:val="00652337"/>
    <w:rsid w:val="00652A10"/>
    <w:rsid w:val="00652AC5"/>
    <w:rsid w:val="00652B7D"/>
    <w:rsid w:val="006535A4"/>
    <w:rsid w:val="006537AC"/>
    <w:rsid w:val="00653CB2"/>
    <w:rsid w:val="00654DF9"/>
    <w:rsid w:val="0065515B"/>
    <w:rsid w:val="006552DA"/>
    <w:rsid w:val="006559A6"/>
    <w:rsid w:val="00655B6D"/>
    <w:rsid w:val="00655EA8"/>
    <w:rsid w:val="006565CA"/>
    <w:rsid w:val="00656C1D"/>
    <w:rsid w:val="00656C40"/>
    <w:rsid w:val="00656D17"/>
    <w:rsid w:val="0065739A"/>
    <w:rsid w:val="00657F02"/>
    <w:rsid w:val="00660CD3"/>
    <w:rsid w:val="00660EA6"/>
    <w:rsid w:val="0066115F"/>
    <w:rsid w:val="0066130D"/>
    <w:rsid w:val="006617B3"/>
    <w:rsid w:val="00661AE7"/>
    <w:rsid w:val="00661EEB"/>
    <w:rsid w:val="00662946"/>
    <w:rsid w:val="00662D27"/>
    <w:rsid w:val="00663FB2"/>
    <w:rsid w:val="0066555B"/>
    <w:rsid w:val="0066570C"/>
    <w:rsid w:val="00665F92"/>
    <w:rsid w:val="00665F99"/>
    <w:rsid w:val="00666343"/>
    <w:rsid w:val="006672A7"/>
    <w:rsid w:val="00667950"/>
    <w:rsid w:val="00667BE5"/>
    <w:rsid w:val="00672294"/>
    <w:rsid w:val="006722C7"/>
    <w:rsid w:val="00672F23"/>
    <w:rsid w:val="0067369C"/>
    <w:rsid w:val="00673B6E"/>
    <w:rsid w:val="00674392"/>
    <w:rsid w:val="00674C71"/>
    <w:rsid w:val="006754FA"/>
    <w:rsid w:val="00675DD2"/>
    <w:rsid w:val="0067684C"/>
    <w:rsid w:val="00676E45"/>
    <w:rsid w:val="006801BF"/>
    <w:rsid w:val="00680797"/>
    <w:rsid w:val="0068088D"/>
    <w:rsid w:val="00681E6F"/>
    <w:rsid w:val="00682600"/>
    <w:rsid w:val="00682673"/>
    <w:rsid w:val="00682B41"/>
    <w:rsid w:val="00682ECE"/>
    <w:rsid w:val="006830D8"/>
    <w:rsid w:val="006836E2"/>
    <w:rsid w:val="00684288"/>
    <w:rsid w:val="0068495A"/>
    <w:rsid w:val="00685207"/>
    <w:rsid w:val="006866EC"/>
    <w:rsid w:val="0069063A"/>
    <w:rsid w:val="00690887"/>
    <w:rsid w:val="006912A8"/>
    <w:rsid w:val="0069182E"/>
    <w:rsid w:val="0069195B"/>
    <w:rsid w:val="006928FC"/>
    <w:rsid w:val="00692AEC"/>
    <w:rsid w:val="00693850"/>
    <w:rsid w:val="00693BB1"/>
    <w:rsid w:val="00693F95"/>
    <w:rsid w:val="00694493"/>
    <w:rsid w:val="006953D9"/>
    <w:rsid w:val="0069579F"/>
    <w:rsid w:val="00695CA8"/>
    <w:rsid w:val="006964DF"/>
    <w:rsid w:val="00696FE2"/>
    <w:rsid w:val="006975A7"/>
    <w:rsid w:val="006A04DE"/>
    <w:rsid w:val="006A086B"/>
    <w:rsid w:val="006A0C44"/>
    <w:rsid w:val="006A110C"/>
    <w:rsid w:val="006A1412"/>
    <w:rsid w:val="006A156B"/>
    <w:rsid w:val="006A172C"/>
    <w:rsid w:val="006A1D9E"/>
    <w:rsid w:val="006A2742"/>
    <w:rsid w:val="006A2E40"/>
    <w:rsid w:val="006A3896"/>
    <w:rsid w:val="006A3F78"/>
    <w:rsid w:val="006A43E3"/>
    <w:rsid w:val="006A4CAD"/>
    <w:rsid w:val="006A5319"/>
    <w:rsid w:val="006A6AA0"/>
    <w:rsid w:val="006A7F3C"/>
    <w:rsid w:val="006B01B6"/>
    <w:rsid w:val="006B0265"/>
    <w:rsid w:val="006B12BB"/>
    <w:rsid w:val="006B262F"/>
    <w:rsid w:val="006B2E1A"/>
    <w:rsid w:val="006B2F09"/>
    <w:rsid w:val="006B3162"/>
    <w:rsid w:val="006B37FB"/>
    <w:rsid w:val="006B3827"/>
    <w:rsid w:val="006B3EB7"/>
    <w:rsid w:val="006B4087"/>
    <w:rsid w:val="006B4D0C"/>
    <w:rsid w:val="006B51FD"/>
    <w:rsid w:val="006B57AC"/>
    <w:rsid w:val="006B5884"/>
    <w:rsid w:val="006B688D"/>
    <w:rsid w:val="006B6F8D"/>
    <w:rsid w:val="006B7127"/>
    <w:rsid w:val="006C1A02"/>
    <w:rsid w:val="006C2055"/>
    <w:rsid w:val="006C25CE"/>
    <w:rsid w:val="006C34FA"/>
    <w:rsid w:val="006C38F2"/>
    <w:rsid w:val="006C3938"/>
    <w:rsid w:val="006C3BCF"/>
    <w:rsid w:val="006C46D6"/>
    <w:rsid w:val="006C48E7"/>
    <w:rsid w:val="006C4A04"/>
    <w:rsid w:val="006C545B"/>
    <w:rsid w:val="006C6820"/>
    <w:rsid w:val="006C6941"/>
    <w:rsid w:val="006C6AA0"/>
    <w:rsid w:val="006C7041"/>
    <w:rsid w:val="006C70EC"/>
    <w:rsid w:val="006C766A"/>
    <w:rsid w:val="006C7C38"/>
    <w:rsid w:val="006D0656"/>
    <w:rsid w:val="006D12C4"/>
    <w:rsid w:val="006D12FA"/>
    <w:rsid w:val="006D1A35"/>
    <w:rsid w:val="006D1D19"/>
    <w:rsid w:val="006D1E00"/>
    <w:rsid w:val="006D2648"/>
    <w:rsid w:val="006D529F"/>
    <w:rsid w:val="006D634A"/>
    <w:rsid w:val="006D671E"/>
    <w:rsid w:val="006D6796"/>
    <w:rsid w:val="006D6C30"/>
    <w:rsid w:val="006D6DE6"/>
    <w:rsid w:val="006D7B47"/>
    <w:rsid w:val="006E04F4"/>
    <w:rsid w:val="006E0745"/>
    <w:rsid w:val="006E0B01"/>
    <w:rsid w:val="006E0C4C"/>
    <w:rsid w:val="006E194E"/>
    <w:rsid w:val="006E246B"/>
    <w:rsid w:val="006E2533"/>
    <w:rsid w:val="006E2AA9"/>
    <w:rsid w:val="006E2CBE"/>
    <w:rsid w:val="006E3069"/>
    <w:rsid w:val="006E344E"/>
    <w:rsid w:val="006E354D"/>
    <w:rsid w:val="006E36FE"/>
    <w:rsid w:val="006E38A5"/>
    <w:rsid w:val="006E3B99"/>
    <w:rsid w:val="006E3BF4"/>
    <w:rsid w:val="006E42AE"/>
    <w:rsid w:val="006E4514"/>
    <w:rsid w:val="006E5836"/>
    <w:rsid w:val="006E633C"/>
    <w:rsid w:val="006E773C"/>
    <w:rsid w:val="006F01D2"/>
    <w:rsid w:val="006F0563"/>
    <w:rsid w:val="006F0D40"/>
    <w:rsid w:val="006F22C1"/>
    <w:rsid w:val="006F256C"/>
    <w:rsid w:val="006F4BEE"/>
    <w:rsid w:val="006F4F65"/>
    <w:rsid w:val="006F4FCA"/>
    <w:rsid w:val="006F5128"/>
    <w:rsid w:val="006F58D9"/>
    <w:rsid w:val="006F5D7A"/>
    <w:rsid w:val="006F5E07"/>
    <w:rsid w:val="006F67E4"/>
    <w:rsid w:val="006F6D00"/>
    <w:rsid w:val="006F6F8B"/>
    <w:rsid w:val="006F7C5C"/>
    <w:rsid w:val="006F7C7A"/>
    <w:rsid w:val="00700174"/>
    <w:rsid w:val="0070062F"/>
    <w:rsid w:val="0070149D"/>
    <w:rsid w:val="0070170B"/>
    <w:rsid w:val="007019C6"/>
    <w:rsid w:val="00701C90"/>
    <w:rsid w:val="00701EDF"/>
    <w:rsid w:val="007031C0"/>
    <w:rsid w:val="0070324B"/>
    <w:rsid w:val="00703F0F"/>
    <w:rsid w:val="0070433E"/>
    <w:rsid w:val="007051C0"/>
    <w:rsid w:val="00705BA8"/>
    <w:rsid w:val="0070604E"/>
    <w:rsid w:val="00706C57"/>
    <w:rsid w:val="00706F06"/>
    <w:rsid w:val="0070730C"/>
    <w:rsid w:val="0070744C"/>
    <w:rsid w:val="00707C0F"/>
    <w:rsid w:val="007101BE"/>
    <w:rsid w:val="00710F4E"/>
    <w:rsid w:val="00711200"/>
    <w:rsid w:val="0071188C"/>
    <w:rsid w:val="00711F82"/>
    <w:rsid w:val="00712520"/>
    <w:rsid w:val="007127DA"/>
    <w:rsid w:val="0071326D"/>
    <w:rsid w:val="00713614"/>
    <w:rsid w:val="00713B22"/>
    <w:rsid w:val="00713F29"/>
    <w:rsid w:val="00713F2D"/>
    <w:rsid w:val="007158E4"/>
    <w:rsid w:val="00715975"/>
    <w:rsid w:val="007164B7"/>
    <w:rsid w:val="007167AE"/>
    <w:rsid w:val="0071693D"/>
    <w:rsid w:val="0071723B"/>
    <w:rsid w:val="0071756A"/>
    <w:rsid w:val="007175BB"/>
    <w:rsid w:val="00717F90"/>
    <w:rsid w:val="00720244"/>
    <w:rsid w:val="00720BBC"/>
    <w:rsid w:val="00721B62"/>
    <w:rsid w:val="00721C57"/>
    <w:rsid w:val="007235DD"/>
    <w:rsid w:val="00723713"/>
    <w:rsid w:val="007240CD"/>
    <w:rsid w:val="00724156"/>
    <w:rsid w:val="00725B98"/>
    <w:rsid w:val="007275C9"/>
    <w:rsid w:val="00730899"/>
    <w:rsid w:val="00730B24"/>
    <w:rsid w:val="00730D69"/>
    <w:rsid w:val="00730EF2"/>
    <w:rsid w:val="00731828"/>
    <w:rsid w:val="00731AB6"/>
    <w:rsid w:val="00732E42"/>
    <w:rsid w:val="0073376D"/>
    <w:rsid w:val="00733D08"/>
    <w:rsid w:val="00734A38"/>
    <w:rsid w:val="00735843"/>
    <w:rsid w:val="00735EF5"/>
    <w:rsid w:val="00736A9C"/>
    <w:rsid w:val="00737627"/>
    <w:rsid w:val="007379E3"/>
    <w:rsid w:val="00737A34"/>
    <w:rsid w:val="00741AC6"/>
    <w:rsid w:val="00741B95"/>
    <w:rsid w:val="007420E7"/>
    <w:rsid w:val="0074377A"/>
    <w:rsid w:val="00743A27"/>
    <w:rsid w:val="007442AF"/>
    <w:rsid w:val="0074462B"/>
    <w:rsid w:val="00744F51"/>
    <w:rsid w:val="00745179"/>
    <w:rsid w:val="0074524C"/>
    <w:rsid w:val="0074540C"/>
    <w:rsid w:val="0074573D"/>
    <w:rsid w:val="007462BB"/>
    <w:rsid w:val="0074662A"/>
    <w:rsid w:val="00747192"/>
    <w:rsid w:val="007473A0"/>
    <w:rsid w:val="00747858"/>
    <w:rsid w:val="007479C8"/>
    <w:rsid w:val="0075023F"/>
    <w:rsid w:val="00750304"/>
    <w:rsid w:val="00750E07"/>
    <w:rsid w:val="00751653"/>
    <w:rsid w:val="00751F1D"/>
    <w:rsid w:val="007530CD"/>
    <w:rsid w:val="007531FA"/>
    <w:rsid w:val="0075337A"/>
    <w:rsid w:val="00754137"/>
    <w:rsid w:val="0075462F"/>
    <w:rsid w:val="00754780"/>
    <w:rsid w:val="007547EB"/>
    <w:rsid w:val="00755411"/>
    <w:rsid w:val="00755B8F"/>
    <w:rsid w:val="00756581"/>
    <w:rsid w:val="007600E5"/>
    <w:rsid w:val="0076029C"/>
    <w:rsid w:val="00760BD5"/>
    <w:rsid w:val="007615A2"/>
    <w:rsid w:val="007616D0"/>
    <w:rsid w:val="00761780"/>
    <w:rsid w:val="0076193A"/>
    <w:rsid w:val="00761D28"/>
    <w:rsid w:val="00761F04"/>
    <w:rsid w:val="00762FF2"/>
    <w:rsid w:val="00763FB5"/>
    <w:rsid w:val="00764DF5"/>
    <w:rsid w:val="00764E1F"/>
    <w:rsid w:val="007650E9"/>
    <w:rsid w:val="00766AB4"/>
    <w:rsid w:val="00767CC9"/>
    <w:rsid w:val="00770668"/>
    <w:rsid w:val="0077168B"/>
    <w:rsid w:val="00771F4A"/>
    <w:rsid w:val="0077228B"/>
    <w:rsid w:val="00772447"/>
    <w:rsid w:val="00772474"/>
    <w:rsid w:val="00775408"/>
    <w:rsid w:val="007754FC"/>
    <w:rsid w:val="007757C8"/>
    <w:rsid w:val="00775BA1"/>
    <w:rsid w:val="00775C92"/>
    <w:rsid w:val="00775CE9"/>
    <w:rsid w:val="007767F2"/>
    <w:rsid w:val="00776A40"/>
    <w:rsid w:val="007772A1"/>
    <w:rsid w:val="0077773F"/>
    <w:rsid w:val="00777D17"/>
    <w:rsid w:val="00780C89"/>
    <w:rsid w:val="00781235"/>
    <w:rsid w:val="00781533"/>
    <w:rsid w:val="00781832"/>
    <w:rsid w:val="0078332B"/>
    <w:rsid w:val="00783745"/>
    <w:rsid w:val="007839CB"/>
    <w:rsid w:val="00783DD2"/>
    <w:rsid w:val="0078475D"/>
    <w:rsid w:val="00785B68"/>
    <w:rsid w:val="00785DB7"/>
    <w:rsid w:val="00785FDD"/>
    <w:rsid w:val="00786001"/>
    <w:rsid w:val="00786432"/>
    <w:rsid w:val="007874D6"/>
    <w:rsid w:val="007875B6"/>
    <w:rsid w:val="00787D52"/>
    <w:rsid w:val="007909EF"/>
    <w:rsid w:val="00790AA1"/>
    <w:rsid w:val="00790D21"/>
    <w:rsid w:val="00792931"/>
    <w:rsid w:val="00792C29"/>
    <w:rsid w:val="00792F07"/>
    <w:rsid w:val="0079370B"/>
    <w:rsid w:val="00793D7C"/>
    <w:rsid w:val="00794E1B"/>
    <w:rsid w:val="00795889"/>
    <w:rsid w:val="00796108"/>
    <w:rsid w:val="007A1F7E"/>
    <w:rsid w:val="007A1F7F"/>
    <w:rsid w:val="007A397C"/>
    <w:rsid w:val="007A3A10"/>
    <w:rsid w:val="007A4FB3"/>
    <w:rsid w:val="007A51B0"/>
    <w:rsid w:val="007A57B5"/>
    <w:rsid w:val="007A5A05"/>
    <w:rsid w:val="007A65C8"/>
    <w:rsid w:val="007A7E54"/>
    <w:rsid w:val="007B083C"/>
    <w:rsid w:val="007B0D11"/>
    <w:rsid w:val="007B19DF"/>
    <w:rsid w:val="007B1A2A"/>
    <w:rsid w:val="007B256A"/>
    <w:rsid w:val="007B310E"/>
    <w:rsid w:val="007B3F9E"/>
    <w:rsid w:val="007B3FD8"/>
    <w:rsid w:val="007B4226"/>
    <w:rsid w:val="007B438E"/>
    <w:rsid w:val="007B468A"/>
    <w:rsid w:val="007B5046"/>
    <w:rsid w:val="007B56DC"/>
    <w:rsid w:val="007B5AD6"/>
    <w:rsid w:val="007B5EA0"/>
    <w:rsid w:val="007B6166"/>
    <w:rsid w:val="007B6412"/>
    <w:rsid w:val="007B6BFD"/>
    <w:rsid w:val="007B7136"/>
    <w:rsid w:val="007B74E4"/>
    <w:rsid w:val="007B7AD1"/>
    <w:rsid w:val="007C0E63"/>
    <w:rsid w:val="007C19D4"/>
    <w:rsid w:val="007C1A49"/>
    <w:rsid w:val="007C1AC4"/>
    <w:rsid w:val="007C1DA9"/>
    <w:rsid w:val="007C218B"/>
    <w:rsid w:val="007C2346"/>
    <w:rsid w:val="007C399B"/>
    <w:rsid w:val="007C40F9"/>
    <w:rsid w:val="007C476D"/>
    <w:rsid w:val="007C6856"/>
    <w:rsid w:val="007C6D7E"/>
    <w:rsid w:val="007C73B0"/>
    <w:rsid w:val="007C75EF"/>
    <w:rsid w:val="007D0DF2"/>
    <w:rsid w:val="007D152E"/>
    <w:rsid w:val="007D1F76"/>
    <w:rsid w:val="007D26CD"/>
    <w:rsid w:val="007D3016"/>
    <w:rsid w:val="007D304B"/>
    <w:rsid w:val="007D3402"/>
    <w:rsid w:val="007D34D2"/>
    <w:rsid w:val="007D3BB1"/>
    <w:rsid w:val="007D3BC7"/>
    <w:rsid w:val="007D4335"/>
    <w:rsid w:val="007D6747"/>
    <w:rsid w:val="007D68B9"/>
    <w:rsid w:val="007D6CB2"/>
    <w:rsid w:val="007D6D11"/>
    <w:rsid w:val="007D7901"/>
    <w:rsid w:val="007E014C"/>
    <w:rsid w:val="007E0908"/>
    <w:rsid w:val="007E0B86"/>
    <w:rsid w:val="007E124E"/>
    <w:rsid w:val="007E2360"/>
    <w:rsid w:val="007E2639"/>
    <w:rsid w:val="007E276A"/>
    <w:rsid w:val="007E2830"/>
    <w:rsid w:val="007E2B98"/>
    <w:rsid w:val="007E2EBD"/>
    <w:rsid w:val="007E3BD2"/>
    <w:rsid w:val="007E3BD8"/>
    <w:rsid w:val="007E426A"/>
    <w:rsid w:val="007E5B42"/>
    <w:rsid w:val="007E5D94"/>
    <w:rsid w:val="007E622A"/>
    <w:rsid w:val="007E637E"/>
    <w:rsid w:val="007E6E41"/>
    <w:rsid w:val="007F0ABA"/>
    <w:rsid w:val="007F0BF3"/>
    <w:rsid w:val="007F0EFE"/>
    <w:rsid w:val="007F1768"/>
    <w:rsid w:val="007F1E09"/>
    <w:rsid w:val="007F2134"/>
    <w:rsid w:val="007F2204"/>
    <w:rsid w:val="007F227D"/>
    <w:rsid w:val="007F29B2"/>
    <w:rsid w:val="007F3717"/>
    <w:rsid w:val="007F3BC6"/>
    <w:rsid w:val="007F4767"/>
    <w:rsid w:val="007F47C2"/>
    <w:rsid w:val="007F4E40"/>
    <w:rsid w:val="007F57C1"/>
    <w:rsid w:val="007F5FAB"/>
    <w:rsid w:val="007F60B8"/>
    <w:rsid w:val="007F657A"/>
    <w:rsid w:val="007F75BC"/>
    <w:rsid w:val="007F7B7C"/>
    <w:rsid w:val="007F7ECE"/>
    <w:rsid w:val="007F7EE6"/>
    <w:rsid w:val="00800DC6"/>
    <w:rsid w:val="00801864"/>
    <w:rsid w:val="00801D7D"/>
    <w:rsid w:val="008021B4"/>
    <w:rsid w:val="0080270D"/>
    <w:rsid w:val="00803383"/>
    <w:rsid w:val="0080363B"/>
    <w:rsid w:val="00803D36"/>
    <w:rsid w:val="00804924"/>
    <w:rsid w:val="00804972"/>
    <w:rsid w:val="00804BBE"/>
    <w:rsid w:val="00804C50"/>
    <w:rsid w:val="00805B4B"/>
    <w:rsid w:val="008061A8"/>
    <w:rsid w:val="00806E68"/>
    <w:rsid w:val="0080787E"/>
    <w:rsid w:val="00807D4A"/>
    <w:rsid w:val="00810780"/>
    <w:rsid w:val="00810952"/>
    <w:rsid w:val="00810A42"/>
    <w:rsid w:val="00810CB6"/>
    <w:rsid w:val="00811070"/>
    <w:rsid w:val="008115BD"/>
    <w:rsid w:val="008116CF"/>
    <w:rsid w:val="008119AB"/>
    <w:rsid w:val="00811C7B"/>
    <w:rsid w:val="00812997"/>
    <w:rsid w:val="008133A9"/>
    <w:rsid w:val="008146FB"/>
    <w:rsid w:val="008151CE"/>
    <w:rsid w:val="00815DF1"/>
    <w:rsid w:val="00816209"/>
    <w:rsid w:val="008163D0"/>
    <w:rsid w:val="00817400"/>
    <w:rsid w:val="00817E64"/>
    <w:rsid w:val="00817FD0"/>
    <w:rsid w:val="00820A11"/>
    <w:rsid w:val="008211A3"/>
    <w:rsid w:val="00821556"/>
    <w:rsid w:val="00822389"/>
    <w:rsid w:val="0082270E"/>
    <w:rsid w:val="00824B81"/>
    <w:rsid w:val="008262BF"/>
    <w:rsid w:val="0082651E"/>
    <w:rsid w:val="00826881"/>
    <w:rsid w:val="00827688"/>
    <w:rsid w:val="008307CB"/>
    <w:rsid w:val="00830BAD"/>
    <w:rsid w:val="00831115"/>
    <w:rsid w:val="00831184"/>
    <w:rsid w:val="00831A85"/>
    <w:rsid w:val="00831EF5"/>
    <w:rsid w:val="00831FFB"/>
    <w:rsid w:val="0083222B"/>
    <w:rsid w:val="008330BF"/>
    <w:rsid w:val="008330CC"/>
    <w:rsid w:val="00833CC7"/>
    <w:rsid w:val="00834277"/>
    <w:rsid w:val="0083477E"/>
    <w:rsid w:val="00835347"/>
    <w:rsid w:val="008356CD"/>
    <w:rsid w:val="00835770"/>
    <w:rsid w:val="00835A76"/>
    <w:rsid w:val="00835AFC"/>
    <w:rsid w:val="0083602F"/>
    <w:rsid w:val="0083611F"/>
    <w:rsid w:val="00836B92"/>
    <w:rsid w:val="00837363"/>
    <w:rsid w:val="00837692"/>
    <w:rsid w:val="00837C47"/>
    <w:rsid w:val="00837FBC"/>
    <w:rsid w:val="008409E5"/>
    <w:rsid w:val="00840C76"/>
    <w:rsid w:val="0084110B"/>
    <w:rsid w:val="008417D7"/>
    <w:rsid w:val="00841AB8"/>
    <w:rsid w:val="00842E4E"/>
    <w:rsid w:val="008436C4"/>
    <w:rsid w:val="00843AE7"/>
    <w:rsid w:val="00844074"/>
    <w:rsid w:val="00844B15"/>
    <w:rsid w:val="00844BBA"/>
    <w:rsid w:val="00845348"/>
    <w:rsid w:val="008454AA"/>
    <w:rsid w:val="008459D9"/>
    <w:rsid w:val="00845DB0"/>
    <w:rsid w:val="00846158"/>
    <w:rsid w:val="008462F6"/>
    <w:rsid w:val="0084647C"/>
    <w:rsid w:val="008464B7"/>
    <w:rsid w:val="00846854"/>
    <w:rsid w:val="008468F8"/>
    <w:rsid w:val="00846CC1"/>
    <w:rsid w:val="00847537"/>
    <w:rsid w:val="008475E7"/>
    <w:rsid w:val="008477CF"/>
    <w:rsid w:val="0085000F"/>
    <w:rsid w:val="00850079"/>
    <w:rsid w:val="008500F7"/>
    <w:rsid w:val="00850701"/>
    <w:rsid w:val="00850E86"/>
    <w:rsid w:val="008510AE"/>
    <w:rsid w:val="008511A6"/>
    <w:rsid w:val="00851772"/>
    <w:rsid w:val="00851E83"/>
    <w:rsid w:val="008524C1"/>
    <w:rsid w:val="00852BB1"/>
    <w:rsid w:val="00852E78"/>
    <w:rsid w:val="00852EE6"/>
    <w:rsid w:val="00853295"/>
    <w:rsid w:val="008537B6"/>
    <w:rsid w:val="00853C4A"/>
    <w:rsid w:val="00855164"/>
    <w:rsid w:val="008556B7"/>
    <w:rsid w:val="00856408"/>
    <w:rsid w:val="00856A19"/>
    <w:rsid w:val="00856BC8"/>
    <w:rsid w:val="008570EE"/>
    <w:rsid w:val="00857459"/>
    <w:rsid w:val="00857C3C"/>
    <w:rsid w:val="00857C7C"/>
    <w:rsid w:val="00860617"/>
    <w:rsid w:val="00860E70"/>
    <w:rsid w:val="008613C9"/>
    <w:rsid w:val="0086183B"/>
    <w:rsid w:val="00861B5A"/>
    <w:rsid w:val="00861E70"/>
    <w:rsid w:val="00861E74"/>
    <w:rsid w:val="00862168"/>
    <w:rsid w:val="0086497B"/>
    <w:rsid w:val="00864CF0"/>
    <w:rsid w:val="00864EE1"/>
    <w:rsid w:val="00866014"/>
    <w:rsid w:val="0086668F"/>
    <w:rsid w:val="00866E4A"/>
    <w:rsid w:val="00867025"/>
    <w:rsid w:val="0086745B"/>
    <w:rsid w:val="00867B97"/>
    <w:rsid w:val="00870134"/>
    <w:rsid w:val="00870454"/>
    <w:rsid w:val="00870805"/>
    <w:rsid w:val="00871047"/>
    <w:rsid w:val="008716D6"/>
    <w:rsid w:val="00871CA3"/>
    <w:rsid w:val="00871CB5"/>
    <w:rsid w:val="00872645"/>
    <w:rsid w:val="00872DB3"/>
    <w:rsid w:val="00873190"/>
    <w:rsid w:val="00873471"/>
    <w:rsid w:val="008737DD"/>
    <w:rsid w:val="00874422"/>
    <w:rsid w:val="00874471"/>
    <w:rsid w:val="0087449A"/>
    <w:rsid w:val="00874C32"/>
    <w:rsid w:val="00874DB6"/>
    <w:rsid w:val="008764B5"/>
    <w:rsid w:val="00876983"/>
    <w:rsid w:val="00877D99"/>
    <w:rsid w:val="0088287D"/>
    <w:rsid w:val="00882AE4"/>
    <w:rsid w:val="008838FB"/>
    <w:rsid w:val="00883A56"/>
    <w:rsid w:val="00884030"/>
    <w:rsid w:val="00884F35"/>
    <w:rsid w:val="00885608"/>
    <w:rsid w:val="00885A34"/>
    <w:rsid w:val="00885FE5"/>
    <w:rsid w:val="008862AA"/>
    <w:rsid w:val="008876A4"/>
    <w:rsid w:val="00887C31"/>
    <w:rsid w:val="00887F44"/>
    <w:rsid w:val="00891141"/>
    <w:rsid w:val="00891464"/>
    <w:rsid w:val="008914E4"/>
    <w:rsid w:val="00891AE1"/>
    <w:rsid w:val="008922F7"/>
    <w:rsid w:val="0089230E"/>
    <w:rsid w:val="008925A6"/>
    <w:rsid w:val="008927C5"/>
    <w:rsid w:val="00893152"/>
    <w:rsid w:val="008934C9"/>
    <w:rsid w:val="0089401F"/>
    <w:rsid w:val="00894707"/>
    <w:rsid w:val="00894961"/>
    <w:rsid w:val="0089506F"/>
    <w:rsid w:val="00895DB5"/>
    <w:rsid w:val="00895E12"/>
    <w:rsid w:val="0089618F"/>
    <w:rsid w:val="00896B12"/>
    <w:rsid w:val="008976E0"/>
    <w:rsid w:val="00897B9B"/>
    <w:rsid w:val="008A0282"/>
    <w:rsid w:val="008A0A87"/>
    <w:rsid w:val="008A140D"/>
    <w:rsid w:val="008A16CD"/>
    <w:rsid w:val="008A1A2F"/>
    <w:rsid w:val="008A1ECC"/>
    <w:rsid w:val="008A20BD"/>
    <w:rsid w:val="008A27CA"/>
    <w:rsid w:val="008A2C77"/>
    <w:rsid w:val="008A2E94"/>
    <w:rsid w:val="008A3DEE"/>
    <w:rsid w:val="008A4E08"/>
    <w:rsid w:val="008A570E"/>
    <w:rsid w:val="008A5EEF"/>
    <w:rsid w:val="008A62A4"/>
    <w:rsid w:val="008A7401"/>
    <w:rsid w:val="008A7AF4"/>
    <w:rsid w:val="008B081A"/>
    <w:rsid w:val="008B0A00"/>
    <w:rsid w:val="008B1283"/>
    <w:rsid w:val="008B2E16"/>
    <w:rsid w:val="008B357C"/>
    <w:rsid w:val="008B362B"/>
    <w:rsid w:val="008B3AC2"/>
    <w:rsid w:val="008B5127"/>
    <w:rsid w:val="008B5298"/>
    <w:rsid w:val="008B7C04"/>
    <w:rsid w:val="008B7E37"/>
    <w:rsid w:val="008C039F"/>
    <w:rsid w:val="008C0444"/>
    <w:rsid w:val="008C04D9"/>
    <w:rsid w:val="008C1AFC"/>
    <w:rsid w:val="008C1BF1"/>
    <w:rsid w:val="008C2370"/>
    <w:rsid w:val="008C294D"/>
    <w:rsid w:val="008C29D4"/>
    <w:rsid w:val="008C2B99"/>
    <w:rsid w:val="008C2CA3"/>
    <w:rsid w:val="008C2CE9"/>
    <w:rsid w:val="008C2E8A"/>
    <w:rsid w:val="008C4023"/>
    <w:rsid w:val="008C42B2"/>
    <w:rsid w:val="008C42F3"/>
    <w:rsid w:val="008C5717"/>
    <w:rsid w:val="008C5D3D"/>
    <w:rsid w:val="008C6181"/>
    <w:rsid w:val="008C7D56"/>
    <w:rsid w:val="008C7DA0"/>
    <w:rsid w:val="008D009B"/>
    <w:rsid w:val="008D0621"/>
    <w:rsid w:val="008D10C0"/>
    <w:rsid w:val="008D2358"/>
    <w:rsid w:val="008D250A"/>
    <w:rsid w:val="008D25B4"/>
    <w:rsid w:val="008D2610"/>
    <w:rsid w:val="008D27BB"/>
    <w:rsid w:val="008D2DA4"/>
    <w:rsid w:val="008D3AFD"/>
    <w:rsid w:val="008D4BC8"/>
    <w:rsid w:val="008D4D7E"/>
    <w:rsid w:val="008D511C"/>
    <w:rsid w:val="008D5F59"/>
    <w:rsid w:val="008D676E"/>
    <w:rsid w:val="008D6CA7"/>
    <w:rsid w:val="008D76E1"/>
    <w:rsid w:val="008E0715"/>
    <w:rsid w:val="008E124A"/>
    <w:rsid w:val="008E15C3"/>
    <w:rsid w:val="008E198B"/>
    <w:rsid w:val="008E1B78"/>
    <w:rsid w:val="008E2F4D"/>
    <w:rsid w:val="008E3821"/>
    <w:rsid w:val="008E413D"/>
    <w:rsid w:val="008E49F3"/>
    <w:rsid w:val="008E4E5C"/>
    <w:rsid w:val="008E4F02"/>
    <w:rsid w:val="008E5FD4"/>
    <w:rsid w:val="008E63EA"/>
    <w:rsid w:val="008E66CB"/>
    <w:rsid w:val="008E6C52"/>
    <w:rsid w:val="008E7AA0"/>
    <w:rsid w:val="008F023B"/>
    <w:rsid w:val="008F1849"/>
    <w:rsid w:val="008F25FA"/>
    <w:rsid w:val="008F30FC"/>
    <w:rsid w:val="008F438D"/>
    <w:rsid w:val="008F4CB6"/>
    <w:rsid w:val="008F5154"/>
    <w:rsid w:val="008F5E8C"/>
    <w:rsid w:val="008F6C7F"/>
    <w:rsid w:val="008F754A"/>
    <w:rsid w:val="0090043C"/>
    <w:rsid w:val="00900562"/>
    <w:rsid w:val="009005F5"/>
    <w:rsid w:val="00900B18"/>
    <w:rsid w:val="00900B6D"/>
    <w:rsid w:val="00900EBD"/>
    <w:rsid w:val="00900FB8"/>
    <w:rsid w:val="009018F4"/>
    <w:rsid w:val="009019F1"/>
    <w:rsid w:val="00901C43"/>
    <w:rsid w:val="009025C1"/>
    <w:rsid w:val="0090380D"/>
    <w:rsid w:val="00903BCC"/>
    <w:rsid w:val="00903D16"/>
    <w:rsid w:val="009064F5"/>
    <w:rsid w:val="00906626"/>
    <w:rsid w:val="00907129"/>
    <w:rsid w:val="00907649"/>
    <w:rsid w:val="009079A5"/>
    <w:rsid w:val="0091018B"/>
    <w:rsid w:val="0091026D"/>
    <w:rsid w:val="009108F6"/>
    <w:rsid w:val="00912409"/>
    <w:rsid w:val="00912CAB"/>
    <w:rsid w:val="00912DDB"/>
    <w:rsid w:val="00912E46"/>
    <w:rsid w:val="0091327E"/>
    <w:rsid w:val="0091363B"/>
    <w:rsid w:val="009147B3"/>
    <w:rsid w:val="00914928"/>
    <w:rsid w:val="00914FB0"/>
    <w:rsid w:val="00915DC0"/>
    <w:rsid w:val="009165B4"/>
    <w:rsid w:val="00916850"/>
    <w:rsid w:val="00916D57"/>
    <w:rsid w:val="00916E83"/>
    <w:rsid w:val="00917B96"/>
    <w:rsid w:val="00920118"/>
    <w:rsid w:val="009208A4"/>
    <w:rsid w:val="009218BB"/>
    <w:rsid w:val="00921A6F"/>
    <w:rsid w:val="00922489"/>
    <w:rsid w:val="00922704"/>
    <w:rsid w:val="00922717"/>
    <w:rsid w:val="0092272A"/>
    <w:rsid w:val="00924695"/>
    <w:rsid w:val="00924929"/>
    <w:rsid w:val="00925146"/>
    <w:rsid w:val="009251F3"/>
    <w:rsid w:val="00925C6D"/>
    <w:rsid w:val="00926EA7"/>
    <w:rsid w:val="00926F1A"/>
    <w:rsid w:val="009277ED"/>
    <w:rsid w:val="0093091B"/>
    <w:rsid w:val="00930C6A"/>
    <w:rsid w:val="00930E50"/>
    <w:rsid w:val="00931B8E"/>
    <w:rsid w:val="00932067"/>
    <w:rsid w:val="00932D29"/>
    <w:rsid w:val="00932E7E"/>
    <w:rsid w:val="00932F66"/>
    <w:rsid w:val="00933C88"/>
    <w:rsid w:val="0093428E"/>
    <w:rsid w:val="00934722"/>
    <w:rsid w:val="009348AC"/>
    <w:rsid w:val="009353D5"/>
    <w:rsid w:val="00935B8E"/>
    <w:rsid w:val="009366EA"/>
    <w:rsid w:val="009373AA"/>
    <w:rsid w:val="009377CF"/>
    <w:rsid w:val="0093780D"/>
    <w:rsid w:val="009379AC"/>
    <w:rsid w:val="00937C46"/>
    <w:rsid w:val="00937F06"/>
    <w:rsid w:val="0094066C"/>
    <w:rsid w:val="00941D9C"/>
    <w:rsid w:val="00942223"/>
    <w:rsid w:val="00943252"/>
    <w:rsid w:val="0094370A"/>
    <w:rsid w:val="00943B11"/>
    <w:rsid w:val="009446F2"/>
    <w:rsid w:val="00944999"/>
    <w:rsid w:val="009450F0"/>
    <w:rsid w:val="00945E76"/>
    <w:rsid w:val="00946AAF"/>
    <w:rsid w:val="009477C5"/>
    <w:rsid w:val="00947C1C"/>
    <w:rsid w:val="009500AB"/>
    <w:rsid w:val="00951416"/>
    <w:rsid w:val="009520C9"/>
    <w:rsid w:val="00952294"/>
    <w:rsid w:val="0095259E"/>
    <w:rsid w:val="0095275F"/>
    <w:rsid w:val="0095316D"/>
    <w:rsid w:val="00953E4D"/>
    <w:rsid w:val="00954312"/>
    <w:rsid w:val="009543E8"/>
    <w:rsid w:val="009546EB"/>
    <w:rsid w:val="00954E10"/>
    <w:rsid w:val="0095546F"/>
    <w:rsid w:val="0095594B"/>
    <w:rsid w:val="00955ADA"/>
    <w:rsid w:val="00955E60"/>
    <w:rsid w:val="00955E73"/>
    <w:rsid w:val="00960050"/>
    <w:rsid w:val="00960992"/>
    <w:rsid w:val="00960E80"/>
    <w:rsid w:val="009615B3"/>
    <w:rsid w:val="00961C5D"/>
    <w:rsid w:val="00961CAB"/>
    <w:rsid w:val="00961E32"/>
    <w:rsid w:val="00962400"/>
    <w:rsid w:val="009624EF"/>
    <w:rsid w:val="00963816"/>
    <w:rsid w:val="009641A0"/>
    <w:rsid w:val="00964B3E"/>
    <w:rsid w:val="00966BDA"/>
    <w:rsid w:val="00966CC7"/>
    <w:rsid w:val="00967CF8"/>
    <w:rsid w:val="00970D46"/>
    <w:rsid w:val="009722BC"/>
    <w:rsid w:val="009728C1"/>
    <w:rsid w:val="00973A3D"/>
    <w:rsid w:val="00973C03"/>
    <w:rsid w:val="00975F7D"/>
    <w:rsid w:val="00976389"/>
    <w:rsid w:val="00976D38"/>
    <w:rsid w:val="00976DCB"/>
    <w:rsid w:val="009771A2"/>
    <w:rsid w:val="00977C1E"/>
    <w:rsid w:val="00977D2A"/>
    <w:rsid w:val="009801F1"/>
    <w:rsid w:val="00980A2B"/>
    <w:rsid w:val="00980BAF"/>
    <w:rsid w:val="00982482"/>
    <w:rsid w:val="00983251"/>
    <w:rsid w:val="0098332A"/>
    <w:rsid w:val="00983379"/>
    <w:rsid w:val="00984934"/>
    <w:rsid w:val="00984FBE"/>
    <w:rsid w:val="00985C2D"/>
    <w:rsid w:val="00986114"/>
    <w:rsid w:val="00986929"/>
    <w:rsid w:val="00987358"/>
    <w:rsid w:val="00990A76"/>
    <w:rsid w:val="009910A1"/>
    <w:rsid w:val="009912CA"/>
    <w:rsid w:val="009919F1"/>
    <w:rsid w:val="0099295D"/>
    <w:rsid w:val="00994920"/>
    <w:rsid w:val="00994C16"/>
    <w:rsid w:val="009953BE"/>
    <w:rsid w:val="00995513"/>
    <w:rsid w:val="00997974"/>
    <w:rsid w:val="00997E14"/>
    <w:rsid w:val="009A0275"/>
    <w:rsid w:val="009A0786"/>
    <w:rsid w:val="009A0907"/>
    <w:rsid w:val="009A0C05"/>
    <w:rsid w:val="009A1A1E"/>
    <w:rsid w:val="009A1D9C"/>
    <w:rsid w:val="009A288A"/>
    <w:rsid w:val="009A2B81"/>
    <w:rsid w:val="009A2E38"/>
    <w:rsid w:val="009A3D55"/>
    <w:rsid w:val="009A3F94"/>
    <w:rsid w:val="009A4B97"/>
    <w:rsid w:val="009A5798"/>
    <w:rsid w:val="009A60CE"/>
    <w:rsid w:val="009A622C"/>
    <w:rsid w:val="009A681F"/>
    <w:rsid w:val="009A692B"/>
    <w:rsid w:val="009A6A67"/>
    <w:rsid w:val="009A6D00"/>
    <w:rsid w:val="009A73EB"/>
    <w:rsid w:val="009A76CF"/>
    <w:rsid w:val="009A7D42"/>
    <w:rsid w:val="009B07D4"/>
    <w:rsid w:val="009B08CA"/>
    <w:rsid w:val="009B1857"/>
    <w:rsid w:val="009B1B3A"/>
    <w:rsid w:val="009B1F79"/>
    <w:rsid w:val="009B2607"/>
    <w:rsid w:val="009B2908"/>
    <w:rsid w:val="009B3D21"/>
    <w:rsid w:val="009B3DAE"/>
    <w:rsid w:val="009B49F2"/>
    <w:rsid w:val="009B56DE"/>
    <w:rsid w:val="009B6302"/>
    <w:rsid w:val="009B699C"/>
    <w:rsid w:val="009B703B"/>
    <w:rsid w:val="009B784C"/>
    <w:rsid w:val="009C02D5"/>
    <w:rsid w:val="009C04C3"/>
    <w:rsid w:val="009C179D"/>
    <w:rsid w:val="009C17A5"/>
    <w:rsid w:val="009C25A8"/>
    <w:rsid w:val="009C2872"/>
    <w:rsid w:val="009C432C"/>
    <w:rsid w:val="009C4A02"/>
    <w:rsid w:val="009C5574"/>
    <w:rsid w:val="009C714C"/>
    <w:rsid w:val="009C7527"/>
    <w:rsid w:val="009C7713"/>
    <w:rsid w:val="009D08B9"/>
    <w:rsid w:val="009D0EB7"/>
    <w:rsid w:val="009D1F70"/>
    <w:rsid w:val="009D21FD"/>
    <w:rsid w:val="009D26CB"/>
    <w:rsid w:val="009D2794"/>
    <w:rsid w:val="009D2872"/>
    <w:rsid w:val="009D2C35"/>
    <w:rsid w:val="009D3382"/>
    <w:rsid w:val="009D3606"/>
    <w:rsid w:val="009D4742"/>
    <w:rsid w:val="009D48EB"/>
    <w:rsid w:val="009D52E0"/>
    <w:rsid w:val="009D5ABB"/>
    <w:rsid w:val="009D6DA8"/>
    <w:rsid w:val="009D7041"/>
    <w:rsid w:val="009D759C"/>
    <w:rsid w:val="009D7F81"/>
    <w:rsid w:val="009E05EF"/>
    <w:rsid w:val="009E061F"/>
    <w:rsid w:val="009E0AD6"/>
    <w:rsid w:val="009E0F88"/>
    <w:rsid w:val="009E16A0"/>
    <w:rsid w:val="009E2E6C"/>
    <w:rsid w:val="009E2EB2"/>
    <w:rsid w:val="009E2FA5"/>
    <w:rsid w:val="009E31AD"/>
    <w:rsid w:val="009E32B4"/>
    <w:rsid w:val="009E3B10"/>
    <w:rsid w:val="009E3C69"/>
    <w:rsid w:val="009E437A"/>
    <w:rsid w:val="009E4D84"/>
    <w:rsid w:val="009E59E0"/>
    <w:rsid w:val="009E5B8C"/>
    <w:rsid w:val="009E5FD9"/>
    <w:rsid w:val="009F0BDC"/>
    <w:rsid w:val="009F19EA"/>
    <w:rsid w:val="009F1DDE"/>
    <w:rsid w:val="009F20D2"/>
    <w:rsid w:val="009F2440"/>
    <w:rsid w:val="009F2EEB"/>
    <w:rsid w:val="009F3644"/>
    <w:rsid w:val="009F3814"/>
    <w:rsid w:val="009F3C3D"/>
    <w:rsid w:val="009F3EFE"/>
    <w:rsid w:val="009F435A"/>
    <w:rsid w:val="009F4B89"/>
    <w:rsid w:val="009F4FB5"/>
    <w:rsid w:val="009F57F3"/>
    <w:rsid w:val="009F6341"/>
    <w:rsid w:val="009F697C"/>
    <w:rsid w:val="00A01B00"/>
    <w:rsid w:val="00A02281"/>
    <w:rsid w:val="00A02571"/>
    <w:rsid w:val="00A026A6"/>
    <w:rsid w:val="00A02C5F"/>
    <w:rsid w:val="00A03693"/>
    <w:rsid w:val="00A03721"/>
    <w:rsid w:val="00A041F8"/>
    <w:rsid w:val="00A050F9"/>
    <w:rsid w:val="00A0538A"/>
    <w:rsid w:val="00A05B95"/>
    <w:rsid w:val="00A05CB4"/>
    <w:rsid w:val="00A06D31"/>
    <w:rsid w:val="00A079A8"/>
    <w:rsid w:val="00A102CA"/>
    <w:rsid w:val="00A10774"/>
    <w:rsid w:val="00A10898"/>
    <w:rsid w:val="00A10CB5"/>
    <w:rsid w:val="00A10E5A"/>
    <w:rsid w:val="00A11201"/>
    <w:rsid w:val="00A1173D"/>
    <w:rsid w:val="00A11789"/>
    <w:rsid w:val="00A11FCE"/>
    <w:rsid w:val="00A121F3"/>
    <w:rsid w:val="00A12EFA"/>
    <w:rsid w:val="00A13002"/>
    <w:rsid w:val="00A13219"/>
    <w:rsid w:val="00A13370"/>
    <w:rsid w:val="00A136B4"/>
    <w:rsid w:val="00A14610"/>
    <w:rsid w:val="00A155F3"/>
    <w:rsid w:val="00A167CA"/>
    <w:rsid w:val="00A1692C"/>
    <w:rsid w:val="00A17813"/>
    <w:rsid w:val="00A200C5"/>
    <w:rsid w:val="00A20A4A"/>
    <w:rsid w:val="00A214A9"/>
    <w:rsid w:val="00A2168F"/>
    <w:rsid w:val="00A21A84"/>
    <w:rsid w:val="00A2341B"/>
    <w:rsid w:val="00A2422B"/>
    <w:rsid w:val="00A2489C"/>
    <w:rsid w:val="00A24AAB"/>
    <w:rsid w:val="00A24D2C"/>
    <w:rsid w:val="00A24EFB"/>
    <w:rsid w:val="00A25153"/>
    <w:rsid w:val="00A25C4E"/>
    <w:rsid w:val="00A2621F"/>
    <w:rsid w:val="00A26A56"/>
    <w:rsid w:val="00A26B7A"/>
    <w:rsid w:val="00A26CF5"/>
    <w:rsid w:val="00A2714E"/>
    <w:rsid w:val="00A2722A"/>
    <w:rsid w:val="00A27DBE"/>
    <w:rsid w:val="00A308A5"/>
    <w:rsid w:val="00A30EA6"/>
    <w:rsid w:val="00A31C19"/>
    <w:rsid w:val="00A324CB"/>
    <w:rsid w:val="00A32A9E"/>
    <w:rsid w:val="00A32B75"/>
    <w:rsid w:val="00A32EE8"/>
    <w:rsid w:val="00A33136"/>
    <w:rsid w:val="00A33368"/>
    <w:rsid w:val="00A343EF"/>
    <w:rsid w:val="00A3451A"/>
    <w:rsid w:val="00A34771"/>
    <w:rsid w:val="00A34992"/>
    <w:rsid w:val="00A34F78"/>
    <w:rsid w:val="00A3512A"/>
    <w:rsid w:val="00A35558"/>
    <w:rsid w:val="00A35B2F"/>
    <w:rsid w:val="00A35DA1"/>
    <w:rsid w:val="00A361A3"/>
    <w:rsid w:val="00A36900"/>
    <w:rsid w:val="00A36E21"/>
    <w:rsid w:val="00A37C09"/>
    <w:rsid w:val="00A40222"/>
    <w:rsid w:val="00A40A71"/>
    <w:rsid w:val="00A40D7A"/>
    <w:rsid w:val="00A40FF2"/>
    <w:rsid w:val="00A41D30"/>
    <w:rsid w:val="00A41F2E"/>
    <w:rsid w:val="00A428B3"/>
    <w:rsid w:val="00A4307F"/>
    <w:rsid w:val="00A43F33"/>
    <w:rsid w:val="00A4407F"/>
    <w:rsid w:val="00A45CAC"/>
    <w:rsid w:val="00A46677"/>
    <w:rsid w:val="00A47A36"/>
    <w:rsid w:val="00A5066D"/>
    <w:rsid w:val="00A507E1"/>
    <w:rsid w:val="00A50B52"/>
    <w:rsid w:val="00A50D08"/>
    <w:rsid w:val="00A50D12"/>
    <w:rsid w:val="00A5108A"/>
    <w:rsid w:val="00A51BD2"/>
    <w:rsid w:val="00A51FCD"/>
    <w:rsid w:val="00A520DD"/>
    <w:rsid w:val="00A52A21"/>
    <w:rsid w:val="00A52FED"/>
    <w:rsid w:val="00A5308F"/>
    <w:rsid w:val="00A5388E"/>
    <w:rsid w:val="00A543B5"/>
    <w:rsid w:val="00A55204"/>
    <w:rsid w:val="00A5621D"/>
    <w:rsid w:val="00A572F3"/>
    <w:rsid w:val="00A57962"/>
    <w:rsid w:val="00A57AB5"/>
    <w:rsid w:val="00A57C54"/>
    <w:rsid w:val="00A601BB"/>
    <w:rsid w:val="00A6057F"/>
    <w:rsid w:val="00A605F3"/>
    <w:rsid w:val="00A60F22"/>
    <w:rsid w:val="00A6114F"/>
    <w:rsid w:val="00A615BC"/>
    <w:rsid w:val="00A6187D"/>
    <w:rsid w:val="00A61A65"/>
    <w:rsid w:val="00A61AA5"/>
    <w:rsid w:val="00A62376"/>
    <w:rsid w:val="00A62AC2"/>
    <w:rsid w:val="00A62C96"/>
    <w:rsid w:val="00A633DA"/>
    <w:rsid w:val="00A64170"/>
    <w:rsid w:val="00A64630"/>
    <w:rsid w:val="00A64D0F"/>
    <w:rsid w:val="00A656A4"/>
    <w:rsid w:val="00A669F4"/>
    <w:rsid w:val="00A66A63"/>
    <w:rsid w:val="00A66A8C"/>
    <w:rsid w:val="00A66AB2"/>
    <w:rsid w:val="00A67150"/>
    <w:rsid w:val="00A6748E"/>
    <w:rsid w:val="00A67665"/>
    <w:rsid w:val="00A67E05"/>
    <w:rsid w:val="00A70332"/>
    <w:rsid w:val="00A70EA3"/>
    <w:rsid w:val="00A712B3"/>
    <w:rsid w:val="00A71BDF"/>
    <w:rsid w:val="00A71C3B"/>
    <w:rsid w:val="00A7204A"/>
    <w:rsid w:val="00A72C8B"/>
    <w:rsid w:val="00A73108"/>
    <w:rsid w:val="00A73717"/>
    <w:rsid w:val="00A738C1"/>
    <w:rsid w:val="00A7411A"/>
    <w:rsid w:val="00A7448C"/>
    <w:rsid w:val="00A74738"/>
    <w:rsid w:val="00A748E9"/>
    <w:rsid w:val="00A74983"/>
    <w:rsid w:val="00A75098"/>
    <w:rsid w:val="00A752C2"/>
    <w:rsid w:val="00A7622D"/>
    <w:rsid w:val="00A76F42"/>
    <w:rsid w:val="00A76F66"/>
    <w:rsid w:val="00A77CA3"/>
    <w:rsid w:val="00A801D4"/>
    <w:rsid w:val="00A805F0"/>
    <w:rsid w:val="00A8093C"/>
    <w:rsid w:val="00A80E3B"/>
    <w:rsid w:val="00A81D57"/>
    <w:rsid w:val="00A81F5B"/>
    <w:rsid w:val="00A82064"/>
    <w:rsid w:val="00A823AC"/>
    <w:rsid w:val="00A82E21"/>
    <w:rsid w:val="00A82F57"/>
    <w:rsid w:val="00A836AA"/>
    <w:rsid w:val="00A83841"/>
    <w:rsid w:val="00A83AA2"/>
    <w:rsid w:val="00A83C62"/>
    <w:rsid w:val="00A83D75"/>
    <w:rsid w:val="00A84595"/>
    <w:rsid w:val="00A847CE"/>
    <w:rsid w:val="00A84A20"/>
    <w:rsid w:val="00A852C2"/>
    <w:rsid w:val="00A854C8"/>
    <w:rsid w:val="00A858EC"/>
    <w:rsid w:val="00A86D77"/>
    <w:rsid w:val="00A8700D"/>
    <w:rsid w:val="00A8739F"/>
    <w:rsid w:val="00A87411"/>
    <w:rsid w:val="00A87D6F"/>
    <w:rsid w:val="00A9012A"/>
    <w:rsid w:val="00A9024C"/>
    <w:rsid w:val="00A904C6"/>
    <w:rsid w:val="00A906DC"/>
    <w:rsid w:val="00A908A6"/>
    <w:rsid w:val="00A90F2E"/>
    <w:rsid w:val="00A911F5"/>
    <w:rsid w:val="00A9174C"/>
    <w:rsid w:val="00A9216B"/>
    <w:rsid w:val="00A926E6"/>
    <w:rsid w:val="00A92C00"/>
    <w:rsid w:val="00A92E30"/>
    <w:rsid w:val="00A931AB"/>
    <w:rsid w:val="00A93C21"/>
    <w:rsid w:val="00A95461"/>
    <w:rsid w:val="00A954D6"/>
    <w:rsid w:val="00A95699"/>
    <w:rsid w:val="00A95915"/>
    <w:rsid w:val="00A95D49"/>
    <w:rsid w:val="00A96CED"/>
    <w:rsid w:val="00A97516"/>
    <w:rsid w:val="00A976D9"/>
    <w:rsid w:val="00AA0D2D"/>
    <w:rsid w:val="00AA14A3"/>
    <w:rsid w:val="00AA1CB9"/>
    <w:rsid w:val="00AA3808"/>
    <w:rsid w:val="00AA3EC2"/>
    <w:rsid w:val="00AA3F36"/>
    <w:rsid w:val="00AA4E60"/>
    <w:rsid w:val="00AA546A"/>
    <w:rsid w:val="00AA588E"/>
    <w:rsid w:val="00AA5AAD"/>
    <w:rsid w:val="00AA7C05"/>
    <w:rsid w:val="00AB04ED"/>
    <w:rsid w:val="00AB0528"/>
    <w:rsid w:val="00AB0560"/>
    <w:rsid w:val="00AB05AA"/>
    <w:rsid w:val="00AB0746"/>
    <w:rsid w:val="00AB1141"/>
    <w:rsid w:val="00AB1168"/>
    <w:rsid w:val="00AB14D5"/>
    <w:rsid w:val="00AB2848"/>
    <w:rsid w:val="00AB2A2D"/>
    <w:rsid w:val="00AB35CE"/>
    <w:rsid w:val="00AB3934"/>
    <w:rsid w:val="00AB3E1C"/>
    <w:rsid w:val="00AB3EA3"/>
    <w:rsid w:val="00AB57BB"/>
    <w:rsid w:val="00AB641F"/>
    <w:rsid w:val="00AB6433"/>
    <w:rsid w:val="00AB6703"/>
    <w:rsid w:val="00AB6D1F"/>
    <w:rsid w:val="00AB6E18"/>
    <w:rsid w:val="00AB7311"/>
    <w:rsid w:val="00AB79D7"/>
    <w:rsid w:val="00AB7D7D"/>
    <w:rsid w:val="00AC0402"/>
    <w:rsid w:val="00AC1D6A"/>
    <w:rsid w:val="00AC204F"/>
    <w:rsid w:val="00AC2801"/>
    <w:rsid w:val="00AC28BC"/>
    <w:rsid w:val="00AC28E7"/>
    <w:rsid w:val="00AC29D1"/>
    <w:rsid w:val="00AC2A59"/>
    <w:rsid w:val="00AC2EB4"/>
    <w:rsid w:val="00AC41AE"/>
    <w:rsid w:val="00AC4E72"/>
    <w:rsid w:val="00AC5E84"/>
    <w:rsid w:val="00AC6346"/>
    <w:rsid w:val="00AC6E6C"/>
    <w:rsid w:val="00AC7D78"/>
    <w:rsid w:val="00AD07CA"/>
    <w:rsid w:val="00AD0A18"/>
    <w:rsid w:val="00AD216F"/>
    <w:rsid w:val="00AD236B"/>
    <w:rsid w:val="00AD2A06"/>
    <w:rsid w:val="00AD2F6D"/>
    <w:rsid w:val="00AD30A6"/>
    <w:rsid w:val="00AD38DA"/>
    <w:rsid w:val="00AD4AF8"/>
    <w:rsid w:val="00AD4FC4"/>
    <w:rsid w:val="00AD5012"/>
    <w:rsid w:val="00AD502C"/>
    <w:rsid w:val="00AD6125"/>
    <w:rsid w:val="00AD6697"/>
    <w:rsid w:val="00AD6F4C"/>
    <w:rsid w:val="00AD7929"/>
    <w:rsid w:val="00AE107D"/>
    <w:rsid w:val="00AE1C66"/>
    <w:rsid w:val="00AE1C8D"/>
    <w:rsid w:val="00AE1F46"/>
    <w:rsid w:val="00AE205E"/>
    <w:rsid w:val="00AE2D65"/>
    <w:rsid w:val="00AE36A7"/>
    <w:rsid w:val="00AE3877"/>
    <w:rsid w:val="00AE3B3A"/>
    <w:rsid w:val="00AE428F"/>
    <w:rsid w:val="00AE46B2"/>
    <w:rsid w:val="00AE4AC1"/>
    <w:rsid w:val="00AE50CE"/>
    <w:rsid w:val="00AE576C"/>
    <w:rsid w:val="00AE653D"/>
    <w:rsid w:val="00AE6792"/>
    <w:rsid w:val="00AE7983"/>
    <w:rsid w:val="00AE7E96"/>
    <w:rsid w:val="00AF05F3"/>
    <w:rsid w:val="00AF2165"/>
    <w:rsid w:val="00AF2E48"/>
    <w:rsid w:val="00AF2EA1"/>
    <w:rsid w:val="00AF45EC"/>
    <w:rsid w:val="00AF463B"/>
    <w:rsid w:val="00AF503D"/>
    <w:rsid w:val="00AF529C"/>
    <w:rsid w:val="00AF548C"/>
    <w:rsid w:val="00AF59E9"/>
    <w:rsid w:val="00AF60DC"/>
    <w:rsid w:val="00AF6E3A"/>
    <w:rsid w:val="00AF6E88"/>
    <w:rsid w:val="00AF7182"/>
    <w:rsid w:val="00AF7325"/>
    <w:rsid w:val="00B01CFA"/>
    <w:rsid w:val="00B01E26"/>
    <w:rsid w:val="00B02759"/>
    <w:rsid w:val="00B02D41"/>
    <w:rsid w:val="00B0381C"/>
    <w:rsid w:val="00B03898"/>
    <w:rsid w:val="00B03976"/>
    <w:rsid w:val="00B040DB"/>
    <w:rsid w:val="00B04521"/>
    <w:rsid w:val="00B05561"/>
    <w:rsid w:val="00B058E7"/>
    <w:rsid w:val="00B06E9D"/>
    <w:rsid w:val="00B072D6"/>
    <w:rsid w:val="00B07A50"/>
    <w:rsid w:val="00B07A60"/>
    <w:rsid w:val="00B07DA6"/>
    <w:rsid w:val="00B10513"/>
    <w:rsid w:val="00B106B2"/>
    <w:rsid w:val="00B10C43"/>
    <w:rsid w:val="00B11D1A"/>
    <w:rsid w:val="00B11D5D"/>
    <w:rsid w:val="00B11DDA"/>
    <w:rsid w:val="00B11E7B"/>
    <w:rsid w:val="00B13CCA"/>
    <w:rsid w:val="00B142FD"/>
    <w:rsid w:val="00B1521B"/>
    <w:rsid w:val="00B15583"/>
    <w:rsid w:val="00B1596E"/>
    <w:rsid w:val="00B159A2"/>
    <w:rsid w:val="00B15EF6"/>
    <w:rsid w:val="00B16246"/>
    <w:rsid w:val="00B16338"/>
    <w:rsid w:val="00B16597"/>
    <w:rsid w:val="00B171A1"/>
    <w:rsid w:val="00B20115"/>
    <w:rsid w:val="00B201A6"/>
    <w:rsid w:val="00B202EE"/>
    <w:rsid w:val="00B20581"/>
    <w:rsid w:val="00B20A75"/>
    <w:rsid w:val="00B20F57"/>
    <w:rsid w:val="00B20FF7"/>
    <w:rsid w:val="00B217EB"/>
    <w:rsid w:val="00B21839"/>
    <w:rsid w:val="00B21BF2"/>
    <w:rsid w:val="00B21C35"/>
    <w:rsid w:val="00B224B9"/>
    <w:rsid w:val="00B229CE"/>
    <w:rsid w:val="00B23871"/>
    <w:rsid w:val="00B23CE4"/>
    <w:rsid w:val="00B266B1"/>
    <w:rsid w:val="00B268BC"/>
    <w:rsid w:val="00B26C1A"/>
    <w:rsid w:val="00B272C8"/>
    <w:rsid w:val="00B2770E"/>
    <w:rsid w:val="00B30B4C"/>
    <w:rsid w:val="00B3138F"/>
    <w:rsid w:val="00B32E2B"/>
    <w:rsid w:val="00B331AD"/>
    <w:rsid w:val="00B33356"/>
    <w:rsid w:val="00B341CF"/>
    <w:rsid w:val="00B34309"/>
    <w:rsid w:val="00B34734"/>
    <w:rsid w:val="00B34F8B"/>
    <w:rsid w:val="00B34FF0"/>
    <w:rsid w:val="00B3523E"/>
    <w:rsid w:val="00B35E0F"/>
    <w:rsid w:val="00B36156"/>
    <w:rsid w:val="00B36640"/>
    <w:rsid w:val="00B36651"/>
    <w:rsid w:val="00B36A7E"/>
    <w:rsid w:val="00B36C80"/>
    <w:rsid w:val="00B3712A"/>
    <w:rsid w:val="00B37514"/>
    <w:rsid w:val="00B37C4D"/>
    <w:rsid w:val="00B37E9B"/>
    <w:rsid w:val="00B4065C"/>
    <w:rsid w:val="00B4083A"/>
    <w:rsid w:val="00B416D4"/>
    <w:rsid w:val="00B41E23"/>
    <w:rsid w:val="00B425B9"/>
    <w:rsid w:val="00B42845"/>
    <w:rsid w:val="00B42D4B"/>
    <w:rsid w:val="00B43D43"/>
    <w:rsid w:val="00B43DF5"/>
    <w:rsid w:val="00B4415C"/>
    <w:rsid w:val="00B44534"/>
    <w:rsid w:val="00B44922"/>
    <w:rsid w:val="00B44AEE"/>
    <w:rsid w:val="00B455C1"/>
    <w:rsid w:val="00B45841"/>
    <w:rsid w:val="00B45FD8"/>
    <w:rsid w:val="00B46221"/>
    <w:rsid w:val="00B46858"/>
    <w:rsid w:val="00B469C0"/>
    <w:rsid w:val="00B46AE4"/>
    <w:rsid w:val="00B471BC"/>
    <w:rsid w:val="00B50092"/>
    <w:rsid w:val="00B50F8E"/>
    <w:rsid w:val="00B5139F"/>
    <w:rsid w:val="00B519B8"/>
    <w:rsid w:val="00B51CFB"/>
    <w:rsid w:val="00B524CA"/>
    <w:rsid w:val="00B5257D"/>
    <w:rsid w:val="00B532D4"/>
    <w:rsid w:val="00B534CC"/>
    <w:rsid w:val="00B53ECE"/>
    <w:rsid w:val="00B5446E"/>
    <w:rsid w:val="00B548EC"/>
    <w:rsid w:val="00B55063"/>
    <w:rsid w:val="00B55B6D"/>
    <w:rsid w:val="00B56C23"/>
    <w:rsid w:val="00B6012A"/>
    <w:rsid w:val="00B60990"/>
    <w:rsid w:val="00B610A1"/>
    <w:rsid w:val="00B610C3"/>
    <w:rsid w:val="00B62AB5"/>
    <w:rsid w:val="00B63524"/>
    <w:rsid w:val="00B651A3"/>
    <w:rsid w:val="00B65434"/>
    <w:rsid w:val="00B65604"/>
    <w:rsid w:val="00B6641F"/>
    <w:rsid w:val="00B66DDA"/>
    <w:rsid w:val="00B674C8"/>
    <w:rsid w:val="00B67857"/>
    <w:rsid w:val="00B678B5"/>
    <w:rsid w:val="00B67D9E"/>
    <w:rsid w:val="00B67DAA"/>
    <w:rsid w:val="00B67DD7"/>
    <w:rsid w:val="00B70411"/>
    <w:rsid w:val="00B7052D"/>
    <w:rsid w:val="00B70E8D"/>
    <w:rsid w:val="00B70F3A"/>
    <w:rsid w:val="00B7182E"/>
    <w:rsid w:val="00B71F27"/>
    <w:rsid w:val="00B723C4"/>
    <w:rsid w:val="00B72693"/>
    <w:rsid w:val="00B733FB"/>
    <w:rsid w:val="00B737B4"/>
    <w:rsid w:val="00B73DA4"/>
    <w:rsid w:val="00B73DFB"/>
    <w:rsid w:val="00B73E28"/>
    <w:rsid w:val="00B73E79"/>
    <w:rsid w:val="00B74193"/>
    <w:rsid w:val="00B7424D"/>
    <w:rsid w:val="00B74774"/>
    <w:rsid w:val="00B7479E"/>
    <w:rsid w:val="00B74C49"/>
    <w:rsid w:val="00B76E7D"/>
    <w:rsid w:val="00B76EA6"/>
    <w:rsid w:val="00B77053"/>
    <w:rsid w:val="00B77929"/>
    <w:rsid w:val="00B77D09"/>
    <w:rsid w:val="00B77E26"/>
    <w:rsid w:val="00B80083"/>
    <w:rsid w:val="00B80E61"/>
    <w:rsid w:val="00B8148B"/>
    <w:rsid w:val="00B8186D"/>
    <w:rsid w:val="00B82239"/>
    <w:rsid w:val="00B82530"/>
    <w:rsid w:val="00B82B6B"/>
    <w:rsid w:val="00B835A7"/>
    <w:rsid w:val="00B83E42"/>
    <w:rsid w:val="00B845BB"/>
    <w:rsid w:val="00B848B5"/>
    <w:rsid w:val="00B85D32"/>
    <w:rsid w:val="00B85F99"/>
    <w:rsid w:val="00B86173"/>
    <w:rsid w:val="00B864EB"/>
    <w:rsid w:val="00B873F8"/>
    <w:rsid w:val="00B87A39"/>
    <w:rsid w:val="00B9037C"/>
    <w:rsid w:val="00B91C88"/>
    <w:rsid w:val="00B91FBA"/>
    <w:rsid w:val="00B92145"/>
    <w:rsid w:val="00B92533"/>
    <w:rsid w:val="00B927ED"/>
    <w:rsid w:val="00B92CE4"/>
    <w:rsid w:val="00B938EA"/>
    <w:rsid w:val="00B9394B"/>
    <w:rsid w:val="00B9635F"/>
    <w:rsid w:val="00B96E2D"/>
    <w:rsid w:val="00B96F8C"/>
    <w:rsid w:val="00B9709F"/>
    <w:rsid w:val="00B9713A"/>
    <w:rsid w:val="00B979B7"/>
    <w:rsid w:val="00BA0041"/>
    <w:rsid w:val="00BA04B9"/>
    <w:rsid w:val="00BA062A"/>
    <w:rsid w:val="00BA093D"/>
    <w:rsid w:val="00BA1429"/>
    <w:rsid w:val="00BA289C"/>
    <w:rsid w:val="00BA2B87"/>
    <w:rsid w:val="00BA2DB9"/>
    <w:rsid w:val="00BA3934"/>
    <w:rsid w:val="00BA5021"/>
    <w:rsid w:val="00BA595C"/>
    <w:rsid w:val="00BA5BFA"/>
    <w:rsid w:val="00BA607D"/>
    <w:rsid w:val="00BB08EE"/>
    <w:rsid w:val="00BB0A9F"/>
    <w:rsid w:val="00BB1074"/>
    <w:rsid w:val="00BB1781"/>
    <w:rsid w:val="00BB178E"/>
    <w:rsid w:val="00BB1AF8"/>
    <w:rsid w:val="00BB2071"/>
    <w:rsid w:val="00BB236E"/>
    <w:rsid w:val="00BB26BC"/>
    <w:rsid w:val="00BB31D5"/>
    <w:rsid w:val="00BB320C"/>
    <w:rsid w:val="00BB39B5"/>
    <w:rsid w:val="00BB4A99"/>
    <w:rsid w:val="00BB51C2"/>
    <w:rsid w:val="00BB5615"/>
    <w:rsid w:val="00BB5DD3"/>
    <w:rsid w:val="00BB6599"/>
    <w:rsid w:val="00BB68F2"/>
    <w:rsid w:val="00BB7945"/>
    <w:rsid w:val="00BB7BEC"/>
    <w:rsid w:val="00BC0020"/>
    <w:rsid w:val="00BC05C0"/>
    <w:rsid w:val="00BC0AB5"/>
    <w:rsid w:val="00BC1070"/>
    <w:rsid w:val="00BC13B2"/>
    <w:rsid w:val="00BC1CDA"/>
    <w:rsid w:val="00BC24C2"/>
    <w:rsid w:val="00BC2C5C"/>
    <w:rsid w:val="00BC322C"/>
    <w:rsid w:val="00BC476C"/>
    <w:rsid w:val="00BC4A68"/>
    <w:rsid w:val="00BC5ACE"/>
    <w:rsid w:val="00BC61F9"/>
    <w:rsid w:val="00BC6AF5"/>
    <w:rsid w:val="00BC6F55"/>
    <w:rsid w:val="00BC791A"/>
    <w:rsid w:val="00BC7C17"/>
    <w:rsid w:val="00BD00C0"/>
    <w:rsid w:val="00BD0876"/>
    <w:rsid w:val="00BD1234"/>
    <w:rsid w:val="00BD1CEB"/>
    <w:rsid w:val="00BD207F"/>
    <w:rsid w:val="00BD29E7"/>
    <w:rsid w:val="00BD2A61"/>
    <w:rsid w:val="00BD2CFC"/>
    <w:rsid w:val="00BD2DA3"/>
    <w:rsid w:val="00BD343D"/>
    <w:rsid w:val="00BD3717"/>
    <w:rsid w:val="00BD3983"/>
    <w:rsid w:val="00BD3BA3"/>
    <w:rsid w:val="00BD3CDE"/>
    <w:rsid w:val="00BD435E"/>
    <w:rsid w:val="00BD4DC1"/>
    <w:rsid w:val="00BD52DA"/>
    <w:rsid w:val="00BD59AC"/>
    <w:rsid w:val="00BD734C"/>
    <w:rsid w:val="00BD7EA1"/>
    <w:rsid w:val="00BE080F"/>
    <w:rsid w:val="00BE0AB8"/>
    <w:rsid w:val="00BE0D4C"/>
    <w:rsid w:val="00BE0F60"/>
    <w:rsid w:val="00BE24A5"/>
    <w:rsid w:val="00BE372E"/>
    <w:rsid w:val="00BE3BB6"/>
    <w:rsid w:val="00BE4FFD"/>
    <w:rsid w:val="00BE5E4E"/>
    <w:rsid w:val="00BE5E57"/>
    <w:rsid w:val="00BE64F2"/>
    <w:rsid w:val="00BE67EF"/>
    <w:rsid w:val="00BE68B4"/>
    <w:rsid w:val="00BE6A73"/>
    <w:rsid w:val="00BE6F2A"/>
    <w:rsid w:val="00BE735C"/>
    <w:rsid w:val="00BE7840"/>
    <w:rsid w:val="00BE7FC9"/>
    <w:rsid w:val="00BF096B"/>
    <w:rsid w:val="00BF14DC"/>
    <w:rsid w:val="00BF181E"/>
    <w:rsid w:val="00BF1A06"/>
    <w:rsid w:val="00BF1BE1"/>
    <w:rsid w:val="00BF1EED"/>
    <w:rsid w:val="00BF24A3"/>
    <w:rsid w:val="00BF276C"/>
    <w:rsid w:val="00BF28D5"/>
    <w:rsid w:val="00BF3461"/>
    <w:rsid w:val="00BF365F"/>
    <w:rsid w:val="00BF4D7F"/>
    <w:rsid w:val="00BF4DB5"/>
    <w:rsid w:val="00BF5446"/>
    <w:rsid w:val="00BF6176"/>
    <w:rsid w:val="00BF6186"/>
    <w:rsid w:val="00BF65AF"/>
    <w:rsid w:val="00BF7352"/>
    <w:rsid w:val="00BF7658"/>
    <w:rsid w:val="00C0000D"/>
    <w:rsid w:val="00C00A1E"/>
    <w:rsid w:val="00C010F8"/>
    <w:rsid w:val="00C011FC"/>
    <w:rsid w:val="00C01774"/>
    <w:rsid w:val="00C02848"/>
    <w:rsid w:val="00C04345"/>
    <w:rsid w:val="00C04CAF"/>
    <w:rsid w:val="00C05D12"/>
    <w:rsid w:val="00C06190"/>
    <w:rsid w:val="00C0632D"/>
    <w:rsid w:val="00C07B76"/>
    <w:rsid w:val="00C07CE1"/>
    <w:rsid w:val="00C11CC2"/>
    <w:rsid w:val="00C11CF0"/>
    <w:rsid w:val="00C12737"/>
    <w:rsid w:val="00C13AA0"/>
    <w:rsid w:val="00C13BD0"/>
    <w:rsid w:val="00C1485D"/>
    <w:rsid w:val="00C1651D"/>
    <w:rsid w:val="00C16D94"/>
    <w:rsid w:val="00C203F7"/>
    <w:rsid w:val="00C20A0D"/>
    <w:rsid w:val="00C20F82"/>
    <w:rsid w:val="00C20FF7"/>
    <w:rsid w:val="00C2101B"/>
    <w:rsid w:val="00C2173D"/>
    <w:rsid w:val="00C223C0"/>
    <w:rsid w:val="00C22500"/>
    <w:rsid w:val="00C225C2"/>
    <w:rsid w:val="00C22991"/>
    <w:rsid w:val="00C22CC8"/>
    <w:rsid w:val="00C2344D"/>
    <w:rsid w:val="00C23B9B"/>
    <w:rsid w:val="00C2443A"/>
    <w:rsid w:val="00C25102"/>
    <w:rsid w:val="00C258B7"/>
    <w:rsid w:val="00C268A6"/>
    <w:rsid w:val="00C269D3"/>
    <w:rsid w:val="00C26B01"/>
    <w:rsid w:val="00C2746C"/>
    <w:rsid w:val="00C27524"/>
    <w:rsid w:val="00C2764E"/>
    <w:rsid w:val="00C30206"/>
    <w:rsid w:val="00C30741"/>
    <w:rsid w:val="00C309A3"/>
    <w:rsid w:val="00C30E80"/>
    <w:rsid w:val="00C30F1A"/>
    <w:rsid w:val="00C317CA"/>
    <w:rsid w:val="00C3365B"/>
    <w:rsid w:val="00C3383D"/>
    <w:rsid w:val="00C3392E"/>
    <w:rsid w:val="00C33AD3"/>
    <w:rsid w:val="00C33E71"/>
    <w:rsid w:val="00C33EDC"/>
    <w:rsid w:val="00C34027"/>
    <w:rsid w:val="00C34365"/>
    <w:rsid w:val="00C3592F"/>
    <w:rsid w:val="00C3649B"/>
    <w:rsid w:val="00C36849"/>
    <w:rsid w:val="00C37637"/>
    <w:rsid w:val="00C379E0"/>
    <w:rsid w:val="00C40106"/>
    <w:rsid w:val="00C40B5E"/>
    <w:rsid w:val="00C42FDD"/>
    <w:rsid w:val="00C43569"/>
    <w:rsid w:val="00C43D88"/>
    <w:rsid w:val="00C4515D"/>
    <w:rsid w:val="00C45242"/>
    <w:rsid w:val="00C45404"/>
    <w:rsid w:val="00C457B1"/>
    <w:rsid w:val="00C458EF"/>
    <w:rsid w:val="00C4593F"/>
    <w:rsid w:val="00C45A56"/>
    <w:rsid w:val="00C45F90"/>
    <w:rsid w:val="00C46732"/>
    <w:rsid w:val="00C46F89"/>
    <w:rsid w:val="00C473E1"/>
    <w:rsid w:val="00C47AF1"/>
    <w:rsid w:val="00C500BA"/>
    <w:rsid w:val="00C50154"/>
    <w:rsid w:val="00C506F3"/>
    <w:rsid w:val="00C5182D"/>
    <w:rsid w:val="00C522E4"/>
    <w:rsid w:val="00C52777"/>
    <w:rsid w:val="00C529FA"/>
    <w:rsid w:val="00C53624"/>
    <w:rsid w:val="00C539D1"/>
    <w:rsid w:val="00C54323"/>
    <w:rsid w:val="00C54DDE"/>
    <w:rsid w:val="00C55084"/>
    <w:rsid w:val="00C5604D"/>
    <w:rsid w:val="00C56285"/>
    <w:rsid w:val="00C56396"/>
    <w:rsid w:val="00C56E05"/>
    <w:rsid w:val="00C5707E"/>
    <w:rsid w:val="00C606A5"/>
    <w:rsid w:val="00C6076D"/>
    <w:rsid w:val="00C60B6C"/>
    <w:rsid w:val="00C60D3A"/>
    <w:rsid w:val="00C60DA5"/>
    <w:rsid w:val="00C6122A"/>
    <w:rsid w:val="00C6145B"/>
    <w:rsid w:val="00C6179F"/>
    <w:rsid w:val="00C61919"/>
    <w:rsid w:val="00C61B9D"/>
    <w:rsid w:val="00C61FF8"/>
    <w:rsid w:val="00C623FC"/>
    <w:rsid w:val="00C62975"/>
    <w:rsid w:val="00C62A53"/>
    <w:rsid w:val="00C63283"/>
    <w:rsid w:val="00C65C74"/>
    <w:rsid w:val="00C70421"/>
    <w:rsid w:val="00C70638"/>
    <w:rsid w:val="00C70B3B"/>
    <w:rsid w:val="00C70D99"/>
    <w:rsid w:val="00C71B31"/>
    <w:rsid w:val="00C71EEB"/>
    <w:rsid w:val="00C71F17"/>
    <w:rsid w:val="00C74675"/>
    <w:rsid w:val="00C74CB3"/>
    <w:rsid w:val="00C74EE9"/>
    <w:rsid w:val="00C762AD"/>
    <w:rsid w:val="00C76968"/>
    <w:rsid w:val="00C769E5"/>
    <w:rsid w:val="00C7708C"/>
    <w:rsid w:val="00C77349"/>
    <w:rsid w:val="00C80165"/>
    <w:rsid w:val="00C80672"/>
    <w:rsid w:val="00C80F78"/>
    <w:rsid w:val="00C8184F"/>
    <w:rsid w:val="00C82065"/>
    <w:rsid w:val="00C825DF"/>
    <w:rsid w:val="00C82DB0"/>
    <w:rsid w:val="00C830B3"/>
    <w:rsid w:val="00C836D7"/>
    <w:rsid w:val="00C83B03"/>
    <w:rsid w:val="00C83DE3"/>
    <w:rsid w:val="00C83FA7"/>
    <w:rsid w:val="00C84AFF"/>
    <w:rsid w:val="00C84C9C"/>
    <w:rsid w:val="00C84CF0"/>
    <w:rsid w:val="00C85157"/>
    <w:rsid w:val="00C85545"/>
    <w:rsid w:val="00C857B9"/>
    <w:rsid w:val="00C8599B"/>
    <w:rsid w:val="00C85AC5"/>
    <w:rsid w:val="00C86343"/>
    <w:rsid w:val="00C870F4"/>
    <w:rsid w:val="00C8710E"/>
    <w:rsid w:val="00C875FC"/>
    <w:rsid w:val="00C876C1"/>
    <w:rsid w:val="00C87B4C"/>
    <w:rsid w:val="00C87C01"/>
    <w:rsid w:val="00C87C8A"/>
    <w:rsid w:val="00C87D0F"/>
    <w:rsid w:val="00C87F11"/>
    <w:rsid w:val="00C90077"/>
    <w:rsid w:val="00C908B5"/>
    <w:rsid w:val="00C90ACD"/>
    <w:rsid w:val="00C91120"/>
    <w:rsid w:val="00C9145F"/>
    <w:rsid w:val="00C91810"/>
    <w:rsid w:val="00C91818"/>
    <w:rsid w:val="00C918B1"/>
    <w:rsid w:val="00C92024"/>
    <w:rsid w:val="00C93103"/>
    <w:rsid w:val="00C93402"/>
    <w:rsid w:val="00C934E8"/>
    <w:rsid w:val="00C938D2"/>
    <w:rsid w:val="00C93CA4"/>
    <w:rsid w:val="00C9413E"/>
    <w:rsid w:val="00C94C9E"/>
    <w:rsid w:val="00C962B1"/>
    <w:rsid w:val="00C96855"/>
    <w:rsid w:val="00C96D2C"/>
    <w:rsid w:val="00C971F7"/>
    <w:rsid w:val="00C97870"/>
    <w:rsid w:val="00C97FD1"/>
    <w:rsid w:val="00CA014D"/>
    <w:rsid w:val="00CA0F8A"/>
    <w:rsid w:val="00CA2F4D"/>
    <w:rsid w:val="00CA4BBF"/>
    <w:rsid w:val="00CA5E26"/>
    <w:rsid w:val="00CA5FA4"/>
    <w:rsid w:val="00CA64DA"/>
    <w:rsid w:val="00CA69B3"/>
    <w:rsid w:val="00CA7AB2"/>
    <w:rsid w:val="00CA7FA8"/>
    <w:rsid w:val="00CB0C55"/>
    <w:rsid w:val="00CB161C"/>
    <w:rsid w:val="00CB1A7F"/>
    <w:rsid w:val="00CB226A"/>
    <w:rsid w:val="00CB2E74"/>
    <w:rsid w:val="00CB3098"/>
    <w:rsid w:val="00CB3BEE"/>
    <w:rsid w:val="00CB3C15"/>
    <w:rsid w:val="00CB3E0B"/>
    <w:rsid w:val="00CB489A"/>
    <w:rsid w:val="00CB4A17"/>
    <w:rsid w:val="00CB5057"/>
    <w:rsid w:val="00CB594E"/>
    <w:rsid w:val="00CB644F"/>
    <w:rsid w:val="00CB6868"/>
    <w:rsid w:val="00CB6888"/>
    <w:rsid w:val="00CB6895"/>
    <w:rsid w:val="00CB6B41"/>
    <w:rsid w:val="00CB7337"/>
    <w:rsid w:val="00CC0CB5"/>
    <w:rsid w:val="00CC133D"/>
    <w:rsid w:val="00CC141F"/>
    <w:rsid w:val="00CC1C56"/>
    <w:rsid w:val="00CC1D27"/>
    <w:rsid w:val="00CC1F10"/>
    <w:rsid w:val="00CC26D7"/>
    <w:rsid w:val="00CC2B03"/>
    <w:rsid w:val="00CC2B3A"/>
    <w:rsid w:val="00CC2ECB"/>
    <w:rsid w:val="00CC33DE"/>
    <w:rsid w:val="00CC371C"/>
    <w:rsid w:val="00CC415D"/>
    <w:rsid w:val="00CC5253"/>
    <w:rsid w:val="00CC551B"/>
    <w:rsid w:val="00CC6C60"/>
    <w:rsid w:val="00CC75D0"/>
    <w:rsid w:val="00CC7748"/>
    <w:rsid w:val="00CC7DE7"/>
    <w:rsid w:val="00CD0498"/>
    <w:rsid w:val="00CD07AA"/>
    <w:rsid w:val="00CD0905"/>
    <w:rsid w:val="00CD1353"/>
    <w:rsid w:val="00CD17A4"/>
    <w:rsid w:val="00CD2143"/>
    <w:rsid w:val="00CD21A9"/>
    <w:rsid w:val="00CD2D93"/>
    <w:rsid w:val="00CD302E"/>
    <w:rsid w:val="00CD3293"/>
    <w:rsid w:val="00CD375A"/>
    <w:rsid w:val="00CD3DB9"/>
    <w:rsid w:val="00CD436A"/>
    <w:rsid w:val="00CD57C6"/>
    <w:rsid w:val="00CD6008"/>
    <w:rsid w:val="00CD6204"/>
    <w:rsid w:val="00CD63F3"/>
    <w:rsid w:val="00CD6FC7"/>
    <w:rsid w:val="00CD70F0"/>
    <w:rsid w:val="00CD7806"/>
    <w:rsid w:val="00CD78C6"/>
    <w:rsid w:val="00CD7C16"/>
    <w:rsid w:val="00CE0152"/>
    <w:rsid w:val="00CE050D"/>
    <w:rsid w:val="00CE0A74"/>
    <w:rsid w:val="00CE0B4F"/>
    <w:rsid w:val="00CE0C0C"/>
    <w:rsid w:val="00CE1848"/>
    <w:rsid w:val="00CE1A8A"/>
    <w:rsid w:val="00CE1AFA"/>
    <w:rsid w:val="00CE1FFE"/>
    <w:rsid w:val="00CE2CBC"/>
    <w:rsid w:val="00CE353C"/>
    <w:rsid w:val="00CE3767"/>
    <w:rsid w:val="00CE3C69"/>
    <w:rsid w:val="00CE5FBF"/>
    <w:rsid w:val="00CE62DD"/>
    <w:rsid w:val="00CE6C7C"/>
    <w:rsid w:val="00CE6CDA"/>
    <w:rsid w:val="00CF0C65"/>
    <w:rsid w:val="00CF0EFB"/>
    <w:rsid w:val="00CF126B"/>
    <w:rsid w:val="00CF209F"/>
    <w:rsid w:val="00CF2132"/>
    <w:rsid w:val="00CF27EE"/>
    <w:rsid w:val="00CF2D3C"/>
    <w:rsid w:val="00CF2D7B"/>
    <w:rsid w:val="00CF3863"/>
    <w:rsid w:val="00CF3F70"/>
    <w:rsid w:val="00CF4CB2"/>
    <w:rsid w:val="00CF4D44"/>
    <w:rsid w:val="00CF5ECD"/>
    <w:rsid w:val="00CF61B0"/>
    <w:rsid w:val="00CF6CCA"/>
    <w:rsid w:val="00CF6D1A"/>
    <w:rsid w:val="00CF709A"/>
    <w:rsid w:val="00CF7B38"/>
    <w:rsid w:val="00D001D0"/>
    <w:rsid w:val="00D002CD"/>
    <w:rsid w:val="00D0118E"/>
    <w:rsid w:val="00D02515"/>
    <w:rsid w:val="00D029B4"/>
    <w:rsid w:val="00D04874"/>
    <w:rsid w:val="00D04875"/>
    <w:rsid w:val="00D04C7E"/>
    <w:rsid w:val="00D04D77"/>
    <w:rsid w:val="00D04E0E"/>
    <w:rsid w:val="00D04E21"/>
    <w:rsid w:val="00D054B8"/>
    <w:rsid w:val="00D05857"/>
    <w:rsid w:val="00D06B15"/>
    <w:rsid w:val="00D07889"/>
    <w:rsid w:val="00D07FB5"/>
    <w:rsid w:val="00D11AFF"/>
    <w:rsid w:val="00D11B94"/>
    <w:rsid w:val="00D126CE"/>
    <w:rsid w:val="00D1279C"/>
    <w:rsid w:val="00D133B9"/>
    <w:rsid w:val="00D13AAB"/>
    <w:rsid w:val="00D1420C"/>
    <w:rsid w:val="00D1442E"/>
    <w:rsid w:val="00D144FF"/>
    <w:rsid w:val="00D14EB7"/>
    <w:rsid w:val="00D1576F"/>
    <w:rsid w:val="00D1580A"/>
    <w:rsid w:val="00D16911"/>
    <w:rsid w:val="00D17080"/>
    <w:rsid w:val="00D170DA"/>
    <w:rsid w:val="00D173B5"/>
    <w:rsid w:val="00D20868"/>
    <w:rsid w:val="00D21DB9"/>
    <w:rsid w:val="00D22503"/>
    <w:rsid w:val="00D22C58"/>
    <w:rsid w:val="00D23115"/>
    <w:rsid w:val="00D238DD"/>
    <w:rsid w:val="00D23AA7"/>
    <w:rsid w:val="00D247A3"/>
    <w:rsid w:val="00D24B5E"/>
    <w:rsid w:val="00D24FD2"/>
    <w:rsid w:val="00D255A6"/>
    <w:rsid w:val="00D258A3"/>
    <w:rsid w:val="00D2642E"/>
    <w:rsid w:val="00D26AB1"/>
    <w:rsid w:val="00D27C7A"/>
    <w:rsid w:val="00D322E5"/>
    <w:rsid w:val="00D32427"/>
    <w:rsid w:val="00D33007"/>
    <w:rsid w:val="00D3321B"/>
    <w:rsid w:val="00D3326D"/>
    <w:rsid w:val="00D33A78"/>
    <w:rsid w:val="00D33FA1"/>
    <w:rsid w:val="00D34E3A"/>
    <w:rsid w:val="00D35473"/>
    <w:rsid w:val="00D355A7"/>
    <w:rsid w:val="00D36AE5"/>
    <w:rsid w:val="00D36BC9"/>
    <w:rsid w:val="00D370E1"/>
    <w:rsid w:val="00D37E52"/>
    <w:rsid w:val="00D406ED"/>
    <w:rsid w:val="00D407CF"/>
    <w:rsid w:val="00D40DC7"/>
    <w:rsid w:val="00D41399"/>
    <w:rsid w:val="00D413DB"/>
    <w:rsid w:val="00D414B0"/>
    <w:rsid w:val="00D42FAE"/>
    <w:rsid w:val="00D43EED"/>
    <w:rsid w:val="00D43FF0"/>
    <w:rsid w:val="00D4418F"/>
    <w:rsid w:val="00D44378"/>
    <w:rsid w:val="00D44713"/>
    <w:rsid w:val="00D46220"/>
    <w:rsid w:val="00D46B32"/>
    <w:rsid w:val="00D47140"/>
    <w:rsid w:val="00D47304"/>
    <w:rsid w:val="00D47E34"/>
    <w:rsid w:val="00D47EDD"/>
    <w:rsid w:val="00D50C4B"/>
    <w:rsid w:val="00D51147"/>
    <w:rsid w:val="00D517A6"/>
    <w:rsid w:val="00D517E3"/>
    <w:rsid w:val="00D51DF7"/>
    <w:rsid w:val="00D540CF"/>
    <w:rsid w:val="00D543A9"/>
    <w:rsid w:val="00D54568"/>
    <w:rsid w:val="00D55364"/>
    <w:rsid w:val="00D55BD1"/>
    <w:rsid w:val="00D5639B"/>
    <w:rsid w:val="00D572E9"/>
    <w:rsid w:val="00D57BDB"/>
    <w:rsid w:val="00D60398"/>
    <w:rsid w:val="00D60E66"/>
    <w:rsid w:val="00D61831"/>
    <w:rsid w:val="00D61B69"/>
    <w:rsid w:val="00D62EA5"/>
    <w:rsid w:val="00D6490C"/>
    <w:rsid w:val="00D64AEC"/>
    <w:rsid w:val="00D6568D"/>
    <w:rsid w:val="00D65847"/>
    <w:rsid w:val="00D66C3E"/>
    <w:rsid w:val="00D66F46"/>
    <w:rsid w:val="00D6726E"/>
    <w:rsid w:val="00D676BF"/>
    <w:rsid w:val="00D67F51"/>
    <w:rsid w:val="00D70BE2"/>
    <w:rsid w:val="00D710E4"/>
    <w:rsid w:val="00D711E0"/>
    <w:rsid w:val="00D71CB1"/>
    <w:rsid w:val="00D71CFD"/>
    <w:rsid w:val="00D74CF3"/>
    <w:rsid w:val="00D7519C"/>
    <w:rsid w:val="00D75AE4"/>
    <w:rsid w:val="00D75BD7"/>
    <w:rsid w:val="00D760A4"/>
    <w:rsid w:val="00D767D7"/>
    <w:rsid w:val="00D76F1D"/>
    <w:rsid w:val="00D7710E"/>
    <w:rsid w:val="00D77CAD"/>
    <w:rsid w:val="00D807EC"/>
    <w:rsid w:val="00D811D1"/>
    <w:rsid w:val="00D81B83"/>
    <w:rsid w:val="00D81C0B"/>
    <w:rsid w:val="00D828B3"/>
    <w:rsid w:val="00D82D7F"/>
    <w:rsid w:val="00D83D33"/>
    <w:rsid w:val="00D83E8A"/>
    <w:rsid w:val="00D83FE0"/>
    <w:rsid w:val="00D84A33"/>
    <w:rsid w:val="00D84A45"/>
    <w:rsid w:val="00D84D79"/>
    <w:rsid w:val="00D84E4E"/>
    <w:rsid w:val="00D8515C"/>
    <w:rsid w:val="00D85945"/>
    <w:rsid w:val="00D85A99"/>
    <w:rsid w:val="00D86384"/>
    <w:rsid w:val="00D9006A"/>
    <w:rsid w:val="00D90271"/>
    <w:rsid w:val="00D9120A"/>
    <w:rsid w:val="00D91700"/>
    <w:rsid w:val="00D91D50"/>
    <w:rsid w:val="00D93364"/>
    <w:rsid w:val="00D94090"/>
    <w:rsid w:val="00D942D9"/>
    <w:rsid w:val="00D942EC"/>
    <w:rsid w:val="00D94616"/>
    <w:rsid w:val="00D9490B"/>
    <w:rsid w:val="00D94FF3"/>
    <w:rsid w:val="00D9558E"/>
    <w:rsid w:val="00D9611A"/>
    <w:rsid w:val="00D9634C"/>
    <w:rsid w:val="00D96F1B"/>
    <w:rsid w:val="00D97682"/>
    <w:rsid w:val="00D977A7"/>
    <w:rsid w:val="00DA0B64"/>
    <w:rsid w:val="00DA27DB"/>
    <w:rsid w:val="00DA3B2E"/>
    <w:rsid w:val="00DA3EE1"/>
    <w:rsid w:val="00DA4027"/>
    <w:rsid w:val="00DA56D2"/>
    <w:rsid w:val="00DA6278"/>
    <w:rsid w:val="00DA6940"/>
    <w:rsid w:val="00DA6A8B"/>
    <w:rsid w:val="00DA7693"/>
    <w:rsid w:val="00DA7B7D"/>
    <w:rsid w:val="00DA7DA5"/>
    <w:rsid w:val="00DB0590"/>
    <w:rsid w:val="00DB0BB4"/>
    <w:rsid w:val="00DB1333"/>
    <w:rsid w:val="00DB1399"/>
    <w:rsid w:val="00DB17A6"/>
    <w:rsid w:val="00DB2172"/>
    <w:rsid w:val="00DB35FD"/>
    <w:rsid w:val="00DB3A50"/>
    <w:rsid w:val="00DB4DFF"/>
    <w:rsid w:val="00DB5183"/>
    <w:rsid w:val="00DB52E6"/>
    <w:rsid w:val="00DB6884"/>
    <w:rsid w:val="00DB6CAE"/>
    <w:rsid w:val="00DB6F54"/>
    <w:rsid w:val="00DC083F"/>
    <w:rsid w:val="00DC0F7B"/>
    <w:rsid w:val="00DC165E"/>
    <w:rsid w:val="00DC1674"/>
    <w:rsid w:val="00DC18A2"/>
    <w:rsid w:val="00DC197C"/>
    <w:rsid w:val="00DC1AF8"/>
    <w:rsid w:val="00DC1ECE"/>
    <w:rsid w:val="00DC2676"/>
    <w:rsid w:val="00DC2AFE"/>
    <w:rsid w:val="00DC2CC9"/>
    <w:rsid w:val="00DC3037"/>
    <w:rsid w:val="00DC31DB"/>
    <w:rsid w:val="00DC4D88"/>
    <w:rsid w:val="00DC4E19"/>
    <w:rsid w:val="00DC541E"/>
    <w:rsid w:val="00DD02D7"/>
    <w:rsid w:val="00DD0710"/>
    <w:rsid w:val="00DD07CC"/>
    <w:rsid w:val="00DD1246"/>
    <w:rsid w:val="00DD146E"/>
    <w:rsid w:val="00DD244F"/>
    <w:rsid w:val="00DD3CAA"/>
    <w:rsid w:val="00DD3FBD"/>
    <w:rsid w:val="00DD474A"/>
    <w:rsid w:val="00DD4C9C"/>
    <w:rsid w:val="00DD520C"/>
    <w:rsid w:val="00DD5747"/>
    <w:rsid w:val="00DD57C6"/>
    <w:rsid w:val="00DD5E71"/>
    <w:rsid w:val="00DD6067"/>
    <w:rsid w:val="00DD68F3"/>
    <w:rsid w:val="00DE01FE"/>
    <w:rsid w:val="00DE025F"/>
    <w:rsid w:val="00DE055A"/>
    <w:rsid w:val="00DE0AFE"/>
    <w:rsid w:val="00DE0D04"/>
    <w:rsid w:val="00DE2697"/>
    <w:rsid w:val="00DE32C7"/>
    <w:rsid w:val="00DE3977"/>
    <w:rsid w:val="00DE4E76"/>
    <w:rsid w:val="00DE6934"/>
    <w:rsid w:val="00DE7CAA"/>
    <w:rsid w:val="00DF0D08"/>
    <w:rsid w:val="00DF1232"/>
    <w:rsid w:val="00DF12EC"/>
    <w:rsid w:val="00DF153E"/>
    <w:rsid w:val="00DF207C"/>
    <w:rsid w:val="00DF2F37"/>
    <w:rsid w:val="00DF3230"/>
    <w:rsid w:val="00DF4C70"/>
    <w:rsid w:val="00DF4F86"/>
    <w:rsid w:val="00DF5A38"/>
    <w:rsid w:val="00DF612A"/>
    <w:rsid w:val="00DF6136"/>
    <w:rsid w:val="00DF6345"/>
    <w:rsid w:val="00DF6572"/>
    <w:rsid w:val="00DF670A"/>
    <w:rsid w:val="00DF6745"/>
    <w:rsid w:val="00DF6A37"/>
    <w:rsid w:val="00DF7C2F"/>
    <w:rsid w:val="00E00A9C"/>
    <w:rsid w:val="00E01261"/>
    <w:rsid w:val="00E0134B"/>
    <w:rsid w:val="00E01770"/>
    <w:rsid w:val="00E01A85"/>
    <w:rsid w:val="00E02325"/>
    <w:rsid w:val="00E026D0"/>
    <w:rsid w:val="00E02987"/>
    <w:rsid w:val="00E02C1D"/>
    <w:rsid w:val="00E0384F"/>
    <w:rsid w:val="00E04A2E"/>
    <w:rsid w:val="00E04D11"/>
    <w:rsid w:val="00E05050"/>
    <w:rsid w:val="00E0689E"/>
    <w:rsid w:val="00E0714D"/>
    <w:rsid w:val="00E0742F"/>
    <w:rsid w:val="00E07C52"/>
    <w:rsid w:val="00E12450"/>
    <w:rsid w:val="00E12569"/>
    <w:rsid w:val="00E125D3"/>
    <w:rsid w:val="00E130F4"/>
    <w:rsid w:val="00E1361C"/>
    <w:rsid w:val="00E144C5"/>
    <w:rsid w:val="00E16569"/>
    <w:rsid w:val="00E167FE"/>
    <w:rsid w:val="00E17738"/>
    <w:rsid w:val="00E22AB0"/>
    <w:rsid w:val="00E23446"/>
    <w:rsid w:val="00E24D15"/>
    <w:rsid w:val="00E256B9"/>
    <w:rsid w:val="00E278CA"/>
    <w:rsid w:val="00E27CA6"/>
    <w:rsid w:val="00E3024D"/>
    <w:rsid w:val="00E31F70"/>
    <w:rsid w:val="00E321FA"/>
    <w:rsid w:val="00E32445"/>
    <w:rsid w:val="00E32857"/>
    <w:rsid w:val="00E32DA4"/>
    <w:rsid w:val="00E346A7"/>
    <w:rsid w:val="00E354A1"/>
    <w:rsid w:val="00E36026"/>
    <w:rsid w:val="00E3643A"/>
    <w:rsid w:val="00E36AA5"/>
    <w:rsid w:val="00E36CDF"/>
    <w:rsid w:val="00E3722D"/>
    <w:rsid w:val="00E3727B"/>
    <w:rsid w:val="00E405BE"/>
    <w:rsid w:val="00E40940"/>
    <w:rsid w:val="00E40BE5"/>
    <w:rsid w:val="00E4109B"/>
    <w:rsid w:val="00E413E7"/>
    <w:rsid w:val="00E4149A"/>
    <w:rsid w:val="00E41745"/>
    <w:rsid w:val="00E41A67"/>
    <w:rsid w:val="00E41BE1"/>
    <w:rsid w:val="00E4261E"/>
    <w:rsid w:val="00E42E1E"/>
    <w:rsid w:val="00E43677"/>
    <w:rsid w:val="00E436A2"/>
    <w:rsid w:val="00E43730"/>
    <w:rsid w:val="00E44920"/>
    <w:rsid w:val="00E45821"/>
    <w:rsid w:val="00E45EC9"/>
    <w:rsid w:val="00E46E70"/>
    <w:rsid w:val="00E47197"/>
    <w:rsid w:val="00E47960"/>
    <w:rsid w:val="00E50055"/>
    <w:rsid w:val="00E50235"/>
    <w:rsid w:val="00E51617"/>
    <w:rsid w:val="00E518D1"/>
    <w:rsid w:val="00E51BB2"/>
    <w:rsid w:val="00E51D1A"/>
    <w:rsid w:val="00E52C82"/>
    <w:rsid w:val="00E533DC"/>
    <w:rsid w:val="00E544A6"/>
    <w:rsid w:val="00E54AD7"/>
    <w:rsid w:val="00E54C5A"/>
    <w:rsid w:val="00E54EF8"/>
    <w:rsid w:val="00E55595"/>
    <w:rsid w:val="00E5574B"/>
    <w:rsid w:val="00E55B91"/>
    <w:rsid w:val="00E5693A"/>
    <w:rsid w:val="00E569E1"/>
    <w:rsid w:val="00E56A57"/>
    <w:rsid w:val="00E56FCF"/>
    <w:rsid w:val="00E61060"/>
    <w:rsid w:val="00E61416"/>
    <w:rsid w:val="00E61538"/>
    <w:rsid w:val="00E619BC"/>
    <w:rsid w:val="00E61CD5"/>
    <w:rsid w:val="00E6208F"/>
    <w:rsid w:val="00E6242B"/>
    <w:rsid w:val="00E62595"/>
    <w:rsid w:val="00E62BA4"/>
    <w:rsid w:val="00E62DAD"/>
    <w:rsid w:val="00E62F77"/>
    <w:rsid w:val="00E63360"/>
    <w:rsid w:val="00E63B0E"/>
    <w:rsid w:val="00E63BD0"/>
    <w:rsid w:val="00E6472E"/>
    <w:rsid w:val="00E64C5F"/>
    <w:rsid w:val="00E64E7E"/>
    <w:rsid w:val="00E65432"/>
    <w:rsid w:val="00E661E2"/>
    <w:rsid w:val="00E675D0"/>
    <w:rsid w:val="00E7108F"/>
    <w:rsid w:val="00E711EF"/>
    <w:rsid w:val="00E71706"/>
    <w:rsid w:val="00E724FB"/>
    <w:rsid w:val="00E72F91"/>
    <w:rsid w:val="00E73E8D"/>
    <w:rsid w:val="00E74028"/>
    <w:rsid w:val="00E7465B"/>
    <w:rsid w:val="00E74760"/>
    <w:rsid w:val="00E74924"/>
    <w:rsid w:val="00E7495D"/>
    <w:rsid w:val="00E74E5D"/>
    <w:rsid w:val="00E75F70"/>
    <w:rsid w:val="00E75FBE"/>
    <w:rsid w:val="00E80042"/>
    <w:rsid w:val="00E80835"/>
    <w:rsid w:val="00E816D6"/>
    <w:rsid w:val="00E819C3"/>
    <w:rsid w:val="00E82DE7"/>
    <w:rsid w:val="00E83D5C"/>
    <w:rsid w:val="00E84105"/>
    <w:rsid w:val="00E84E71"/>
    <w:rsid w:val="00E84F90"/>
    <w:rsid w:val="00E85706"/>
    <w:rsid w:val="00E86009"/>
    <w:rsid w:val="00E86291"/>
    <w:rsid w:val="00E86745"/>
    <w:rsid w:val="00E8699F"/>
    <w:rsid w:val="00E86B90"/>
    <w:rsid w:val="00E870BA"/>
    <w:rsid w:val="00E90871"/>
    <w:rsid w:val="00E90B76"/>
    <w:rsid w:val="00E91421"/>
    <w:rsid w:val="00E91501"/>
    <w:rsid w:val="00E92391"/>
    <w:rsid w:val="00E92BA4"/>
    <w:rsid w:val="00E92D91"/>
    <w:rsid w:val="00E93555"/>
    <w:rsid w:val="00E93588"/>
    <w:rsid w:val="00E9383D"/>
    <w:rsid w:val="00E93864"/>
    <w:rsid w:val="00E947DD"/>
    <w:rsid w:val="00E95273"/>
    <w:rsid w:val="00E973F9"/>
    <w:rsid w:val="00E97BA7"/>
    <w:rsid w:val="00E97EAD"/>
    <w:rsid w:val="00E97F4A"/>
    <w:rsid w:val="00EA0738"/>
    <w:rsid w:val="00EA0B14"/>
    <w:rsid w:val="00EA0C88"/>
    <w:rsid w:val="00EA1043"/>
    <w:rsid w:val="00EA115B"/>
    <w:rsid w:val="00EA162A"/>
    <w:rsid w:val="00EA1F3D"/>
    <w:rsid w:val="00EA215B"/>
    <w:rsid w:val="00EA3044"/>
    <w:rsid w:val="00EA33AD"/>
    <w:rsid w:val="00EA4C66"/>
    <w:rsid w:val="00EA4D9C"/>
    <w:rsid w:val="00EA4DC0"/>
    <w:rsid w:val="00EA5D2C"/>
    <w:rsid w:val="00EA7380"/>
    <w:rsid w:val="00EA75CB"/>
    <w:rsid w:val="00EB0389"/>
    <w:rsid w:val="00EB1604"/>
    <w:rsid w:val="00EB19BE"/>
    <w:rsid w:val="00EB1DD0"/>
    <w:rsid w:val="00EB2080"/>
    <w:rsid w:val="00EB20A3"/>
    <w:rsid w:val="00EB36B7"/>
    <w:rsid w:val="00EB3B47"/>
    <w:rsid w:val="00EB499F"/>
    <w:rsid w:val="00EB4C3E"/>
    <w:rsid w:val="00EB5009"/>
    <w:rsid w:val="00EB5178"/>
    <w:rsid w:val="00EB5686"/>
    <w:rsid w:val="00EB5B16"/>
    <w:rsid w:val="00EB5B8B"/>
    <w:rsid w:val="00EB6931"/>
    <w:rsid w:val="00EB6E5B"/>
    <w:rsid w:val="00EC1237"/>
    <w:rsid w:val="00EC25A1"/>
    <w:rsid w:val="00EC25B6"/>
    <w:rsid w:val="00EC2A03"/>
    <w:rsid w:val="00EC2A53"/>
    <w:rsid w:val="00EC32F6"/>
    <w:rsid w:val="00EC336E"/>
    <w:rsid w:val="00EC351A"/>
    <w:rsid w:val="00EC3772"/>
    <w:rsid w:val="00EC3C16"/>
    <w:rsid w:val="00EC4140"/>
    <w:rsid w:val="00EC428D"/>
    <w:rsid w:val="00EC4AC8"/>
    <w:rsid w:val="00EC52E3"/>
    <w:rsid w:val="00EC560F"/>
    <w:rsid w:val="00EC564B"/>
    <w:rsid w:val="00EC59C6"/>
    <w:rsid w:val="00EC7A4F"/>
    <w:rsid w:val="00EC7E2C"/>
    <w:rsid w:val="00ED014F"/>
    <w:rsid w:val="00ED06E7"/>
    <w:rsid w:val="00ED0951"/>
    <w:rsid w:val="00ED0B8C"/>
    <w:rsid w:val="00ED13C2"/>
    <w:rsid w:val="00ED15C3"/>
    <w:rsid w:val="00ED33B2"/>
    <w:rsid w:val="00ED47E9"/>
    <w:rsid w:val="00ED4AC5"/>
    <w:rsid w:val="00ED4CF8"/>
    <w:rsid w:val="00ED5351"/>
    <w:rsid w:val="00ED55AB"/>
    <w:rsid w:val="00ED627D"/>
    <w:rsid w:val="00ED649A"/>
    <w:rsid w:val="00ED67A9"/>
    <w:rsid w:val="00ED6E2A"/>
    <w:rsid w:val="00ED7053"/>
    <w:rsid w:val="00ED76B1"/>
    <w:rsid w:val="00ED7B0E"/>
    <w:rsid w:val="00ED7BBF"/>
    <w:rsid w:val="00ED7CC8"/>
    <w:rsid w:val="00ED7DAC"/>
    <w:rsid w:val="00ED7F7F"/>
    <w:rsid w:val="00EE05DF"/>
    <w:rsid w:val="00EE09AF"/>
    <w:rsid w:val="00EE0BAD"/>
    <w:rsid w:val="00EE1C35"/>
    <w:rsid w:val="00EE2508"/>
    <w:rsid w:val="00EE25B7"/>
    <w:rsid w:val="00EE2757"/>
    <w:rsid w:val="00EE2D8E"/>
    <w:rsid w:val="00EE3ED8"/>
    <w:rsid w:val="00EE4191"/>
    <w:rsid w:val="00EE5634"/>
    <w:rsid w:val="00EE5727"/>
    <w:rsid w:val="00EE5C5E"/>
    <w:rsid w:val="00EE6296"/>
    <w:rsid w:val="00EE63FC"/>
    <w:rsid w:val="00EE688B"/>
    <w:rsid w:val="00EE7D53"/>
    <w:rsid w:val="00EF0307"/>
    <w:rsid w:val="00EF0435"/>
    <w:rsid w:val="00EF0A1A"/>
    <w:rsid w:val="00EF0A9E"/>
    <w:rsid w:val="00EF0DD2"/>
    <w:rsid w:val="00EF16F4"/>
    <w:rsid w:val="00EF170E"/>
    <w:rsid w:val="00EF260B"/>
    <w:rsid w:val="00EF2A51"/>
    <w:rsid w:val="00EF3377"/>
    <w:rsid w:val="00EF3440"/>
    <w:rsid w:val="00EF39C1"/>
    <w:rsid w:val="00EF3A2A"/>
    <w:rsid w:val="00EF4205"/>
    <w:rsid w:val="00EF43A9"/>
    <w:rsid w:val="00EF47F4"/>
    <w:rsid w:val="00EF4A14"/>
    <w:rsid w:val="00EF55D7"/>
    <w:rsid w:val="00EF59A9"/>
    <w:rsid w:val="00EF5B51"/>
    <w:rsid w:val="00EF6A75"/>
    <w:rsid w:val="00EF6E66"/>
    <w:rsid w:val="00EF6FAA"/>
    <w:rsid w:val="00EF71E1"/>
    <w:rsid w:val="00EF75D7"/>
    <w:rsid w:val="00F001BD"/>
    <w:rsid w:val="00F00519"/>
    <w:rsid w:val="00F00543"/>
    <w:rsid w:val="00F0092A"/>
    <w:rsid w:val="00F01603"/>
    <w:rsid w:val="00F0263F"/>
    <w:rsid w:val="00F02AAF"/>
    <w:rsid w:val="00F031C2"/>
    <w:rsid w:val="00F0345B"/>
    <w:rsid w:val="00F03AB2"/>
    <w:rsid w:val="00F03D9E"/>
    <w:rsid w:val="00F040C8"/>
    <w:rsid w:val="00F042B5"/>
    <w:rsid w:val="00F042D7"/>
    <w:rsid w:val="00F04F9C"/>
    <w:rsid w:val="00F06835"/>
    <w:rsid w:val="00F06AD9"/>
    <w:rsid w:val="00F06BE0"/>
    <w:rsid w:val="00F07858"/>
    <w:rsid w:val="00F11A1A"/>
    <w:rsid w:val="00F12804"/>
    <w:rsid w:val="00F12B2E"/>
    <w:rsid w:val="00F13453"/>
    <w:rsid w:val="00F13772"/>
    <w:rsid w:val="00F137EA"/>
    <w:rsid w:val="00F13D01"/>
    <w:rsid w:val="00F14919"/>
    <w:rsid w:val="00F15248"/>
    <w:rsid w:val="00F15CBF"/>
    <w:rsid w:val="00F1656A"/>
    <w:rsid w:val="00F16FFD"/>
    <w:rsid w:val="00F20025"/>
    <w:rsid w:val="00F2021D"/>
    <w:rsid w:val="00F20285"/>
    <w:rsid w:val="00F20D00"/>
    <w:rsid w:val="00F2118C"/>
    <w:rsid w:val="00F21652"/>
    <w:rsid w:val="00F217F4"/>
    <w:rsid w:val="00F21E1D"/>
    <w:rsid w:val="00F22018"/>
    <w:rsid w:val="00F2234A"/>
    <w:rsid w:val="00F228CE"/>
    <w:rsid w:val="00F22B24"/>
    <w:rsid w:val="00F24232"/>
    <w:rsid w:val="00F2458A"/>
    <w:rsid w:val="00F24F77"/>
    <w:rsid w:val="00F2574E"/>
    <w:rsid w:val="00F2634C"/>
    <w:rsid w:val="00F26955"/>
    <w:rsid w:val="00F26EB6"/>
    <w:rsid w:val="00F305C8"/>
    <w:rsid w:val="00F3146A"/>
    <w:rsid w:val="00F322EB"/>
    <w:rsid w:val="00F32459"/>
    <w:rsid w:val="00F32EBB"/>
    <w:rsid w:val="00F3492F"/>
    <w:rsid w:val="00F35633"/>
    <w:rsid w:val="00F35CB2"/>
    <w:rsid w:val="00F35CFC"/>
    <w:rsid w:val="00F367B5"/>
    <w:rsid w:val="00F368C3"/>
    <w:rsid w:val="00F3691A"/>
    <w:rsid w:val="00F37261"/>
    <w:rsid w:val="00F37A20"/>
    <w:rsid w:val="00F41E84"/>
    <w:rsid w:val="00F41FB9"/>
    <w:rsid w:val="00F420B1"/>
    <w:rsid w:val="00F42DBD"/>
    <w:rsid w:val="00F43846"/>
    <w:rsid w:val="00F43E94"/>
    <w:rsid w:val="00F440CE"/>
    <w:rsid w:val="00F4437C"/>
    <w:rsid w:val="00F455EE"/>
    <w:rsid w:val="00F45808"/>
    <w:rsid w:val="00F466F5"/>
    <w:rsid w:val="00F47A15"/>
    <w:rsid w:val="00F50A4B"/>
    <w:rsid w:val="00F523B2"/>
    <w:rsid w:val="00F52536"/>
    <w:rsid w:val="00F528DF"/>
    <w:rsid w:val="00F53457"/>
    <w:rsid w:val="00F53B54"/>
    <w:rsid w:val="00F53E15"/>
    <w:rsid w:val="00F53EAB"/>
    <w:rsid w:val="00F543C7"/>
    <w:rsid w:val="00F552A0"/>
    <w:rsid w:val="00F559AF"/>
    <w:rsid w:val="00F56183"/>
    <w:rsid w:val="00F5632B"/>
    <w:rsid w:val="00F56B5D"/>
    <w:rsid w:val="00F56E3E"/>
    <w:rsid w:val="00F57BF4"/>
    <w:rsid w:val="00F610D0"/>
    <w:rsid w:val="00F61E3C"/>
    <w:rsid w:val="00F623CB"/>
    <w:rsid w:val="00F63BF7"/>
    <w:rsid w:val="00F658BE"/>
    <w:rsid w:val="00F65F57"/>
    <w:rsid w:val="00F6656A"/>
    <w:rsid w:val="00F66A5A"/>
    <w:rsid w:val="00F66B3F"/>
    <w:rsid w:val="00F66ED3"/>
    <w:rsid w:val="00F6714A"/>
    <w:rsid w:val="00F67723"/>
    <w:rsid w:val="00F67E6E"/>
    <w:rsid w:val="00F70256"/>
    <w:rsid w:val="00F7156E"/>
    <w:rsid w:val="00F71891"/>
    <w:rsid w:val="00F736AD"/>
    <w:rsid w:val="00F73DB9"/>
    <w:rsid w:val="00F73E5A"/>
    <w:rsid w:val="00F73F3E"/>
    <w:rsid w:val="00F74AD5"/>
    <w:rsid w:val="00F754B3"/>
    <w:rsid w:val="00F760E7"/>
    <w:rsid w:val="00F77177"/>
    <w:rsid w:val="00F77413"/>
    <w:rsid w:val="00F77C77"/>
    <w:rsid w:val="00F802DF"/>
    <w:rsid w:val="00F8031C"/>
    <w:rsid w:val="00F8050C"/>
    <w:rsid w:val="00F80685"/>
    <w:rsid w:val="00F80A80"/>
    <w:rsid w:val="00F815EF"/>
    <w:rsid w:val="00F8186E"/>
    <w:rsid w:val="00F82202"/>
    <w:rsid w:val="00F82224"/>
    <w:rsid w:val="00F831C7"/>
    <w:rsid w:val="00F83DC6"/>
    <w:rsid w:val="00F84E07"/>
    <w:rsid w:val="00F852B5"/>
    <w:rsid w:val="00F85B2C"/>
    <w:rsid w:val="00F8628F"/>
    <w:rsid w:val="00F86766"/>
    <w:rsid w:val="00F8682D"/>
    <w:rsid w:val="00F86839"/>
    <w:rsid w:val="00F87358"/>
    <w:rsid w:val="00F8765A"/>
    <w:rsid w:val="00F877F7"/>
    <w:rsid w:val="00F87ADE"/>
    <w:rsid w:val="00F87C29"/>
    <w:rsid w:val="00F90227"/>
    <w:rsid w:val="00F91AC9"/>
    <w:rsid w:val="00F92467"/>
    <w:rsid w:val="00F92C5F"/>
    <w:rsid w:val="00F92F9B"/>
    <w:rsid w:val="00F93E36"/>
    <w:rsid w:val="00F94045"/>
    <w:rsid w:val="00F97177"/>
    <w:rsid w:val="00F97308"/>
    <w:rsid w:val="00FA012B"/>
    <w:rsid w:val="00FA0ADB"/>
    <w:rsid w:val="00FA0B8C"/>
    <w:rsid w:val="00FA11CD"/>
    <w:rsid w:val="00FA12A6"/>
    <w:rsid w:val="00FA1AF5"/>
    <w:rsid w:val="00FA1FDC"/>
    <w:rsid w:val="00FA24B0"/>
    <w:rsid w:val="00FA3C2D"/>
    <w:rsid w:val="00FA3C47"/>
    <w:rsid w:val="00FA3D4D"/>
    <w:rsid w:val="00FA3FC8"/>
    <w:rsid w:val="00FA54FB"/>
    <w:rsid w:val="00FA6908"/>
    <w:rsid w:val="00FA7444"/>
    <w:rsid w:val="00FA7D90"/>
    <w:rsid w:val="00FA7FCF"/>
    <w:rsid w:val="00FB0620"/>
    <w:rsid w:val="00FB0E68"/>
    <w:rsid w:val="00FB0FC6"/>
    <w:rsid w:val="00FB129A"/>
    <w:rsid w:val="00FB1A6B"/>
    <w:rsid w:val="00FB2A15"/>
    <w:rsid w:val="00FB2A5C"/>
    <w:rsid w:val="00FB2DB6"/>
    <w:rsid w:val="00FB2DED"/>
    <w:rsid w:val="00FB33A4"/>
    <w:rsid w:val="00FB3C52"/>
    <w:rsid w:val="00FB3C62"/>
    <w:rsid w:val="00FB4875"/>
    <w:rsid w:val="00FB48DB"/>
    <w:rsid w:val="00FB48F4"/>
    <w:rsid w:val="00FB4C4D"/>
    <w:rsid w:val="00FB54CA"/>
    <w:rsid w:val="00FB560C"/>
    <w:rsid w:val="00FB563F"/>
    <w:rsid w:val="00FB62F3"/>
    <w:rsid w:val="00FB6A70"/>
    <w:rsid w:val="00FC039D"/>
    <w:rsid w:val="00FC03C0"/>
    <w:rsid w:val="00FC079C"/>
    <w:rsid w:val="00FC0BCA"/>
    <w:rsid w:val="00FC0C7C"/>
    <w:rsid w:val="00FC13E1"/>
    <w:rsid w:val="00FC14C4"/>
    <w:rsid w:val="00FC1845"/>
    <w:rsid w:val="00FC268D"/>
    <w:rsid w:val="00FC2D32"/>
    <w:rsid w:val="00FC32C1"/>
    <w:rsid w:val="00FC3616"/>
    <w:rsid w:val="00FC3DC5"/>
    <w:rsid w:val="00FC41D4"/>
    <w:rsid w:val="00FC47E0"/>
    <w:rsid w:val="00FC4B97"/>
    <w:rsid w:val="00FC5182"/>
    <w:rsid w:val="00FC5BEE"/>
    <w:rsid w:val="00FC7031"/>
    <w:rsid w:val="00FC75D3"/>
    <w:rsid w:val="00FC78BA"/>
    <w:rsid w:val="00FD05F7"/>
    <w:rsid w:val="00FD1411"/>
    <w:rsid w:val="00FD1735"/>
    <w:rsid w:val="00FD189C"/>
    <w:rsid w:val="00FD1B54"/>
    <w:rsid w:val="00FD1C3B"/>
    <w:rsid w:val="00FD2202"/>
    <w:rsid w:val="00FD2636"/>
    <w:rsid w:val="00FD372F"/>
    <w:rsid w:val="00FD3FE3"/>
    <w:rsid w:val="00FD43B2"/>
    <w:rsid w:val="00FD497B"/>
    <w:rsid w:val="00FD4C1C"/>
    <w:rsid w:val="00FD5C01"/>
    <w:rsid w:val="00FD63ED"/>
    <w:rsid w:val="00FD6AC1"/>
    <w:rsid w:val="00FD6B41"/>
    <w:rsid w:val="00FD70E2"/>
    <w:rsid w:val="00FD7203"/>
    <w:rsid w:val="00FD735F"/>
    <w:rsid w:val="00FE0ABA"/>
    <w:rsid w:val="00FE140E"/>
    <w:rsid w:val="00FE1BB8"/>
    <w:rsid w:val="00FE1E14"/>
    <w:rsid w:val="00FE2051"/>
    <w:rsid w:val="00FE3302"/>
    <w:rsid w:val="00FE39ED"/>
    <w:rsid w:val="00FE3BA7"/>
    <w:rsid w:val="00FE3C32"/>
    <w:rsid w:val="00FE3D73"/>
    <w:rsid w:val="00FE4448"/>
    <w:rsid w:val="00FE4934"/>
    <w:rsid w:val="00FE49A0"/>
    <w:rsid w:val="00FE4DE5"/>
    <w:rsid w:val="00FE539A"/>
    <w:rsid w:val="00FE53A3"/>
    <w:rsid w:val="00FE567D"/>
    <w:rsid w:val="00FE6037"/>
    <w:rsid w:val="00FE67F9"/>
    <w:rsid w:val="00FE6837"/>
    <w:rsid w:val="00FE695E"/>
    <w:rsid w:val="00FE72E5"/>
    <w:rsid w:val="00FE77B8"/>
    <w:rsid w:val="00FE7C15"/>
    <w:rsid w:val="00FF0265"/>
    <w:rsid w:val="00FF18E1"/>
    <w:rsid w:val="00FF19F6"/>
    <w:rsid w:val="00FF1DA1"/>
    <w:rsid w:val="00FF2314"/>
    <w:rsid w:val="00FF246D"/>
    <w:rsid w:val="00FF2766"/>
    <w:rsid w:val="00FF2FF5"/>
    <w:rsid w:val="00FF441F"/>
    <w:rsid w:val="00FF478B"/>
    <w:rsid w:val="00FF4E49"/>
    <w:rsid w:val="00FF5579"/>
    <w:rsid w:val="00FF5EF2"/>
    <w:rsid w:val="00FF6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CD57C6"/>
    <w:pPr>
      <w:jc w:val="both"/>
    </w:pPr>
    <w:rPr>
      <w:rFonts w:ascii="Arial" w:hAnsi="Arial"/>
      <w:szCs w:val="24"/>
      <w:lang w:eastAsia="en-US"/>
    </w:rPr>
  </w:style>
  <w:style w:type="paragraph" w:styleId="11">
    <w:name w:val="heading 1"/>
    <w:basedOn w:val="a3"/>
    <w:next w:val="a3"/>
    <w:link w:val="12"/>
    <w:qFormat/>
    <w:rsid w:val="00CD57C6"/>
    <w:pPr>
      <w:keepNext/>
      <w:spacing w:before="240" w:after="60"/>
      <w:jc w:val="center"/>
      <w:outlineLvl w:val="0"/>
    </w:pPr>
    <w:rPr>
      <w:b/>
      <w:bCs/>
      <w:kern w:val="32"/>
      <w:szCs w:val="32"/>
    </w:rPr>
  </w:style>
  <w:style w:type="paragraph" w:styleId="20">
    <w:name w:val="heading 2"/>
    <w:basedOn w:val="a3"/>
    <w:next w:val="a3"/>
    <w:link w:val="21"/>
    <w:qFormat/>
    <w:rsid w:val="00CD57C6"/>
    <w:pPr>
      <w:keepNext/>
      <w:spacing w:before="240" w:after="60"/>
      <w:outlineLvl w:val="1"/>
    </w:pPr>
    <w:rPr>
      <w:b/>
      <w:bCs/>
      <w:iCs/>
      <w:szCs w:val="28"/>
    </w:rPr>
  </w:style>
  <w:style w:type="paragraph" w:styleId="30">
    <w:name w:val="heading 3"/>
    <w:basedOn w:val="a3"/>
    <w:next w:val="a3"/>
    <w:link w:val="31"/>
    <w:qFormat/>
    <w:rsid w:val="00CD57C6"/>
    <w:pPr>
      <w:keepNext/>
      <w:spacing w:before="240" w:after="60"/>
      <w:outlineLvl w:val="2"/>
    </w:pPr>
    <w:rPr>
      <w:rFonts w:ascii="Cambria" w:hAnsi="Cambria"/>
      <w:b/>
      <w:bCs/>
      <w:sz w:val="26"/>
      <w:szCs w:val="26"/>
    </w:rPr>
  </w:style>
  <w:style w:type="character" w:default="1" w:styleId="a4">
    <w:name w:val="Default Paragraph Font"/>
    <w:semiHidden/>
  </w:style>
  <w:style w:type="table" w:default="1" w:styleId="a5">
    <w:name w:val="Normal Table"/>
    <w:semiHidden/>
    <w:tblPr>
      <w:tblInd w:w="0" w:type="dxa"/>
      <w:tblCellMar>
        <w:top w:w="0" w:type="dxa"/>
        <w:left w:w="108" w:type="dxa"/>
        <w:bottom w:w="0" w:type="dxa"/>
        <w:right w:w="108" w:type="dxa"/>
      </w:tblCellMar>
    </w:tblPr>
  </w:style>
  <w:style w:type="numbering" w:default="1" w:styleId="a6">
    <w:name w:val="No List"/>
    <w:semiHidden/>
  </w:style>
  <w:style w:type="character" w:customStyle="1" w:styleId="12">
    <w:name w:val="Заголовок 1 Знак"/>
    <w:basedOn w:val="a4"/>
    <w:link w:val="11"/>
    <w:locked/>
    <w:rsid w:val="00CD57C6"/>
    <w:rPr>
      <w:rFonts w:ascii="Arial" w:hAnsi="Arial" w:cs="Times New Roman"/>
      <w:b/>
      <w:bCs/>
      <w:kern w:val="32"/>
      <w:sz w:val="32"/>
      <w:szCs w:val="32"/>
    </w:rPr>
  </w:style>
  <w:style w:type="character" w:customStyle="1" w:styleId="21">
    <w:name w:val="Заголовок 2 Знак"/>
    <w:basedOn w:val="a4"/>
    <w:link w:val="20"/>
    <w:locked/>
    <w:rsid w:val="00CD57C6"/>
    <w:rPr>
      <w:rFonts w:ascii="Arial" w:hAnsi="Arial" w:cs="Times New Roman"/>
      <w:b/>
      <w:bCs/>
      <w:iCs/>
      <w:sz w:val="28"/>
      <w:szCs w:val="28"/>
    </w:rPr>
  </w:style>
  <w:style w:type="character" w:customStyle="1" w:styleId="31">
    <w:name w:val="Заголовок 3 Знак"/>
    <w:basedOn w:val="a4"/>
    <w:link w:val="30"/>
    <w:locked/>
    <w:rsid w:val="00CD57C6"/>
    <w:rPr>
      <w:rFonts w:ascii="Cambria" w:hAnsi="Cambria" w:cs="Times New Roman"/>
      <w:b/>
      <w:bCs/>
      <w:sz w:val="26"/>
      <w:szCs w:val="26"/>
    </w:rPr>
  </w:style>
  <w:style w:type="table" w:styleId="a7">
    <w:name w:val="Table Grid"/>
    <w:basedOn w:val="a5"/>
    <w:rsid w:val="00CD57C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KSStyle">
    <w:name w:val="RKS_Style"/>
    <w:basedOn w:val="a3"/>
    <w:rsid w:val="00CD57C6"/>
    <w:pPr>
      <w:ind w:left="1361"/>
    </w:pPr>
  </w:style>
  <w:style w:type="paragraph" w:customStyle="1" w:styleId="RKSTitle">
    <w:name w:val="RKS_Title"/>
    <w:basedOn w:val="a3"/>
    <w:rsid w:val="00CD57C6"/>
    <w:rPr>
      <w:b/>
    </w:rPr>
  </w:style>
  <w:style w:type="paragraph" w:customStyle="1" w:styleId="RKS">
    <w:name w:val="RKS"/>
    <w:basedOn w:val="RKSTitle"/>
    <w:rsid w:val="00CD57C6"/>
    <w:rPr>
      <w:b w:val="0"/>
    </w:rPr>
  </w:style>
  <w:style w:type="paragraph" w:customStyle="1" w:styleId="Arial8RGB0">
    <w:name w:val="Стиль Arial 8 пт Другой цвет (RGB(0"/>
    <w:aliases w:val="76,132))"/>
    <w:basedOn w:val="a3"/>
    <w:rsid w:val="00CD57C6"/>
    <w:pPr>
      <w:ind w:left="4423"/>
    </w:pPr>
    <w:rPr>
      <w:color w:val="004C84"/>
      <w:sz w:val="16"/>
    </w:rPr>
  </w:style>
  <w:style w:type="paragraph" w:customStyle="1" w:styleId="RKSTitle254127">
    <w:name w:val="Стиль RKS_Title + Слева:  254 см Первая строка:  127 см"/>
    <w:basedOn w:val="RKSTitle"/>
    <w:rsid w:val="00CD57C6"/>
    <w:pPr>
      <w:ind w:left="4423"/>
    </w:pPr>
    <w:rPr>
      <w:bCs/>
      <w:szCs w:val="20"/>
    </w:rPr>
  </w:style>
  <w:style w:type="paragraph" w:styleId="a8">
    <w:name w:val="footer"/>
    <w:basedOn w:val="a3"/>
    <w:link w:val="a9"/>
    <w:rsid w:val="00CD57C6"/>
    <w:pPr>
      <w:tabs>
        <w:tab w:val="center" w:pos="4677"/>
        <w:tab w:val="right" w:pos="9355"/>
      </w:tabs>
    </w:pPr>
  </w:style>
  <w:style w:type="character" w:customStyle="1" w:styleId="a9">
    <w:name w:val="Нижний колонтитул Знак"/>
    <w:basedOn w:val="a4"/>
    <w:link w:val="a8"/>
    <w:locked/>
    <w:rsid w:val="00CD57C6"/>
    <w:rPr>
      <w:rFonts w:ascii="Arial" w:hAnsi="Arial" w:cs="Times New Roman"/>
      <w:sz w:val="24"/>
      <w:szCs w:val="24"/>
    </w:rPr>
  </w:style>
  <w:style w:type="character" w:styleId="aa">
    <w:name w:val="page number"/>
    <w:basedOn w:val="a4"/>
    <w:rsid w:val="00CD57C6"/>
    <w:rPr>
      <w:rFonts w:cs="Times New Roman"/>
    </w:rPr>
  </w:style>
  <w:style w:type="character" w:styleId="ab">
    <w:name w:val="Hyperlink"/>
    <w:basedOn w:val="a4"/>
    <w:rsid w:val="00CD57C6"/>
    <w:rPr>
      <w:rFonts w:cs="Times New Roman"/>
      <w:color w:val="0000FF"/>
      <w:u w:val="single"/>
    </w:rPr>
  </w:style>
  <w:style w:type="paragraph" w:styleId="ac">
    <w:name w:val="header"/>
    <w:basedOn w:val="a3"/>
    <w:link w:val="ad"/>
    <w:rsid w:val="00CD57C6"/>
    <w:pPr>
      <w:tabs>
        <w:tab w:val="center" w:pos="4320"/>
        <w:tab w:val="right" w:pos="8640"/>
      </w:tabs>
    </w:pPr>
  </w:style>
  <w:style w:type="character" w:customStyle="1" w:styleId="ad">
    <w:name w:val="Верхний колонтитул Знак"/>
    <w:basedOn w:val="a4"/>
    <w:link w:val="ac"/>
    <w:locked/>
    <w:rsid w:val="00CD57C6"/>
    <w:rPr>
      <w:rFonts w:ascii="Arial" w:hAnsi="Arial" w:cs="Times New Roman"/>
      <w:sz w:val="24"/>
      <w:szCs w:val="24"/>
    </w:rPr>
  </w:style>
  <w:style w:type="paragraph" w:customStyle="1" w:styleId="210">
    <w:name w:val="Основной текст 21"/>
    <w:basedOn w:val="a3"/>
    <w:rsid w:val="00CD57C6"/>
    <w:pPr>
      <w:widowControl w:val="0"/>
      <w:overflowPunct w:val="0"/>
      <w:autoSpaceDE w:val="0"/>
      <w:autoSpaceDN w:val="0"/>
      <w:adjustRightInd w:val="0"/>
      <w:spacing w:before="60"/>
      <w:jc w:val="center"/>
      <w:textAlignment w:val="baseline"/>
    </w:pPr>
    <w:rPr>
      <w:b/>
      <w:szCs w:val="20"/>
      <w:lang w:eastAsia="ru-RU"/>
    </w:rPr>
  </w:style>
  <w:style w:type="paragraph" w:customStyle="1" w:styleId="ae">
    <w:name w:val="РД Подразделение рассылки"/>
    <w:basedOn w:val="af"/>
    <w:rsid w:val="00CD57C6"/>
    <w:pPr>
      <w:tabs>
        <w:tab w:val="left" w:pos="5620"/>
        <w:tab w:val="right" w:pos="9600"/>
      </w:tabs>
      <w:spacing w:before="120" w:after="0"/>
    </w:pPr>
    <w:rPr>
      <w:sz w:val="28"/>
      <w:lang w:eastAsia="ru-RU"/>
    </w:rPr>
  </w:style>
  <w:style w:type="paragraph" w:styleId="af">
    <w:name w:val="Body Text"/>
    <w:basedOn w:val="a3"/>
    <w:link w:val="af0"/>
    <w:rsid w:val="00CD57C6"/>
    <w:pPr>
      <w:spacing w:after="120"/>
    </w:pPr>
  </w:style>
  <w:style w:type="character" w:customStyle="1" w:styleId="af0">
    <w:name w:val="Основной текст Знак"/>
    <w:basedOn w:val="a4"/>
    <w:link w:val="af"/>
    <w:locked/>
    <w:rsid w:val="00CD57C6"/>
    <w:rPr>
      <w:rFonts w:ascii="Arial" w:hAnsi="Arial" w:cs="Times New Roman"/>
      <w:sz w:val="24"/>
      <w:szCs w:val="24"/>
    </w:rPr>
  </w:style>
  <w:style w:type="paragraph" w:styleId="af1">
    <w:name w:val="Balloon Text"/>
    <w:basedOn w:val="a3"/>
    <w:link w:val="af2"/>
    <w:semiHidden/>
    <w:rsid w:val="00CD57C6"/>
    <w:rPr>
      <w:rFonts w:ascii="Tahoma" w:hAnsi="Tahoma" w:cs="Tahoma"/>
      <w:sz w:val="16"/>
      <w:szCs w:val="16"/>
    </w:rPr>
  </w:style>
  <w:style w:type="character" w:customStyle="1" w:styleId="af2">
    <w:name w:val="Текст выноски Знак"/>
    <w:basedOn w:val="a4"/>
    <w:link w:val="af1"/>
    <w:semiHidden/>
    <w:locked/>
    <w:rsid w:val="00CD57C6"/>
    <w:rPr>
      <w:rFonts w:ascii="Tahoma" w:hAnsi="Tahoma" w:cs="Tahoma"/>
      <w:sz w:val="16"/>
      <w:szCs w:val="16"/>
    </w:rPr>
  </w:style>
  <w:style w:type="character" w:styleId="af3">
    <w:name w:val="annotation reference"/>
    <w:basedOn w:val="a4"/>
    <w:semiHidden/>
    <w:rsid w:val="00CD57C6"/>
    <w:rPr>
      <w:rFonts w:cs="Times New Roman"/>
      <w:sz w:val="16"/>
      <w:szCs w:val="16"/>
    </w:rPr>
  </w:style>
  <w:style w:type="paragraph" w:styleId="af4">
    <w:name w:val="annotation text"/>
    <w:basedOn w:val="a3"/>
    <w:link w:val="af5"/>
    <w:semiHidden/>
    <w:rsid w:val="00CD57C6"/>
    <w:rPr>
      <w:szCs w:val="20"/>
    </w:rPr>
  </w:style>
  <w:style w:type="character" w:customStyle="1" w:styleId="af5">
    <w:name w:val="Текст примечания Знак"/>
    <w:basedOn w:val="a4"/>
    <w:link w:val="af4"/>
    <w:semiHidden/>
    <w:locked/>
    <w:rsid w:val="00CD57C6"/>
    <w:rPr>
      <w:rFonts w:ascii="Arial" w:hAnsi="Arial" w:cs="Times New Roman"/>
      <w:sz w:val="20"/>
      <w:szCs w:val="20"/>
    </w:rPr>
  </w:style>
  <w:style w:type="paragraph" w:styleId="af6">
    <w:name w:val="annotation subject"/>
    <w:basedOn w:val="af4"/>
    <w:next w:val="af4"/>
    <w:link w:val="af7"/>
    <w:semiHidden/>
    <w:rsid w:val="00CD57C6"/>
    <w:rPr>
      <w:b/>
      <w:bCs/>
    </w:rPr>
  </w:style>
  <w:style w:type="character" w:customStyle="1" w:styleId="af7">
    <w:name w:val="Тема примечания Знак"/>
    <w:basedOn w:val="af5"/>
    <w:link w:val="af6"/>
    <w:semiHidden/>
    <w:locked/>
    <w:rsid w:val="00CD57C6"/>
    <w:rPr>
      <w:b/>
      <w:bCs/>
    </w:rPr>
  </w:style>
  <w:style w:type="character" w:customStyle="1" w:styleId="FontStyle30">
    <w:name w:val="Font Style30"/>
    <w:basedOn w:val="a4"/>
    <w:rsid w:val="00CD57C6"/>
    <w:rPr>
      <w:rFonts w:ascii="Times New Roman" w:hAnsi="Times New Roman" w:cs="Times New Roman"/>
      <w:sz w:val="22"/>
      <w:szCs w:val="22"/>
    </w:rPr>
  </w:style>
  <w:style w:type="paragraph" w:styleId="af8">
    <w:name w:val="footnote text"/>
    <w:basedOn w:val="a3"/>
    <w:link w:val="af9"/>
    <w:semiHidden/>
    <w:rsid w:val="00CD57C6"/>
    <w:rPr>
      <w:szCs w:val="20"/>
    </w:rPr>
  </w:style>
  <w:style w:type="character" w:customStyle="1" w:styleId="af9">
    <w:name w:val="Текст сноски Знак"/>
    <w:basedOn w:val="a4"/>
    <w:link w:val="af8"/>
    <w:semiHidden/>
    <w:locked/>
    <w:rsid w:val="00CD57C6"/>
    <w:rPr>
      <w:rFonts w:ascii="Arial" w:hAnsi="Arial" w:cs="Times New Roman"/>
      <w:sz w:val="20"/>
      <w:szCs w:val="20"/>
    </w:rPr>
  </w:style>
  <w:style w:type="character" w:styleId="afa">
    <w:name w:val="footnote reference"/>
    <w:basedOn w:val="a4"/>
    <w:semiHidden/>
    <w:rsid w:val="00CD57C6"/>
    <w:rPr>
      <w:rFonts w:cs="Times New Roman"/>
      <w:vertAlign w:val="superscript"/>
    </w:rPr>
  </w:style>
  <w:style w:type="paragraph" w:customStyle="1" w:styleId="ConsPlusNonformat">
    <w:name w:val="ConsPlusNonformat"/>
    <w:rsid w:val="00CD57C6"/>
    <w:pPr>
      <w:autoSpaceDE w:val="0"/>
      <w:autoSpaceDN w:val="0"/>
      <w:adjustRightInd w:val="0"/>
    </w:pPr>
    <w:rPr>
      <w:rFonts w:ascii="Courier New" w:hAnsi="Courier New" w:cs="Courier New"/>
    </w:rPr>
  </w:style>
  <w:style w:type="character" w:customStyle="1" w:styleId="epm">
    <w:name w:val="epm"/>
    <w:basedOn w:val="a4"/>
    <w:rsid w:val="00CD57C6"/>
    <w:rPr>
      <w:rFonts w:cs="Times New Roman"/>
    </w:rPr>
  </w:style>
  <w:style w:type="character" w:customStyle="1" w:styleId="f">
    <w:name w:val="f"/>
    <w:basedOn w:val="a4"/>
    <w:rsid w:val="00CD57C6"/>
    <w:rPr>
      <w:rFonts w:cs="Times New Roman"/>
    </w:rPr>
  </w:style>
  <w:style w:type="paragraph" w:styleId="afb">
    <w:name w:val="endnote text"/>
    <w:basedOn w:val="a3"/>
    <w:link w:val="afc"/>
    <w:rsid w:val="00CD57C6"/>
    <w:rPr>
      <w:szCs w:val="20"/>
    </w:rPr>
  </w:style>
  <w:style w:type="character" w:customStyle="1" w:styleId="afc">
    <w:name w:val="Текст концевой сноски Знак"/>
    <w:basedOn w:val="a4"/>
    <w:link w:val="afb"/>
    <w:locked/>
    <w:rsid w:val="00CD57C6"/>
    <w:rPr>
      <w:rFonts w:ascii="Arial" w:hAnsi="Arial" w:cs="Times New Roman"/>
      <w:sz w:val="20"/>
      <w:szCs w:val="20"/>
    </w:rPr>
  </w:style>
  <w:style w:type="character" w:styleId="afd">
    <w:name w:val="endnote reference"/>
    <w:basedOn w:val="a4"/>
    <w:rsid w:val="00CD57C6"/>
    <w:rPr>
      <w:rFonts w:cs="Times New Roman"/>
      <w:vertAlign w:val="superscript"/>
    </w:rPr>
  </w:style>
  <w:style w:type="paragraph" w:customStyle="1" w:styleId="TOCHeading">
    <w:name w:val="TOC Heading"/>
    <w:basedOn w:val="11"/>
    <w:next w:val="a3"/>
    <w:rsid w:val="00CD57C6"/>
    <w:pPr>
      <w:keepLines/>
      <w:spacing w:before="480" w:after="0" w:line="276" w:lineRule="auto"/>
      <w:outlineLvl w:val="9"/>
    </w:pPr>
    <w:rPr>
      <w:color w:val="365F91"/>
      <w:kern w:val="0"/>
      <w:sz w:val="28"/>
      <w:szCs w:val="28"/>
    </w:rPr>
  </w:style>
  <w:style w:type="paragraph" w:styleId="22">
    <w:name w:val="toc 2"/>
    <w:basedOn w:val="a3"/>
    <w:next w:val="a3"/>
    <w:autoRedefine/>
    <w:rsid w:val="008556B7"/>
    <w:pPr>
      <w:tabs>
        <w:tab w:val="right" w:leader="dot" w:pos="9911"/>
      </w:tabs>
      <w:ind w:right="142"/>
    </w:pPr>
  </w:style>
  <w:style w:type="paragraph" w:styleId="13">
    <w:name w:val="toc 1"/>
    <w:basedOn w:val="a3"/>
    <w:next w:val="a3"/>
    <w:autoRedefine/>
    <w:rsid w:val="008556B7"/>
    <w:pPr>
      <w:tabs>
        <w:tab w:val="right" w:leader="dot" w:pos="9923"/>
      </w:tabs>
      <w:ind w:right="142"/>
    </w:pPr>
    <w:rPr>
      <w:b/>
      <w:i/>
      <w:noProof/>
    </w:rPr>
  </w:style>
  <w:style w:type="paragraph" w:styleId="32">
    <w:name w:val="toc 3"/>
    <w:basedOn w:val="a3"/>
    <w:next w:val="a3"/>
    <w:autoRedefine/>
    <w:rsid w:val="00CD57C6"/>
    <w:pPr>
      <w:spacing w:after="100" w:line="276" w:lineRule="auto"/>
      <w:ind w:left="440"/>
    </w:pPr>
    <w:rPr>
      <w:rFonts w:ascii="Calibri" w:hAnsi="Calibri"/>
      <w:sz w:val="22"/>
      <w:szCs w:val="22"/>
      <w:lang w:eastAsia="ru-RU"/>
    </w:rPr>
  </w:style>
  <w:style w:type="paragraph" w:styleId="4">
    <w:name w:val="toc 4"/>
    <w:basedOn w:val="a3"/>
    <w:next w:val="a3"/>
    <w:autoRedefine/>
    <w:rsid w:val="00CD57C6"/>
    <w:pPr>
      <w:spacing w:after="100" w:line="276" w:lineRule="auto"/>
      <w:ind w:left="660"/>
    </w:pPr>
    <w:rPr>
      <w:rFonts w:ascii="Calibri" w:hAnsi="Calibri"/>
      <w:sz w:val="22"/>
      <w:szCs w:val="22"/>
      <w:lang w:eastAsia="ru-RU"/>
    </w:rPr>
  </w:style>
  <w:style w:type="paragraph" w:styleId="5">
    <w:name w:val="toc 5"/>
    <w:basedOn w:val="a3"/>
    <w:next w:val="a3"/>
    <w:autoRedefine/>
    <w:rsid w:val="00CD57C6"/>
    <w:pPr>
      <w:spacing w:after="100" w:line="276" w:lineRule="auto"/>
      <w:ind w:left="880"/>
    </w:pPr>
    <w:rPr>
      <w:rFonts w:ascii="Calibri" w:hAnsi="Calibri"/>
      <w:sz w:val="22"/>
      <w:szCs w:val="22"/>
      <w:lang w:eastAsia="ru-RU"/>
    </w:rPr>
  </w:style>
  <w:style w:type="paragraph" w:styleId="6">
    <w:name w:val="toc 6"/>
    <w:basedOn w:val="a3"/>
    <w:next w:val="a3"/>
    <w:autoRedefine/>
    <w:rsid w:val="00CD57C6"/>
    <w:pPr>
      <w:spacing w:after="100" w:line="276" w:lineRule="auto"/>
      <w:ind w:left="1100"/>
    </w:pPr>
    <w:rPr>
      <w:rFonts w:ascii="Calibri" w:hAnsi="Calibri"/>
      <w:sz w:val="22"/>
      <w:szCs w:val="22"/>
      <w:lang w:eastAsia="ru-RU"/>
    </w:rPr>
  </w:style>
  <w:style w:type="paragraph" w:styleId="7">
    <w:name w:val="toc 7"/>
    <w:basedOn w:val="a3"/>
    <w:next w:val="a3"/>
    <w:autoRedefine/>
    <w:rsid w:val="00CD57C6"/>
    <w:pPr>
      <w:spacing w:after="100" w:line="276" w:lineRule="auto"/>
      <w:ind w:left="1320"/>
    </w:pPr>
    <w:rPr>
      <w:rFonts w:ascii="Calibri" w:hAnsi="Calibri"/>
      <w:sz w:val="22"/>
      <w:szCs w:val="22"/>
      <w:lang w:eastAsia="ru-RU"/>
    </w:rPr>
  </w:style>
  <w:style w:type="paragraph" w:styleId="8">
    <w:name w:val="toc 8"/>
    <w:basedOn w:val="a3"/>
    <w:next w:val="a3"/>
    <w:autoRedefine/>
    <w:rsid w:val="00CD57C6"/>
    <w:pPr>
      <w:spacing w:after="100" w:line="276" w:lineRule="auto"/>
      <w:ind w:left="1540"/>
    </w:pPr>
    <w:rPr>
      <w:rFonts w:ascii="Calibri" w:hAnsi="Calibri"/>
      <w:sz w:val="22"/>
      <w:szCs w:val="22"/>
      <w:lang w:eastAsia="ru-RU"/>
    </w:rPr>
  </w:style>
  <w:style w:type="paragraph" w:styleId="9">
    <w:name w:val="toc 9"/>
    <w:basedOn w:val="a3"/>
    <w:next w:val="a3"/>
    <w:autoRedefine/>
    <w:rsid w:val="00CD57C6"/>
    <w:pPr>
      <w:spacing w:after="100" w:line="276" w:lineRule="auto"/>
      <w:ind w:left="1760"/>
    </w:pPr>
    <w:rPr>
      <w:rFonts w:ascii="Calibri" w:hAnsi="Calibri"/>
      <w:sz w:val="22"/>
      <w:szCs w:val="22"/>
      <w:lang w:eastAsia="ru-RU"/>
    </w:rPr>
  </w:style>
  <w:style w:type="paragraph" w:styleId="afe">
    <w:name w:val="Normal (Web)"/>
    <w:basedOn w:val="a3"/>
    <w:rsid w:val="00CD57C6"/>
    <w:pPr>
      <w:spacing w:before="100" w:beforeAutospacing="1" w:after="100" w:afterAutospacing="1"/>
      <w:jc w:val="left"/>
    </w:pPr>
    <w:rPr>
      <w:rFonts w:ascii="Times New Roman" w:hAnsi="Times New Roman"/>
      <w:sz w:val="24"/>
      <w:lang w:eastAsia="ru-RU"/>
    </w:rPr>
  </w:style>
  <w:style w:type="paragraph" w:customStyle="1" w:styleId="ListParagraph">
    <w:name w:val="List Paragraph"/>
    <w:basedOn w:val="a3"/>
    <w:rsid w:val="00CD57C6"/>
    <w:pPr>
      <w:ind w:left="720"/>
      <w:contextualSpacing/>
    </w:pPr>
  </w:style>
  <w:style w:type="character" w:customStyle="1" w:styleId="aff">
    <w:name w:val="Гипертекстовая ссылка"/>
    <w:basedOn w:val="a4"/>
    <w:rsid w:val="00CD57C6"/>
    <w:rPr>
      <w:rFonts w:cs="Times New Roman"/>
      <w:color w:val="008000"/>
    </w:rPr>
  </w:style>
  <w:style w:type="character" w:customStyle="1" w:styleId="s101">
    <w:name w:val="s_101"/>
    <w:basedOn w:val="a4"/>
    <w:rsid w:val="00CD57C6"/>
    <w:rPr>
      <w:rFonts w:cs="Times New Roman"/>
      <w:b/>
      <w:bCs/>
      <w:color w:val="000080"/>
      <w:u w:val="none"/>
      <w:effect w:val="none"/>
    </w:rPr>
  </w:style>
  <w:style w:type="paragraph" w:customStyle="1" w:styleId="text-1">
    <w:name w:val="text-1"/>
    <w:basedOn w:val="a3"/>
    <w:rsid w:val="00CD57C6"/>
    <w:pPr>
      <w:spacing w:before="100" w:beforeAutospacing="1" w:after="100" w:afterAutospacing="1"/>
      <w:jc w:val="left"/>
    </w:pPr>
    <w:rPr>
      <w:rFonts w:ascii="Times New Roman" w:hAnsi="Times New Roman"/>
      <w:sz w:val="24"/>
      <w:lang w:eastAsia="ru-RU"/>
    </w:rPr>
  </w:style>
  <w:style w:type="paragraph" w:customStyle="1" w:styleId="a">
    <w:name w:val="Пункт Знак"/>
    <w:basedOn w:val="a3"/>
    <w:rsid w:val="00CD57C6"/>
    <w:pPr>
      <w:numPr>
        <w:ilvl w:val="1"/>
        <w:numId w:val="13"/>
      </w:numPr>
      <w:tabs>
        <w:tab w:val="left" w:pos="851"/>
        <w:tab w:val="left" w:pos="1134"/>
      </w:tabs>
      <w:spacing w:line="360" w:lineRule="auto"/>
    </w:pPr>
    <w:rPr>
      <w:rFonts w:ascii="Times New Roman" w:hAnsi="Times New Roman"/>
      <w:sz w:val="28"/>
      <w:szCs w:val="20"/>
      <w:lang w:eastAsia="ru-RU"/>
    </w:rPr>
  </w:style>
  <w:style w:type="paragraph" w:customStyle="1" w:styleId="a0">
    <w:name w:val="Подпункт"/>
    <w:basedOn w:val="a"/>
    <w:rsid w:val="00CD57C6"/>
    <w:pPr>
      <w:numPr>
        <w:ilvl w:val="2"/>
      </w:numPr>
      <w:tabs>
        <w:tab w:val="clear" w:pos="1134"/>
      </w:tabs>
    </w:pPr>
  </w:style>
  <w:style w:type="paragraph" w:customStyle="1" w:styleId="a1">
    <w:name w:val="Подподпункт"/>
    <w:basedOn w:val="a0"/>
    <w:rsid w:val="00CD57C6"/>
    <w:pPr>
      <w:numPr>
        <w:ilvl w:val="3"/>
      </w:numPr>
      <w:tabs>
        <w:tab w:val="left" w:pos="1134"/>
        <w:tab w:val="left" w:pos="1418"/>
      </w:tabs>
    </w:pPr>
  </w:style>
  <w:style w:type="paragraph" w:customStyle="1" w:styleId="a2">
    <w:name w:val="Подподподпункт"/>
    <w:basedOn w:val="a3"/>
    <w:rsid w:val="00CD57C6"/>
    <w:pPr>
      <w:numPr>
        <w:ilvl w:val="4"/>
        <w:numId w:val="13"/>
      </w:numPr>
      <w:tabs>
        <w:tab w:val="left" w:pos="1134"/>
        <w:tab w:val="left" w:pos="1701"/>
      </w:tabs>
      <w:spacing w:line="360" w:lineRule="auto"/>
    </w:pPr>
    <w:rPr>
      <w:rFonts w:ascii="Times New Roman" w:hAnsi="Times New Roman"/>
      <w:sz w:val="28"/>
      <w:szCs w:val="20"/>
      <w:lang w:eastAsia="ru-RU"/>
    </w:rPr>
  </w:style>
  <w:style w:type="paragraph" w:customStyle="1" w:styleId="1">
    <w:name w:val="Пункт1"/>
    <w:basedOn w:val="a3"/>
    <w:rsid w:val="00CD57C6"/>
    <w:pPr>
      <w:numPr>
        <w:numId w:val="13"/>
      </w:numPr>
      <w:spacing w:before="240" w:line="360" w:lineRule="auto"/>
      <w:jc w:val="center"/>
    </w:pPr>
    <w:rPr>
      <w:b/>
      <w:sz w:val="28"/>
      <w:szCs w:val="28"/>
      <w:lang w:eastAsia="ru-RU"/>
    </w:rPr>
  </w:style>
  <w:style w:type="paragraph" w:customStyle="1" w:styleId="aff0">
    <w:name w:val="Пункт"/>
    <w:basedOn w:val="a3"/>
    <w:rsid w:val="00CD57C6"/>
    <w:pPr>
      <w:spacing w:line="360" w:lineRule="auto"/>
    </w:pPr>
    <w:rPr>
      <w:rFonts w:ascii="Times New Roman" w:hAnsi="Times New Roman"/>
      <w:sz w:val="28"/>
      <w:szCs w:val="20"/>
      <w:lang w:eastAsia="ru-RU"/>
    </w:rPr>
  </w:style>
  <w:style w:type="paragraph" w:customStyle="1" w:styleId="10">
    <w:name w:val="Стиль1"/>
    <w:basedOn w:val="a3"/>
    <w:rsid w:val="00CD57C6"/>
    <w:pPr>
      <w:keepNext/>
      <w:keepLines/>
      <w:widowControl w:val="0"/>
      <w:numPr>
        <w:numId w:val="14"/>
      </w:numPr>
      <w:suppressLineNumbers/>
      <w:suppressAutoHyphens/>
      <w:spacing w:after="60"/>
      <w:jc w:val="left"/>
    </w:pPr>
    <w:rPr>
      <w:rFonts w:ascii="Times New Roman" w:hAnsi="Times New Roman"/>
      <w:b/>
      <w:sz w:val="28"/>
      <w:lang w:eastAsia="ru-RU"/>
    </w:rPr>
  </w:style>
  <w:style w:type="paragraph" w:customStyle="1" w:styleId="2">
    <w:name w:val="Стиль2"/>
    <w:basedOn w:val="23"/>
    <w:rsid w:val="00CD57C6"/>
    <w:pPr>
      <w:keepNext/>
      <w:keepLines/>
      <w:widowControl w:val="0"/>
      <w:numPr>
        <w:ilvl w:val="1"/>
        <w:numId w:val="14"/>
      </w:numPr>
      <w:suppressLineNumbers/>
      <w:suppressAutoHyphens/>
      <w:spacing w:after="60"/>
      <w:contextualSpacing w:val="0"/>
    </w:pPr>
    <w:rPr>
      <w:rFonts w:ascii="Times New Roman" w:hAnsi="Times New Roman"/>
      <w:b/>
      <w:sz w:val="24"/>
      <w:szCs w:val="20"/>
      <w:lang w:eastAsia="ru-RU"/>
    </w:rPr>
  </w:style>
  <w:style w:type="paragraph" w:customStyle="1" w:styleId="3">
    <w:name w:val="Стиль3"/>
    <w:basedOn w:val="24"/>
    <w:link w:val="33"/>
    <w:rsid w:val="00CD57C6"/>
    <w:pPr>
      <w:widowControl w:val="0"/>
      <w:numPr>
        <w:ilvl w:val="2"/>
        <w:numId w:val="14"/>
      </w:numPr>
      <w:adjustRightInd w:val="0"/>
      <w:spacing w:after="0" w:line="240" w:lineRule="auto"/>
      <w:textAlignment w:val="baseline"/>
    </w:pPr>
    <w:rPr>
      <w:rFonts w:ascii="Times New Roman" w:hAnsi="Times New Roman"/>
      <w:sz w:val="24"/>
      <w:szCs w:val="20"/>
      <w:lang w:eastAsia="ru-RU"/>
    </w:rPr>
  </w:style>
  <w:style w:type="character" w:customStyle="1" w:styleId="33">
    <w:name w:val="Стиль3 Знак"/>
    <w:basedOn w:val="a4"/>
    <w:link w:val="3"/>
    <w:locked/>
    <w:rsid w:val="00CD57C6"/>
    <w:rPr>
      <w:rFonts w:eastAsia="Calibri"/>
      <w:sz w:val="24"/>
      <w:lang w:val="ru-RU" w:eastAsia="ru-RU" w:bidi="ar-SA"/>
    </w:rPr>
  </w:style>
  <w:style w:type="paragraph" w:customStyle="1" w:styleId="14">
    <w:name w:val="Абзац списка1"/>
    <w:basedOn w:val="a3"/>
    <w:rsid w:val="00CD57C6"/>
    <w:pPr>
      <w:spacing w:after="200" w:line="276" w:lineRule="auto"/>
      <w:ind w:left="720"/>
      <w:contextualSpacing/>
      <w:jc w:val="left"/>
    </w:pPr>
    <w:rPr>
      <w:rFonts w:ascii="Calibri" w:eastAsia="Times New Roman" w:hAnsi="Calibri"/>
      <w:sz w:val="22"/>
      <w:szCs w:val="22"/>
    </w:rPr>
  </w:style>
  <w:style w:type="character" w:customStyle="1" w:styleId="FontStyle13">
    <w:name w:val="Font Style13"/>
    <w:basedOn w:val="a4"/>
    <w:rsid w:val="00CD57C6"/>
    <w:rPr>
      <w:rFonts w:ascii="Times New Roman" w:hAnsi="Times New Roman" w:cs="Times New Roman"/>
      <w:sz w:val="24"/>
      <w:szCs w:val="24"/>
    </w:rPr>
  </w:style>
  <w:style w:type="paragraph" w:styleId="23">
    <w:name w:val="List Number 2"/>
    <w:basedOn w:val="a3"/>
    <w:rsid w:val="00CD57C6"/>
    <w:pPr>
      <w:tabs>
        <w:tab w:val="num" w:pos="567"/>
      </w:tabs>
      <w:ind w:left="567" w:hanging="279"/>
      <w:contextualSpacing/>
    </w:pPr>
  </w:style>
  <w:style w:type="paragraph" w:styleId="24">
    <w:name w:val="Body Text Indent 2"/>
    <w:basedOn w:val="a3"/>
    <w:link w:val="25"/>
    <w:rsid w:val="00CD57C6"/>
    <w:pPr>
      <w:spacing w:after="120" w:line="480" w:lineRule="auto"/>
      <w:ind w:left="283"/>
    </w:pPr>
  </w:style>
  <w:style w:type="character" w:customStyle="1" w:styleId="25">
    <w:name w:val="Основной текст с отступом 2 Знак"/>
    <w:basedOn w:val="a4"/>
    <w:link w:val="24"/>
    <w:locked/>
    <w:rsid w:val="00CD57C6"/>
    <w:rPr>
      <w:rFonts w:ascii="Arial" w:hAnsi="Arial" w:cs="Times New Roman"/>
      <w:sz w:val="24"/>
      <w:szCs w:val="24"/>
    </w:rPr>
  </w:style>
  <w:style w:type="character" w:customStyle="1" w:styleId="FontStyle18">
    <w:name w:val="Font Style18"/>
    <w:basedOn w:val="a4"/>
    <w:rsid w:val="00CD57C6"/>
    <w:rPr>
      <w:rFonts w:ascii="Times New Roman" w:hAnsi="Times New Roman" w:cs="Times New Roman"/>
      <w:sz w:val="26"/>
      <w:szCs w:val="26"/>
    </w:rPr>
  </w:style>
  <w:style w:type="character" w:customStyle="1" w:styleId="aff1">
    <w:name w:val="Цветовое выделение"/>
    <w:rsid w:val="00CD57C6"/>
    <w:rPr>
      <w:b/>
      <w:color w:val="000080"/>
    </w:rPr>
  </w:style>
  <w:style w:type="paragraph" w:customStyle="1" w:styleId="aff2">
    <w:name w:val="Заголовок статьи"/>
    <w:basedOn w:val="a3"/>
    <w:next w:val="a3"/>
    <w:rsid w:val="00CD57C6"/>
    <w:pPr>
      <w:widowControl w:val="0"/>
      <w:autoSpaceDE w:val="0"/>
      <w:autoSpaceDN w:val="0"/>
      <w:adjustRightInd w:val="0"/>
      <w:ind w:left="1612" w:hanging="892"/>
    </w:pPr>
    <w:rPr>
      <w:rFonts w:cs="Arial"/>
      <w:sz w:val="24"/>
      <w:lang w:eastAsia="ru-RU"/>
    </w:rPr>
  </w:style>
  <w:style w:type="paragraph" w:customStyle="1" w:styleId="aff3">
    <w:name w:val="Комментарий"/>
    <w:basedOn w:val="a3"/>
    <w:next w:val="a3"/>
    <w:rsid w:val="00CD57C6"/>
    <w:pPr>
      <w:widowControl w:val="0"/>
      <w:autoSpaceDE w:val="0"/>
      <w:autoSpaceDN w:val="0"/>
      <w:adjustRightInd w:val="0"/>
      <w:ind w:left="170"/>
    </w:pPr>
    <w:rPr>
      <w:rFonts w:cs="Arial"/>
      <w:i/>
      <w:iCs/>
      <w:color w:val="800080"/>
      <w:sz w:val="24"/>
      <w:lang w:eastAsia="ru-RU"/>
    </w:rPr>
  </w:style>
  <w:style w:type="paragraph" w:customStyle="1" w:styleId="Revision">
    <w:name w:val="Revision"/>
    <w:hidden/>
    <w:semiHidden/>
    <w:rsid w:val="00A93C21"/>
    <w:rPr>
      <w:rFonts w:ascii="Arial" w:hAnsi="Arial"/>
      <w:szCs w:val="24"/>
      <w:lang w:eastAsia="en-US"/>
    </w:rPr>
  </w:style>
  <w:style w:type="paragraph" w:styleId="aff4">
    <w:name w:val="List Paragraph"/>
    <w:basedOn w:val="a3"/>
    <w:uiPriority w:val="34"/>
    <w:qFormat/>
    <w:rsid w:val="00453CCA"/>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03170;fld=134;dst=100263" TargetMode="External"/><Relationship Id="rId18" Type="http://schemas.openxmlformats.org/officeDocument/2006/relationships/hyperlink" Target="consultantplus://offline/main?base=LAW;n=112740;fld=134;dst=10018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LAW;n=102062;fld=134;dst=100029" TargetMode="External"/><Relationship Id="rId17" Type="http://schemas.openxmlformats.org/officeDocument/2006/relationships/hyperlink" Target="consultantplus://offline/main?base=LAW;n=109344;fld=134;dst=10010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5267.3012" TargetMode="External"/><Relationship Id="rId20" Type="http://schemas.openxmlformats.org/officeDocument/2006/relationships/hyperlink" Target="garantF1://890941.18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344;fld=134;dst=10015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85181.7000" TargetMode="External"/><Relationship Id="rId23" Type="http://schemas.openxmlformats.org/officeDocument/2006/relationships/footer" Target="footer2.xml"/><Relationship Id="rId10" Type="http://schemas.openxmlformats.org/officeDocument/2006/relationships/hyperlink" Target="consultantplus://offline/main?base=LAW;n=106851;fld=134;dst=100008" TargetMode="External"/><Relationship Id="rId19" Type="http://schemas.openxmlformats.org/officeDocument/2006/relationships/hyperlink" Target="consultantplus://offline/main?base=LAW;n=112740;fld=134;dst=100085"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main?base=LAW;n=110141;fld=134;dst=512"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626DD-08F5-42E6-82ED-7FB026B1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20616</Words>
  <Characters>117513</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Приложение к приказу ОАО «РКС» </vt:lpstr>
    </vt:vector>
  </TitlesOfParts>
  <Company>OAO "РКС"</Company>
  <LinksUpToDate>false</LinksUpToDate>
  <CharactersWithSpaces>137854</CharactersWithSpaces>
  <SharedDoc>false</SharedDoc>
  <HLinks>
    <vt:vector size="288" baseType="variant">
      <vt:variant>
        <vt:i4>7929914</vt:i4>
      </vt:variant>
      <vt:variant>
        <vt:i4>237</vt:i4>
      </vt:variant>
      <vt:variant>
        <vt:i4>0</vt:i4>
      </vt:variant>
      <vt:variant>
        <vt:i4>5</vt:i4>
      </vt:variant>
      <vt:variant>
        <vt:lpwstr>garantf1://890941.1829/</vt:lpwstr>
      </vt:variant>
      <vt:variant>
        <vt:lpwstr/>
      </vt:variant>
      <vt:variant>
        <vt:i4>3407973</vt:i4>
      </vt:variant>
      <vt:variant>
        <vt:i4>234</vt:i4>
      </vt:variant>
      <vt:variant>
        <vt:i4>0</vt:i4>
      </vt:variant>
      <vt:variant>
        <vt:i4>5</vt:i4>
      </vt:variant>
      <vt:variant>
        <vt:lpwstr>consultantplus://offline/main?base=LAW;n=112740;fld=134;dst=100085</vt:lpwstr>
      </vt:variant>
      <vt:variant>
        <vt:lpwstr/>
      </vt:variant>
      <vt:variant>
        <vt:i4>7012411</vt:i4>
      </vt:variant>
      <vt:variant>
        <vt:i4>231</vt:i4>
      </vt:variant>
      <vt:variant>
        <vt:i4>0</vt:i4>
      </vt:variant>
      <vt:variant>
        <vt:i4>5</vt:i4>
      </vt:variant>
      <vt:variant>
        <vt:lpwstr>garantf1://12072430.2/</vt:lpwstr>
      </vt:variant>
      <vt:variant>
        <vt:lpwstr/>
      </vt:variant>
      <vt:variant>
        <vt:i4>3735653</vt:i4>
      </vt:variant>
      <vt:variant>
        <vt:i4>228</vt:i4>
      </vt:variant>
      <vt:variant>
        <vt:i4>0</vt:i4>
      </vt:variant>
      <vt:variant>
        <vt:i4>5</vt:i4>
      </vt:variant>
      <vt:variant>
        <vt:lpwstr>consultantplus://offline/main?base=LAW;n=112740;fld=134;dst=100189</vt:lpwstr>
      </vt:variant>
      <vt:variant>
        <vt:lpwstr/>
      </vt:variant>
      <vt:variant>
        <vt:i4>3670124</vt:i4>
      </vt:variant>
      <vt:variant>
        <vt:i4>225</vt:i4>
      </vt:variant>
      <vt:variant>
        <vt:i4>0</vt:i4>
      </vt:variant>
      <vt:variant>
        <vt:i4>5</vt:i4>
      </vt:variant>
      <vt:variant>
        <vt:lpwstr>consultantplus://offline/main?base=LAW;n=109344;fld=134;dst=100103</vt:lpwstr>
      </vt:variant>
      <vt:variant>
        <vt:lpwstr/>
      </vt:variant>
      <vt:variant>
        <vt:i4>4456463</vt:i4>
      </vt:variant>
      <vt:variant>
        <vt:i4>222</vt:i4>
      </vt:variant>
      <vt:variant>
        <vt:i4>0</vt:i4>
      </vt:variant>
      <vt:variant>
        <vt:i4>5</vt:i4>
      </vt:variant>
      <vt:variant>
        <vt:lpwstr>garantf1://12025267.3012/</vt:lpwstr>
      </vt:variant>
      <vt:variant>
        <vt:lpwstr/>
      </vt:variant>
      <vt:variant>
        <vt:i4>7995435</vt:i4>
      </vt:variant>
      <vt:variant>
        <vt:i4>219</vt:i4>
      </vt:variant>
      <vt:variant>
        <vt:i4>0</vt:i4>
      </vt:variant>
      <vt:variant>
        <vt:i4>5</vt:i4>
      </vt:variant>
      <vt:variant>
        <vt:lpwstr>garantf1://85181.7000/</vt:lpwstr>
      </vt:variant>
      <vt:variant>
        <vt:lpwstr/>
      </vt:variant>
      <vt:variant>
        <vt:i4>3276910</vt:i4>
      </vt:variant>
      <vt:variant>
        <vt:i4>216</vt:i4>
      </vt:variant>
      <vt:variant>
        <vt:i4>0</vt:i4>
      </vt:variant>
      <vt:variant>
        <vt:i4>5</vt:i4>
      </vt:variant>
      <vt:variant>
        <vt:lpwstr>consultantplus://offline/main?base=LAW;n=110141;fld=134;dst=512</vt:lpwstr>
      </vt:variant>
      <vt:variant>
        <vt:lpwstr/>
      </vt:variant>
      <vt:variant>
        <vt:i4>3276908</vt:i4>
      </vt:variant>
      <vt:variant>
        <vt:i4>213</vt:i4>
      </vt:variant>
      <vt:variant>
        <vt:i4>0</vt:i4>
      </vt:variant>
      <vt:variant>
        <vt:i4>5</vt:i4>
      </vt:variant>
      <vt:variant>
        <vt:lpwstr>consultantplus://offline/main?base=LAW;n=103170;fld=134;dst=100263</vt:lpwstr>
      </vt:variant>
      <vt:variant>
        <vt:lpwstr/>
      </vt:variant>
      <vt:variant>
        <vt:i4>3801195</vt:i4>
      </vt:variant>
      <vt:variant>
        <vt:i4>210</vt:i4>
      </vt:variant>
      <vt:variant>
        <vt:i4>0</vt:i4>
      </vt:variant>
      <vt:variant>
        <vt:i4>5</vt:i4>
      </vt:variant>
      <vt:variant>
        <vt:lpwstr>consultantplus://offline/main?base=LAW;n=102062;fld=134;dst=100029</vt:lpwstr>
      </vt:variant>
      <vt:variant>
        <vt:lpwstr/>
      </vt:variant>
      <vt:variant>
        <vt:i4>3997801</vt:i4>
      </vt:variant>
      <vt:variant>
        <vt:i4>207</vt:i4>
      </vt:variant>
      <vt:variant>
        <vt:i4>0</vt:i4>
      </vt:variant>
      <vt:variant>
        <vt:i4>5</vt:i4>
      </vt:variant>
      <vt:variant>
        <vt:lpwstr>consultantplus://offline/main?base=LAW;n=107344;fld=134;dst=100158</vt:lpwstr>
      </vt:variant>
      <vt:variant>
        <vt:lpwstr/>
      </vt:variant>
      <vt:variant>
        <vt:i4>3932258</vt:i4>
      </vt:variant>
      <vt:variant>
        <vt:i4>204</vt:i4>
      </vt:variant>
      <vt:variant>
        <vt:i4>0</vt:i4>
      </vt:variant>
      <vt:variant>
        <vt:i4>5</vt:i4>
      </vt:variant>
      <vt:variant>
        <vt:lpwstr>consultantplus://offline/main?base=LAW;n=106851;fld=134;dst=100008</vt:lpwstr>
      </vt:variant>
      <vt:variant>
        <vt:lpwstr/>
      </vt:variant>
      <vt:variant>
        <vt:i4>7274549</vt:i4>
      </vt:variant>
      <vt:variant>
        <vt:i4>201</vt:i4>
      </vt:variant>
      <vt:variant>
        <vt:i4>0</vt:i4>
      </vt:variant>
      <vt:variant>
        <vt:i4>5</vt:i4>
      </vt:variant>
      <vt:variant>
        <vt:lpwstr>http://www.zakupki.gov.ru/</vt:lpwstr>
      </vt:variant>
      <vt:variant>
        <vt:lpwstr/>
      </vt:variant>
      <vt:variant>
        <vt:i4>1310778</vt:i4>
      </vt:variant>
      <vt:variant>
        <vt:i4>194</vt:i4>
      </vt:variant>
      <vt:variant>
        <vt:i4>0</vt:i4>
      </vt:variant>
      <vt:variant>
        <vt:i4>5</vt:i4>
      </vt:variant>
      <vt:variant>
        <vt:lpwstr/>
      </vt:variant>
      <vt:variant>
        <vt:lpwstr>_Toc315796534</vt:lpwstr>
      </vt:variant>
      <vt:variant>
        <vt:i4>1310778</vt:i4>
      </vt:variant>
      <vt:variant>
        <vt:i4>188</vt:i4>
      </vt:variant>
      <vt:variant>
        <vt:i4>0</vt:i4>
      </vt:variant>
      <vt:variant>
        <vt:i4>5</vt:i4>
      </vt:variant>
      <vt:variant>
        <vt:lpwstr/>
      </vt:variant>
      <vt:variant>
        <vt:lpwstr>_Toc315796533</vt:lpwstr>
      </vt:variant>
      <vt:variant>
        <vt:i4>1310778</vt:i4>
      </vt:variant>
      <vt:variant>
        <vt:i4>182</vt:i4>
      </vt:variant>
      <vt:variant>
        <vt:i4>0</vt:i4>
      </vt:variant>
      <vt:variant>
        <vt:i4>5</vt:i4>
      </vt:variant>
      <vt:variant>
        <vt:lpwstr/>
      </vt:variant>
      <vt:variant>
        <vt:lpwstr>_Toc315796532</vt:lpwstr>
      </vt:variant>
      <vt:variant>
        <vt:i4>1310778</vt:i4>
      </vt:variant>
      <vt:variant>
        <vt:i4>176</vt:i4>
      </vt:variant>
      <vt:variant>
        <vt:i4>0</vt:i4>
      </vt:variant>
      <vt:variant>
        <vt:i4>5</vt:i4>
      </vt:variant>
      <vt:variant>
        <vt:lpwstr/>
      </vt:variant>
      <vt:variant>
        <vt:lpwstr>_Toc315796531</vt:lpwstr>
      </vt:variant>
      <vt:variant>
        <vt:i4>1376314</vt:i4>
      </vt:variant>
      <vt:variant>
        <vt:i4>170</vt:i4>
      </vt:variant>
      <vt:variant>
        <vt:i4>0</vt:i4>
      </vt:variant>
      <vt:variant>
        <vt:i4>5</vt:i4>
      </vt:variant>
      <vt:variant>
        <vt:lpwstr/>
      </vt:variant>
      <vt:variant>
        <vt:lpwstr>_Toc315796528</vt:lpwstr>
      </vt:variant>
      <vt:variant>
        <vt:i4>1376314</vt:i4>
      </vt:variant>
      <vt:variant>
        <vt:i4>164</vt:i4>
      </vt:variant>
      <vt:variant>
        <vt:i4>0</vt:i4>
      </vt:variant>
      <vt:variant>
        <vt:i4>5</vt:i4>
      </vt:variant>
      <vt:variant>
        <vt:lpwstr/>
      </vt:variant>
      <vt:variant>
        <vt:lpwstr>_Toc315796527</vt:lpwstr>
      </vt:variant>
      <vt:variant>
        <vt:i4>1376314</vt:i4>
      </vt:variant>
      <vt:variant>
        <vt:i4>158</vt:i4>
      </vt:variant>
      <vt:variant>
        <vt:i4>0</vt:i4>
      </vt:variant>
      <vt:variant>
        <vt:i4>5</vt:i4>
      </vt:variant>
      <vt:variant>
        <vt:lpwstr/>
      </vt:variant>
      <vt:variant>
        <vt:lpwstr>_Toc315796526</vt:lpwstr>
      </vt:variant>
      <vt:variant>
        <vt:i4>1376314</vt:i4>
      </vt:variant>
      <vt:variant>
        <vt:i4>152</vt:i4>
      </vt:variant>
      <vt:variant>
        <vt:i4>0</vt:i4>
      </vt:variant>
      <vt:variant>
        <vt:i4>5</vt:i4>
      </vt:variant>
      <vt:variant>
        <vt:lpwstr/>
      </vt:variant>
      <vt:variant>
        <vt:lpwstr>_Toc315796525</vt:lpwstr>
      </vt:variant>
      <vt:variant>
        <vt:i4>1376314</vt:i4>
      </vt:variant>
      <vt:variant>
        <vt:i4>146</vt:i4>
      </vt:variant>
      <vt:variant>
        <vt:i4>0</vt:i4>
      </vt:variant>
      <vt:variant>
        <vt:i4>5</vt:i4>
      </vt:variant>
      <vt:variant>
        <vt:lpwstr/>
      </vt:variant>
      <vt:variant>
        <vt:lpwstr>_Toc315796524</vt:lpwstr>
      </vt:variant>
      <vt:variant>
        <vt:i4>1376314</vt:i4>
      </vt:variant>
      <vt:variant>
        <vt:i4>140</vt:i4>
      </vt:variant>
      <vt:variant>
        <vt:i4>0</vt:i4>
      </vt:variant>
      <vt:variant>
        <vt:i4>5</vt:i4>
      </vt:variant>
      <vt:variant>
        <vt:lpwstr/>
      </vt:variant>
      <vt:variant>
        <vt:lpwstr>_Toc315796523</vt:lpwstr>
      </vt:variant>
      <vt:variant>
        <vt:i4>1376314</vt:i4>
      </vt:variant>
      <vt:variant>
        <vt:i4>137</vt:i4>
      </vt:variant>
      <vt:variant>
        <vt:i4>0</vt:i4>
      </vt:variant>
      <vt:variant>
        <vt:i4>5</vt:i4>
      </vt:variant>
      <vt:variant>
        <vt:lpwstr/>
      </vt:variant>
      <vt:variant>
        <vt:lpwstr>_Toc315796522</vt:lpwstr>
      </vt:variant>
      <vt:variant>
        <vt:i4>1376314</vt:i4>
      </vt:variant>
      <vt:variant>
        <vt:i4>131</vt:i4>
      </vt:variant>
      <vt:variant>
        <vt:i4>0</vt:i4>
      </vt:variant>
      <vt:variant>
        <vt:i4>5</vt:i4>
      </vt:variant>
      <vt:variant>
        <vt:lpwstr/>
      </vt:variant>
      <vt:variant>
        <vt:lpwstr>_Toc315796522</vt:lpwstr>
      </vt:variant>
      <vt:variant>
        <vt:i4>1376314</vt:i4>
      </vt:variant>
      <vt:variant>
        <vt:i4>125</vt:i4>
      </vt:variant>
      <vt:variant>
        <vt:i4>0</vt:i4>
      </vt:variant>
      <vt:variant>
        <vt:i4>5</vt:i4>
      </vt:variant>
      <vt:variant>
        <vt:lpwstr/>
      </vt:variant>
      <vt:variant>
        <vt:lpwstr>_Toc315796521</vt:lpwstr>
      </vt:variant>
      <vt:variant>
        <vt:i4>1376314</vt:i4>
      </vt:variant>
      <vt:variant>
        <vt:i4>119</vt:i4>
      </vt:variant>
      <vt:variant>
        <vt:i4>0</vt:i4>
      </vt:variant>
      <vt:variant>
        <vt:i4>5</vt:i4>
      </vt:variant>
      <vt:variant>
        <vt:lpwstr/>
      </vt:variant>
      <vt:variant>
        <vt:lpwstr>_Toc315796520</vt:lpwstr>
      </vt:variant>
      <vt:variant>
        <vt:i4>1441850</vt:i4>
      </vt:variant>
      <vt:variant>
        <vt:i4>113</vt:i4>
      </vt:variant>
      <vt:variant>
        <vt:i4>0</vt:i4>
      </vt:variant>
      <vt:variant>
        <vt:i4>5</vt:i4>
      </vt:variant>
      <vt:variant>
        <vt:lpwstr/>
      </vt:variant>
      <vt:variant>
        <vt:lpwstr>_Toc315796519</vt:lpwstr>
      </vt:variant>
      <vt:variant>
        <vt:i4>1441850</vt:i4>
      </vt:variant>
      <vt:variant>
        <vt:i4>107</vt:i4>
      </vt:variant>
      <vt:variant>
        <vt:i4>0</vt:i4>
      </vt:variant>
      <vt:variant>
        <vt:i4>5</vt:i4>
      </vt:variant>
      <vt:variant>
        <vt:lpwstr/>
      </vt:variant>
      <vt:variant>
        <vt:lpwstr>_Toc315796518</vt:lpwstr>
      </vt:variant>
      <vt:variant>
        <vt:i4>1441850</vt:i4>
      </vt:variant>
      <vt:variant>
        <vt:i4>104</vt:i4>
      </vt:variant>
      <vt:variant>
        <vt:i4>0</vt:i4>
      </vt:variant>
      <vt:variant>
        <vt:i4>5</vt:i4>
      </vt:variant>
      <vt:variant>
        <vt:lpwstr/>
      </vt:variant>
      <vt:variant>
        <vt:lpwstr>_Toc315796517</vt:lpwstr>
      </vt:variant>
      <vt:variant>
        <vt:i4>1507386</vt:i4>
      </vt:variant>
      <vt:variant>
        <vt:i4>101</vt:i4>
      </vt:variant>
      <vt:variant>
        <vt:i4>0</vt:i4>
      </vt:variant>
      <vt:variant>
        <vt:i4>5</vt:i4>
      </vt:variant>
      <vt:variant>
        <vt:lpwstr/>
      </vt:variant>
      <vt:variant>
        <vt:lpwstr>_Toc315796509</vt:lpwstr>
      </vt:variant>
      <vt:variant>
        <vt:i4>1441850</vt:i4>
      </vt:variant>
      <vt:variant>
        <vt:i4>95</vt:i4>
      </vt:variant>
      <vt:variant>
        <vt:i4>0</vt:i4>
      </vt:variant>
      <vt:variant>
        <vt:i4>5</vt:i4>
      </vt:variant>
      <vt:variant>
        <vt:lpwstr/>
      </vt:variant>
      <vt:variant>
        <vt:lpwstr>_Toc315796516</vt:lpwstr>
      </vt:variant>
      <vt:variant>
        <vt:i4>1441850</vt:i4>
      </vt:variant>
      <vt:variant>
        <vt:i4>89</vt:i4>
      </vt:variant>
      <vt:variant>
        <vt:i4>0</vt:i4>
      </vt:variant>
      <vt:variant>
        <vt:i4>5</vt:i4>
      </vt:variant>
      <vt:variant>
        <vt:lpwstr/>
      </vt:variant>
      <vt:variant>
        <vt:lpwstr>_Toc315796515</vt:lpwstr>
      </vt:variant>
      <vt:variant>
        <vt:i4>1441850</vt:i4>
      </vt:variant>
      <vt:variant>
        <vt:i4>83</vt:i4>
      </vt:variant>
      <vt:variant>
        <vt:i4>0</vt:i4>
      </vt:variant>
      <vt:variant>
        <vt:i4>5</vt:i4>
      </vt:variant>
      <vt:variant>
        <vt:lpwstr/>
      </vt:variant>
      <vt:variant>
        <vt:lpwstr>_Toc315796514</vt:lpwstr>
      </vt:variant>
      <vt:variant>
        <vt:i4>1441850</vt:i4>
      </vt:variant>
      <vt:variant>
        <vt:i4>77</vt:i4>
      </vt:variant>
      <vt:variant>
        <vt:i4>0</vt:i4>
      </vt:variant>
      <vt:variant>
        <vt:i4>5</vt:i4>
      </vt:variant>
      <vt:variant>
        <vt:lpwstr/>
      </vt:variant>
      <vt:variant>
        <vt:lpwstr>_Toc315796513</vt:lpwstr>
      </vt:variant>
      <vt:variant>
        <vt:i4>1441850</vt:i4>
      </vt:variant>
      <vt:variant>
        <vt:i4>71</vt:i4>
      </vt:variant>
      <vt:variant>
        <vt:i4>0</vt:i4>
      </vt:variant>
      <vt:variant>
        <vt:i4>5</vt:i4>
      </vt:variant>
      <vt:variant>
        <vt:lpwstr/>
      </vt:variant>
      <vt:variant>
        <vt:lpwstr>_Toc315796512</vt:lpwstr>
      </vt:variant>
      <vt:variant>
        <vt:i4>1441850</vt:i4>
      </vt:variant>
      <vt:variant>
        <vt:i4>65</vt:i4>
      </vt:variant>
      <vt:variant>
        <vt:i4>0</vt:i4>
      </vt:variant>
      <vt:variant>
        <vt:i4>5</vt:i4>
      </vt:variant>
      <vt:variant>
        <vt:lpwstr/>
      </vt:variant>
      <vt:variant>
        <vt:lpwstr>_Toc315796511</vt:lpwstr>
      </vt:variant>
      <vt:variant>
        <vt:i4>1441850</vt:i4>
      </vt:variant>
      <vt:variant>
        <vt:i4>59</vt:i4>
      </vt:variant>
      <vt:variant>
        <vt:i4>0</vt:i4>
      </vt:variant>
      <vt:variant>
        <vt:i4>5</vt:i4>
      </vt:variant>
      <vt:variant>
        <vt:lpwstr/>
      </vt:variant>
      <vt:variant>
        <vt:lpwstr>_Toc315796510</vt:lpwstr>
      </vt:variant>
      <vt:variant>
        <vt:i4>1507386</vt:i4>
      </vt:variant>
      <vt:variant>
        <vt:i4>53</vt:i4>
      </vt:variant>
      <vt:variant>
        <vt:i4>0</vt:i4>
      </vt:variant>
      <vt:variant>
        <vt:i4>5</vt:i4>
      </vt:variant>
      <vt:variant>
        <vt:lpwstr/>
      </vt:variant>
      <vt:variant>
        <vt:lpwstr>_Toc315796509</vt:lpwstr>
      </vt:variant>
      <vt:variant>
        <vt:i4>1507386</vt:i4>
      </vt:variant>
      <vt:variant>
        <vt:i4>47</vt:i4>
      </vt:variant>
      <vt:variant>
        <vt:i4>0</vt:i4>
      </vt:variant>
      <vt:variant>
        <vt:i4>5</vt:i4>
      </vt:variant>
      <vt:variant>
        <vt:lpwstr/>
      </vt:variant>
      <vt:variant>
        <vt:lpwstr>_Toc315796508</vt:lpwstr>
      </vt:variant>
      <vt:variant>
        <vt:i4>1507386</vt:i4>
      </vt:variant>
      <vt:variant>
        <vt:i4>41</vt:i4>
      </vt:variant>
      <vt:variant>
        <vt:i4>0</vt:i4>
      </vt:variant>
      <vt:variant>
        <vt:i4>5</vt:i4>
      </vt:variant>
      <vt:variant>
        <vt:lpwstr/>
      </vt:variant>
      <vt:variant>
        <vt:lpwstr>_Toc315796507</vt:lpwstr>
      </vt:variant>
      <vt:variant>
        <vt:i4>1507386</vt:i4>
      </vt:variant>
      <vt:variant>
        <vt:i4>35</vt:i4>
      </vt:variant>
      <vt:variant>
        <vt:i4>0</vt:i4>
      </vt:variant>
      <vt:variant>
        <vt:i4>5</vt:i4>
      </vt:variant>
      <vt:variant>
        <vt:lpwstr/>
      </vt:variant>
      <vt:variant>
        <vt:lpwstr>_Toc315796506</vt:lpwstr>
      </vt:variant>
      <vt:variant>
        <vt:i4>1507386</vt:i4>
      </vt:variant>
      <vt:variant>
        <vt:i4>32</vt:i4>
      </vt:variant>
      <vt:variant>
        <vt:i4>0</vt:i4>
      </vt:variant>
      <vt:variant>
        <vt:i4>5</vt:i4>
      </vt:variant>
      <vt:variant>
        <vt:lpwstr/>
      </vt:variant>
      <vt:variant>
        <vt:lpwstr>_Toc315796505</vt:lpwstr>
      </vt:variant>
      <vt:variant>
        <vt:i4>1507386</vt:i4>
      </vt:variant>
      <vt:variant>
        <vt:i4>26</vt:i4>
      </vt:variant>
      <vt:variant>
        <vt:i4>0</vt:i4>
      </vt:variant>
      <vt:variant>
        <vt:i4>5</vt:i4>
      </vt:variant>
      <vt:variant>
        <vt:lpwstr/>
      </vt:variant>
      <vt:variant>
        <vt:lpwstr>_Toc315796504</vt:lpwstr>
      </vt:variant>
      <vt:variant>
        <vt:i4>1507386</vt:i4>
      </vt:variant>
      <vt:variant>
        <vt:i4>20</vt:i4>
      </vt:variant>
      <vt:variant>
        <vt:i4>0</vt:i4>
      </vt:variant>
      <vt:variant>
        <vt:i4>5</vt:i4>
      </vt:variant>
      <vt:variant>
        <vt:lpwstr/>
      </vt:variant>
      <vt:variant>
        <vt:lpwstr>_Toc315796503</vt:lpwstr>
      </vt:variant>
      <vt:variant>
        <vt:i4>1507386</vt:i4>
      </vt:variant>
      <vt:variant>
        <vt:i4>14</vt:i4>
      </vt:variant>
      <vt:variant>
        <vt:i4>0</vt:i4>
      </vt:variant>
      <vt:variant>
        <vt:i4>5</vt:i4>
      </vt:variant>
      <vt:variant>
        <vt:lpwstr/>
      </vt:variant>
      <vt:variant>
        <vt:lpwstr>_Toc315796502</vt:lpwstr>
      </vt:variant>
      <vt:variant>
        <vt:i4>1507386</vt:i4>
      </vt:variant>
      <vt:variant>
        <vt:i4>8</vt:i4>
      </vt:variant>
      <vt:variant>
        <vt:i4>0</vt:i4>
      </vt:variant>
      <vt:variant>
        <vt:i4>5</vt:i4>
      </vt:variant>
      <vt:variant>
        <vt:lpwstr/>
      </vt:variant>
      <vt:variant>
        <vt:lpwstr>_Toc315796501</vt:lpwstr>
      </vt:variant>
      <vt:variant>
        <vt:i4>1966139</vt:i4>
      </vt:variant>
      <vt:variant>
        <vt:i4>2</vt:i4>
      </vt:variant>
      <vt:variant>
        <vt:i4>0</vt:i4>
      </vt:variant>
      <vt:variant>
        <vt:i4>5</vt:i4>
      </vt:variant>
      <vt:variant>
        <vt:lpwstr/>
      </vt:variant>
      <vt:variant>
        <vt:lpwstr>_Toc315796499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 ОАО «РКС»</dc:title>
  <dc:creator>Дзеранова Зарина Омаровна</dc:creator>
  <cp:lastModifiedBy>n.konoshenko</cp:lastModifiedBy>
  <cp:revision>2</cp:revision>
  <cp:lastPrinted>2014-02-26T04:22:00Z</cp:lastPrinted>
  <dcterms:created xsi:type="dcterms:W3CDTF">2016-10-03T23:50:00Z</dcterms:created>
  <dcterms:modified xsi:type="dcterms:W3CDTF">2016-10-03T23:50:00Z</dcterms:modified>
</cp:coreProperties>
</file>